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1"/>
      </w:pPr>
      <w:r/>
      <w:r/>
    </w:p>
    <w:p>
      <w:pPr>
        <w:pStyle w:val="891"/>
      </w:pPr>
      <w:r/>
      <w:r/>
    </w:p>
    <w:p>
      <w:pPr>
        <w:rPr>
          <w:rFonts w:hAnsi="宋体" w:cs="宋体"/>
        </w:rPr>
      </w:pPr>
      <w:r>
        <w:rPr>
          <w:rFonts w:hAnsi="宋体" w:cs="宋体"/>
        </w:rPr>
      </w:r>
      <w:r/>
    </w:p>
    <w:p>
      <w:pPr>
        <w:jc w:val="center"/>
        <w:spacing w:before="156" w:after="156"/>
        <w:rPr>
          <w:rFonts w:ascii="华文新魏" w:hAnsi="宋体" w:eastAsia="华文新魏"/>
          <w:position w:val="0"/>
          <w:sz w:val="84"/>
          <w:szCs w:val="84"/>
        </w:rPr>
      </w:pPr>
      <w:r>
        <w:rPr>
          <w:rFonts w:hint="eastAsia" w:ascii="华文新魏" w:hAnsi="宋体" w:eastAsia="华文新魏"/>
          <w:position w:val="0"/>
          <w:sz w:val="84"/>
          <w:szCs w:val="84"/>
        </w:rPr>
        <w:t xml:space="preserve">南京鼓楼医院</w:t>
      </w:r>
      <w:r/>
    </w:p>
    <w:p>
      <w:pPr>
        <w:jc w:val="center"/>
        <w:spacing w:before="156" w:after="156"/>
        <w:rPr>
          <w:rFonts w:ascii="华文新魏" w:hAnsi="宋体" w:eastAsia="华文新魏"/>
          <w:position w:val="0"/>
          <w:sz w:val="52"/>
          <w:szCs w:val="52"/>
        </w:rPr>
      </w:pPr>
      <w:r>
        <w:rPr>
          <w:rFonts w:ascii="华文新魏" w:hAnsi="宋体" w:eastAsia="华文新魏"/>
          <w:position w:val="0"/>
          <w:sz w:val="52"/>
          <w:szCs w:val="52"/>
        </w:rPr>
      </w:r>
      <w:r/>
    </w:p>
    <w:p>
      <w:pPr>
        <w:pStyle w:val="754"/>
      </w:pPr>
      <w:r/>
      <w:r/>
    </w:p>
    <w:p>
      <w:pPr>
        <w:pStyle w:val="754"/>
      </w:pPr>
      <w:r/>
      <w:bookmarkStart w:id="0" w:name="OLE_LINK4"/>
      <w:r>
        <w:rPr>
          <w:rFonts w:hint="eastAsia"/>
        </w:rPr>
        <w:t xml:space="preserve">本部及江北院区蛋类采购项目</w:t>
      </w:r>
      <w:r>
        <w:rPr>
          <w:rFonts w:hint="eastAsia"/>
        </w:rPr>
        <w:t xml:space="preserve">（第三次）</w:t>
      </w:r>
      <w:bookmarkEnd w:id="0"/>
      <w:r/>
    </w:p>
    <w:p>
      <w:pPr>
        <w:pStyle w:val="891"/>
      </w:pPr>
      <w:r/>
      <w:r/>
    </w:p>
    <w:p>
      <w:pPr>
        <w:jc w:val="center"/>
        <w:spacing w:before="120" w:after="120" w:line="360" w:lineRule="auto"/>
        <w:rPr>
          <w:rFonts w:ascii="Arial" w:hAnsi="Arial" w:eastAsia="黑体"/>
          <w:b w:val="0"/>
          <w:bCs/>
          <w:sz w:val="84"/>
          <w:szCs w:val="24"/>
        </w:rPr>
      </w:pPr>
      <w:r>
        <w:rPr>
          <w:rFonts w:hint="eastAsia" w:ascii="Arial" w:hAnsi="Arial" w:eastAsia="黑体"/>
          <w:b w:val="0"/>
          <w:bCs/>
          <w:sz w:val="84"/>
          <w:szCs w:val="24"/>
        </w:rPr>
        <w:t xml:space="preserve">竞争性谈判文件</w:t>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jc w:val="center"/>
        <w:rPr>
          <w:sz w:val="30"/>
          <w:szCs w:val="30"/>
        </w:rPr>
      </w:pPr>
      <w:r>
        <w:rPr>
          <w:rFonts w:hint="eastAsia"/>
          <w:sz w:val="30"/>
          <w:szCs w:val="30"/>
        </w:rPr>
        <w:t xml:space="preserve">项目编号：</w:t>
      </w:r>
      <w:r>
        <w:rPr>
          <w:rFonts w:hint="eastAsia"/>
          <w:sz w:val="30"/>
          <w:szCs w:val="30"/>
        </w:rPr>
        <w:t xml:space="preserve">JSZC-320100-HWZX-T2025-0877</w:t>
      </w:r>
      <w:r/>
    </w:p>
    <w:p>
      <w:pPr>
        <w:pStyle w:val="891"/>
        <w:jc w:val="center"/>
        <w:rPr>
          <w:sz w:val="30"/>
          <w:szCs w:val="30"/>
        </w:rPr>
      </w:pPr>
      <w:r>
        <w:rPr>
          <w:rFonts w:hint="eastAsia"/>
          <w:sz w:val="30"/>
          <w:szCs w:val="30"/>
        </w:rPr>
        <w:t xml:space="preserve">项目代理编号</w:t>
      </w:r>
      <w:r>
        <w:rPr>
          <w:sz w:val="30"/>
          <w:szCs w:val="30"/>
        </w:rPr>
        <w:t xml:space="preserve">：</w:t>
      </w:r>
      <w:r>
        <w:rPr>
          <w:rFonts w:hint="eastAsia"/>
          <w:sz w:val="30"/>
          <w:szCs w:val="30"/>
        </w:rPr>
        <w:t xml:space="preserve">0675-256JOC016019</w:t>
      </w:r>
      <w:r/>
    </w:p>
    <w:p>
      <w:pPr>
        <w:pStyle w:val="891"/>
        <w:jc w:val="center"/>
        <w:rPr>
          <w:sz w:val="30"/>
          <w:szCs w:val="30"/>
        </w:rPr>
      </w:pPr>
      <w:r>
        <w:rPr>
          <w:rFonts w:hint="eastAsia" w:ascii="宋体"/>
          <w:bCs/>
          <w:sz w:val="30"/>
          <w:szCs w:val="30"/>
        </w:rPr>
        <w:t xml:space="preserve">采购人：</w:t>
      </w:r>
      <w:r>
        <w:rPr>
          <w:rFonts w:hint="eastAsia"/>
          <w:sz w:val="30"/>
          <w:szCs w:val="30"/>
        </w:rPr>
        <w:t xml:space="preserve">南京鼓楼医院</w:t>
      </w:r>
      <w:r/>
    </w:p>
    <w:p>
      <w:pPr>
        <w:pStyle w:val="891"/>
        <w:jc w:val="center"/>
        <w:rPr>
          <w:sz w:val="30"/>
          <w:szCs w:val="30"/>
        </w:rPr>
      </w:pPr>
      <w:r>
        <w:rPr>
          <w:rFonts w:hint="eastAsia"/>
          <w:sz w:val="30"/>
          <w:szCs w:val="30"/>
        </w:rPr>
        <w:t xml:space="preserve">采购代理机构：江苏海外集团国际工程咨询有限公司</w:t>
      </w:r>
      <w:r/>
    </w:p>
    <w:p>
      <w:pPr>
        <w:pStyle w:val="891"/>
        <w:jc w:val="center"/>
        <w:rPr>
          <w:sz w:val="30"/>
          <w:szCs w:val="30"/>
        </w:rPr>
      </w:pPr>
      <w:r>
        <w:rPr>
          <w:rFonts w:hint="eastAsia"/>
          <w:sz w:val="30"/>
          <w:szCs w:val="30"/>
        </w:rPr>
        <w:t xml:space="preserve">日期：</w:t>
      </w:r>
      <w:r>
        <w:rPr>
          <w:rFonts w:hint="eastAsia"/>
          <w:sz w:val="30"/>
          <w:szCs w:val="30"/>
        </w:rPr>
        <w:t xml:space="preserve">2025</w:t>
      </w:r>
      <w:r>
        <w:rPr>
          <w:rFonts w:hint="eastAsia"/>
          <w:sz w:val="30"/>
          <w:szCs w:val="30"/>
        </w:rPr>
        <w:t xml:space="preserve">年</w:t>
      </w:r>
      <w:r>
        <w:rPr>
          <w:sz w:val="30"/>
          <w:szCs w:val="30"/>
        </w:rPr>
        <w:t xml:space="preserve">11</w:t>
      </w:r>
      <w:r>
        <w:rPr>
          <w:rFonts w:hint="eastAsia"/>
          <w:sz w:val="30"/>
          <w:szCs w:val="30"/>
        </w:rPr>
        <w:t xml:space="preserve">月</w:t>
      </w:r>
      <w:r/>
    </w:p>
    <w:p>
      <w:pPr>
        <w:pStyle w:val="891"/>
      </w:pPr>
      <w:r/>
      <w:r/>
    </w:p>
    <w:p>
      <w:pPr>
        <w:jc w:val="center"/>
        <w:spacing w:line="360" w:lineRule="auto"/>
        <w:rPr>
          <w:rFonts w:ascii="黑体" w:hAnsi="Arial" w:eastAsia="黑体"/>
          <w:b w:val="0"/>
          <w:sz w:val="44"/>
          <w:szCs w:val="21"/>
        </w:rPr>
        <w:outlineLvl w:val="0"/>
      </w:pPr>
      <w:r/>
      <w:bookmarkStart w:id="1" w:name="_Toc120614210"/>
      <w:r/>
      <w:bookmarkStart w:id="2" w:name="_Toc523127445"/>
      <w:r/>
      <w:bookmarkStart w:id="3" w:name="_Toc513029200"/>
      <w:r/>
      <w:bookmarkStart w:id="4" w:name="_Toc479757206"/>
      <w:r/>
      <w:bookmarkStart w:id="5" w:name="_Toc20823272"/>
      <w:r/>
      <w:bookmarkStart w:id="6" w:name="_Toc16938516"/>
      <w:r>
        <w:rPr>
          <w:rFonts w:hint="eastAsia" w:ascii="黑体" w:hAnsi="Arial" w:eastAsia="黑体"/>
          <w:b w:val="0"/>
          <w:sz w:val="44"/>
          <w:szCs w:val="21"/>
        </w:rPr>
        <w:t xml:space="preserve">总</w:t>
      </w:r>
      <w:r>
        <w:rPr>
          <w:rFonts w:hint="eastAsia" w:ascii="黑体" w:hAnsi="Arial" w:eastAsia="黑体"/>
          <w:b w:val="0"/>
          <w:sz w:val="44"/>
          <w:szCs w:val="21"/>
        </w:rPr>
        <w:t xml:space="preserve">  </w:t>
      </w:r>
      <w:r>
        <w:rPr>
          <w:rFonts w:hint="eastAsia" w:ascii="黑体" w:hAnsi="Arial" w:eastAsia="黑体"/>
          <w:b w:val="0"/>
          <w:sz w:val="44"/>
          <w:szCs w:val="21"/>
        </w:rPr>
        <w:t xml:space="preserve">目</w:t>
      </w:r>
      <w:r>
        <w:rPr>
          <w:rFonts w:hint="eastAsia" w:ascii="黑体" w:hAnsi="Arial" w:eastAsia="黑体"/>
          <w:b w:val="0"/>
          <w:sz w:val="44"/>
          <w:szCs w:val="21"/>
        </w:rPr>
        <w:t xml:space="preserve">  </w:t>
      </w:r>
      <w:r>
        <w:rPr>
          <w:rFonts w:hint="eastAsia" w:ascii="黑体" w:hAnsi="Arial" w:eastAsia="黑体"/>
          <w:b w:val="0"/>
          <w:sz w:val="44"/>
          <w:szCs w:val="21"/>
        </w:rPr>
        <w:t xml:space="preserve">录</w:t>
      </w:r>
      <w:r/>
    </w:p>
    <w:p>
      <w:pPr>
        <w:spacing w:line="360" w:lineRule="auto"/>
        <w:rPr>
          <w:rFonts w:ascii="仿宋_GB2312" w:hAnsi="Arial" w:eastAsia="仿宋_GB2312"/>
          <w:b w:val="0"/>
          <w:sz w:val="28"/>
          <w:szCs w:val="21"/>
        </w:rPr>
      </w:pPr>
      <w:r>
        <w:rPr>
          <w:rFonts w:ascii="仿宋_GB2312" w:hAnsi="Arial" w:eastAsia="仿宋_GB2312"/>
          <w:b w:val="0"/>
          <w:sz w:val="28"/>
          <w:szCs w:val="21"/>
        </w:rPr>
      </w:r>
      <w:r/>
    </w:p>
    <w:p>
      <w:pPr>
        <w:numPr>
          <w:ilvl w:val="0"/>
          <w:numId w:val="3"/>
        </w:numPr>
        <w:spacing w:line="360" w:lineRule="auto"/>
        <w:rPr>
          <w:rFonts w:ascii="黑体" w:hAnsi="Showcard Gothic" w:eastAsia="黑体"/>
          <w:sz w:val="32"/>
          <w:szCs w:val="21"/>
        </w:rPr>
        <w:outlineLvl w:val="0"/>
      </w:pPr>
      <w:r>
        <w:rPr>
          <w:rFonts w:hint="eastAsia" w:ascii="黑体" w:hAnsi="宋体" w:eastAsia="黑体"/>
          <w:sz w:val="36"/>
          <w:szCs w:val="21"/>
        </w:rPr>
        <w:t xml:space="preserve">谈判邀请</w:t>
      </w:r>
      <w:r>
        <w:rPr>
          <w:rFonts w:hint="eastAsia" w:ascii="黑体" w:hAnsi="Showcard Gothic" w:eastAsia="黑体"/>
          <w:sz w:val="36"/>
          <w:szCs w:val="21"/>
        </w:rPr>
        <w:t xml:space="preserve">……………………………………</w:t>
      </w:r>
      <w:r/>
    </w:p>
    <w:p>
      <w:pPr>
        <w:numPr>
          <w:ilvl w:val="0"/>
          <w:numId w:val="3"/>
        </w:numPr>
        <w:spacing w:line="360" w:lineRule="auto"/>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p>
    <w:p>
      <w:pPr>
        <w:numPr>
          <w:ilvl w:val="0"/>
          <w:numId w:val="3"/>
        </w:numPr>
        <w:spacing w:line="360" w:lineRule="auto"/>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p>
    <w:p>
      <w:pPr>
        <w:numPr>
          <w:ilvl w:val="0"/>
          <w:numId w:val="3"/>
        </w:numPr>
        <w:spacing w:line="360" w:lineRule="auto"/>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p>
    <w:p>
      <w:pPr>
        <w:numPr>
          <w:ilvl w:val="0"/>
          <w:numId w:val="3"/>
        </w:numPr>
        <w:spacing w:line="360" w:lineRule="auto"/>
        <w:rPr>
          <w:rFonts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p>
    <w:p>
      <w:pPr>
        <w:numPr>
          <w:ilvl w:val="0"/>
          <w:numId w:val="3"/>
        </w:numPr>
        <w:spacing w:line="360" w:lineRule="auto"/>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p>
    <w:p>
      <w:pPr>
        <w:spacing w:line="480" w:lineRule="auto"/>
        <w:rPr>
          <w:rFonts w:hAnsi="宋体" w:cs="宋体"/>
          <w:b w:val="0"/>
          <w:bCs/>
          <w:szCs w:val="24"/>
        </w:rPr>
      </w:pPr>
      <w:r>
        <w:rPr>
          <w:rFonts w:hAnsi="宋体" w:cs="宋体"/>
          <w:b w:val="0"/>
          <w:bCs/>
          <w:szCs w:val="24"/>
        </w:rPr>
      </w:r>
      <w:r/>
    </w:p>
    <w:p>
      <w:pPr>
        <w:pStyle w:val="754"/>
      </w:p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726"/>
        <w:spacing w:line="360" w:lineRule="auto"/>
        <w:rPr>
          <w:rFonts w:ascii="宋体" w:hAnsi="宋体" w:eastAsia="宋体" w:cs="宋体"/>
          <w:b/>
          <w:bCs/>
          <w:sz w:val="44"/>
        </w:rPr>
      </w:pPr>
      <w:r/>
      <w:bookmarkStart w:id="7" w:name="_Toc13209"/>
      <w:r>
        <w:rPr>
          <w:rFonts w:hint="eastAsia" w:ascii="宋体" w:hAnsi="宋体" w:eastAsia="宋体" w:cs="宋体"/>
          <w:b/>
          <w:bCs/>
          <w:sz w:val="44"/>
        </w:rPr>
        <w:t xml:space="preserve">第一章</w:t>
      </w:r>
      <w:r>
        <w:rPr>
          <w:rFonts w:hint="eastAsia" w:ascii="宋体" w:hAnsi="宋体" w:eastAsia="宋体" w:cs="宋体"/>
          <w:b/>
          <w:bCs/>
          <w:sz w:val="44"/>
        </w:rPr>
        <w:t xml:space="preserve">  </w:t>
      </w:r>
      <w:bookmarkStart w:id="8" w:name="_Toc120614211"/>
      <w:r/>
      <w:bookmarkEnd w:id="1"/>
      <w:r/>
      <w:bookmarkEnd w:id="7"/>
      <w:r>
        <w:rPr>
          <w:rFonts w:hint="eastAsia" w:ascii="黑体" w:eastAsia="黑体"/>
          <w:sz w:val="44"/>
          <w:szCs w:val="44"/>
        </w:rPr>
        <w:t xml:space="preserve">谈判邀请</w:t>
      </w:r>
      <w:r/>
    </w:p>
    <w:p>
      <w:pPr>
        <w:ind w:firstLine="480"/>
        <w:rPr>
          <w:rFonts w:hAnsi="宋体" w:cs="宋体"/>
          <w:b w:val="0"/>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项目概况</w:t>
      </w:r>
      <w:r/>
    </w:p>
    <w:p>
      <w:pPr>
        <w:ind w:firstLine="480"/>
        <w:rPr>
          <w:rFonts w:hAnsi="宋体" w:cs="宋体"/>
          <w:position w:val="0"/>
          <w:szCs w:val="24"/>
        </w:rPr>
        <w:pBdr>
          <w:top w:val="single" w:color="auto" w:sz="4" w:space="1"/>
          <w:left w:val="single" w:color="auto" w:sz="4" w:space="1"/>
          <w:bottom w:val="single" w:color="auto" w:sz="4" w:space="1"/>
          <w:right w:val="single" w:color="auto" w:sz="4" w:space="1"/>
          <w:between w:val="single" w:color="auto" w:sz="4" w:space="1"/>
        </w:pBdr>
      </w:pPr>
      <w:r/>
      <w:bookmarkStart w:id="9" w:name="_Toc35393621"/>
      <w:r/>
      <w:bookmarkStart w:id="10" w:name="_Toc31329"/>
      <w:r/>
      <w:bookmarkStart w:id="11" w:name="_Toc28359079"/>
      <w:r/>
      <w:bookmarkStart w:id="12" w:name="_Toc28359002"/>
      <w:r/>
      <w:bookmarkStart w:id="13" w:name="_Toc35393790"/>
      <w:r/>
      <w:bookmarkStart w:id="14" w:name="_Hlk24379207"/>
      <w:r>
        <w:rPr>
          <w:rFonts w:hint="eastAsia" w:hAnsi="宋体" w:cs="宋体"/>
          <w:b w:val="0"/>
          <w:position w:val="0"/>
          <w:szCs w:val="24"/>
        </w:rPr>
        <w:t xml:space="preserve">南京鼓楼医院本部及江北院区蛋类采购项目</w:t>
      </w:r>
      <w:r>
        <w:rPr>
          <w:rFonts w:hint="eastAsia" w:hAnsi="宋体" w:cs="宋体"/>
          <w:b w:val="0"/>
          <w:position w:val="0"/>
          <w:szCs w:val="24"/>
        </w:rPr>
        <w:t xml:space="preserve">（第三次）</w:t>
      </w:r>
      <w:r>
        <w:rPr>
          <w:rFonts w:hint="eastAsia" w:hAnsi="宋体" w:cs="宋体"/>
          <w:b w:val="0"/>
          <w:position w:val="0"/>
          <w:szCs w:val="24"/>
        </w:rPr>
        <w:t xml:space="preserve">的潜在投标人应在</w:t>
      </w:r>
      <w:bookmarkStart w:id="15" w:name="OLE_LINK18"/>
      <w:r>
        <w:rPr>
          <w:rFonts w:hint="eastAsia" w:hAnsi="宋体" w:cs="宋体"/>
          <w:b w:val="0"/>
          <w:position w:val="0"/>
          <w:szCs w:val="24"/>
        </w:rPr>
        <w:t xml:space="preserve">苏采云系统注册登记成功后系统内免费下载</w:t>
      </w:r>
      <w:bookmarkEnd w:id="15"/>
      <w:r>
        <w:rPr>
          <w:rFonts w:hAnsi="宋体"/>
          <w:b w:val="0"/>
          <w:bCs/>
          <w:position w:val="0"/>
          <w:szCs w:val="21"/>
        </w:rPr>
        <w:t xml:space="preserve">，并于</w:t>
      </w:r>
      <w:r>
        <w:rPr>
          <w:rFonts w:hAnsi="宋体"/>
          <w:b w:val="0"/>
          <w:bCs/>
          <w:position w:val="0"/>
          <w:szCs w:val="21"/>
        </w:rPr>
        <w:t xml:space="preserve">202</w:t>
      </w:r>
      <w:r>
        <w:rPr>
          <w:rFonts w:hint="eastAsia" w:hAnsi="宋体"/>
          <w:b w:val="0"/>
          <w:bCs/>
          <w:position w:val="0"/>
          <w:szCs w:val="21"/>
        </w:rPr>
        <w:t xml:space="preserve">5</w:t>
      </w:r>
      <w:r>
        <w:rPr>
          <w:rFonts w:hAnsi="宋体"/>
          <w:b w:val="0"/>
          <w:bCs/>
          <w:position w:val="0"/>
          <w:szCs w:val="21"/>
        </w:rPr>
        <w:t xml:space="preserve">年</w:t>
      </w:r>
      <w:r>
        <w:rPr>
          <w:rFonts w:hAnsi="宋体"/>
          <w:b w:val="0"/>
          <w:bCs/>
          <w:position w:val="0"/>
          <w:szCs w:val="21"/>
        </w:rPr>
        <w:t xml:space="preserve">12</w:t>
      </w:r>
      <w:r>
        <w:rPr>
          <w:rFonts w:hAnsi="宋体"/>
          <w:b w:val="0"/>
          <w:bCs/>
          <w:position w:val="0"/>
          <w:szCs w:val="21"/>
        </w:rPr>
        <w:t xml:space="preserve">月</w:t>
      </w:r>
      <w:r>
        <w:rPr>
          <w:rFonts w:hint="eastAsia" w:hAnsi="宋体"/>
          <w:b w:val="0"/>
          <w:bCs/>
          <w:position w:val="0"/>
          <w:szCs w:val="21"/>
        </w:rPr>
        <w:t xml:space="preserve">4</w:t>
      </w:r>
      <w:r>
        <w:rPr>
          <w:rFonts w:hAnsi="宋体"/>
          <w:b w:val="0"/>
          <w:bCs/>
          <w:position w:val="0"/>
          <w:szCs w:val="21"/>
        </w:rPr>
        <w:t xml:space="preserve">日</w:t>
      </w:r>
      <w:r>
        <w:rPr>
          <w:rFonts w:hAnsi="宋体"/>
          <w:b w:val="0"/>
          <w:bCs/>
          <w:position w:val="0"/>
          <w:szCs w:val="21"/>
        </w:rPr>
        <w:t xml:space="preserve">9</w:t>
      </w:r>
      <w:r>
        <w:rPr>
          <w:rFonts w:hint="eastAsia" w:hAnsi="宋体"/>
          <w:b w:val="0"/>
          <w:bCs/>
          <w:position w:val="0"/>
          <w:szCs w:val="21"/>
        </w:rPr>
        <w:t xml:space="preserve">时</w:t>
      </w:r>
      <w:r>
        <w:rPr>
          <w:rFonts w:hAnsi="宋体"/>
          <w:b w:val="0"/>
          <w:bCs/>
          <w:position w:val="0"/>
          <w:szCs w:val="21"/>
        </w:rPr>
        <w:t xml:space="preserve">30</w:t>
      </w:r>
      <w:r>
        <w:rPr>
          <w:rFonts w:hAnsi="宋体"/>
          <w:b w:val="0"/>
          <w:bCs/>
          <w:position w:val="0"/>
          <w:szCs w:val="21"/>
        </w:rPr>
        <w:t xml:space="preserve">分（北京时间）前提交响应文件。</w:t>
      </w:r>
      <w:r/>
    </w:p>
    <w:p>
      <w:pPr>
        <w:keepLines/>
        <w:keepNext/>
        <w:rPr>
          <w:rFonts w:hAnsi="宋体" w:cs="宋体"/>
          <w:szCs w:val="24"/>
        </w:rPr>
        <w:outlineLvl w:val="1"/>
      </w:pPr>
      <w:r>
        <w:rPr>
          <w:rFonts w:hint="eastAsia" w:hAnsi="宋体" w:cs="宋体"/>
          <w:szCs w:val="24"/>
        </w:rPr>
        <w:t xml:space="preserve">一、项目基本情况</w:t>
      </w:r>
      <w:bookmarkEnd w:id="9"/>
      <w:r/>
      <w:bookmarkEnd w:id="10"/>
      <w:r/>
      <w:bookmarkEnd w:id="11"/>
      <w:r/>
      <w:bookmarkEnd w:id="12"/>
      <w:r/>
      <w:bookmarkEnd w:id="13"/>
      <w:r/>
      <w:r/>
    </w:p>
    <w:p>
      <w:pPr>
        <w:ind w:firstLine="480"/>
        <w:rPr>
          <w:rFonts w:hAnsi="宋体" w:cs="宋体"/>
          <w:b w:val="0"/>
          <w:position w:val="0"/>
          <w:szCs w:val="24"/>
        </w:rPr>
      </w:pPr>
      <w:r>
        <w:rPr>
          <w:rFonts w:hint="eastAsia" w:hAnsi="宋体" w:cs="宋体"/>
          <w:b w:val="0"/>
          <w:position w:val="0"/>
          <w:szCs w:val="24"/>
        </w:rPr>
        <w:t xml:space="preserve">1</w:t>
      </w:r>
      <w:r>
        <w:rPr>
          <w:rFonts w:hint="eastAsia" w:hAnsi="宋体" w:cs="宋体"/>
          <w:b w:val="0"/>
          <w:position w:val="0"/>
          <w:szCs w:val="24"/>
        </w:rPr>
        <w:t xml:space="preserve">、项目编号：</w:t>
      </w:r>
      <w:r>
        <w:rPr>
          <w:rFonts w:hint="eastAsia" w:hAnsi="宋体" w:cs="宋体"/>
          <w:b w:val="0"/>
          <w:position w:val="0"/>
          <w:szCs w:val="24"/>
        </w:rPr>
        <w:t xml:space="preserve">JSZC-320100-HWZX-T2025-0877</w:t>
      </w:r>
      <w:r>
        <w:rPr>
          <w:rFonts w:hint="eastAsia" w:hAnsi="宋体" w:cs="宋体"/>
          <w:b w:val="0"/>
          <w:position w:val="0"/>
          <w:szCs w:val="24"/>
        </w:rPr>
        <w:t xml:space="preserve">，项目代理编号：</w:t>
      </w:r>
      <w:r>
        <w:rPr>
          <w:rFonts w:hint="eastAsia" w:hAnsi="宋体" w:cs="宋体"/>
          <w:b w:val="0"/>
          <w:position w:val="0"/>
          <w:szCs w:val="24"/>
        </w:rPr>
        <w:t xml:space="preserve">0675-256JOC016019</w:t>
      </w:r>
      <w:r/>
    </w:p>
    <w:p>
      <w:pPr>
        <w:ind w:firstLine="480"/>
        <w:rPr>
          <w:rFonts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、项目名称：</w:t>
      </w:r>
      <w:bookmarkStart w:id="16" w:name="OLE_LINK21"/>
      <w:r>
        <w:rPr>
          <w:rFonts w:hint="eastAsia" w:hAnsi="宋体" w:cs="宋体"/>
          <w:b w:val="0"/>
          <w:position w:val="0"/>
          <w:szCs w:val="24"/>
        </w:rPr>
        <w:t xml:space="preserve">南京鼓楼医院本部及江北院区蛋类采购项目</w:t>
      </w:r>
      <w:bookmarkEnd w:id="16"/>
      <w:r>
        <w:rPr>
          <w:rFonts w:hint="eastAsia" w:hAnsi="宋体" w:cs="宋体"/>
          <w:b w:val="0"/>
          <w:position w:val="0"/>
          <w:szCs w:val="24"/>
        </w:rPr>
        <w:t xml:space="preserve">（第三次）</w:t>
      </w:r>
      <w:r/>
    </w:p>
    <w:p>
      <w:pPr>
        <w:ind w:firstLine="480"/>
        <w:rPr>
          <w:rFonts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采购方式：竞争性</w:t>
      </w:r>
      <w:r>
        <w:rPr>
          <w:rFonts w:hint="eastAsia" w:hAnsi="宋体" w:cs="宋体"/>
          <w:b w:val="0"/>
          <w:position w:val="0"/>
          <w:szCs w:val="24"/>
        </w:rPr>
        <w:t xml:space="preserve">谈判</w:t>
      </w:r>
      <w:bookmarkEnd w:id="14"/>
      <w:r/>
    </w:p>
    <w:p>
      <w:pPr>
        <w:ind w:firstLine="480"/>
        <w:rPr>
          <w:rFonts w:hAnsi="宋体" w:cs="宋体"/>
          <w:b w:val="0"/>
          <w:position w:val="0"/>
          <w:szCs w:val="24"/>
        </w:rPr>
      </w:pPr>
      <w:r>
        <w:rPr>
          <w:rFonts w:hAnsi="宋体" w:cs="宋体"/>
          <w:b w:val="0"/>
          <w:position w:val="0"/>
          <w:szCs w:val="24"/>
        </w:rPr>
        <w:t xml:space="preserve">4</w:t>
      </w:r>
      <w:r>
        <w:rPr>
          <w:rFonts w:hint="eastAsia" w:hAnsi="宋体" w:cs="宋体"/>
          <w:b w:val="0"/>
          <w:position w:val="0"/>
          <w:szCs w:val="24"/>
        </w:rPr>
        <w:t xml:space="preserve">、项目预算金额：</w:t>
      </w:r>
      <w:r>
        <w:rPr>
          <w:rFonts w:hint="eastAsia" w:hAnsi="宋体" w:cs="宋体"/>
          <w:bCs/>
          <w:position w:val="0"/>
          <w:szCs w:val="24"/>
        </w:rPr>
        <w:t xml:space="preserve">人民币</w:t>
      </w:r>
      <w:r>
        <w:rPr>
          <w:rFonts w:hint="eastAsia" w:hAnsi="宋体" w:cs="宋体"/>
          <w:bCs/>
          <w:position w:val="0"/>
          <w:szCs w:val="24"/>
        </w:rPr>
        <w:t xml:space="preserve">331</w:t>
      </w:r>
      <w:r>
        <w:rPr>
          <w:rFonts w:hint="eastAsia" w:hAnsi="宋体" w:cs="宋体"/>
          <w:bCs/>
          <w:position w:val="0"/>
          <w:szCs w:val="24"/>
        </w:rPr>
        <w:t xml:space="preserve">万元</w:t>
      </w:r>
      <w:r>
        <w:rPr>
          <w:rFonts w:hint="eastAsia" w:hAnsi="宋体" w:cs="宋体"/>
          <w:bCs/>
          <w:position w:val="0"/>
          <w:szCs w:val="24"/>
        </w:rPr>
        <w:t xml:space="preserve">/</w:t>
      </w:r>
      <w:r>
        <w:rPr>
          <w:rFonts w:hint="eastAsia" w:hAnsi="宋体" w:cs="宋体"/>
          <w:bCs/>
          <w:position w:val="0"/>
          <w:szCs w:val="24"/>
        </w:rPr>
        <w:t xml:space="preserve">年</w:t>
      </w:r>
      <w:r/>
    </w:p>
    <w:p>
      <w:pPr>
        <w:ind w:firstLine="480"/>
        <w:rPr>
          <w:rFonts w:hAnsi="宋体" w:cs="宋体"/>
          <w:b w:val="0"/>
          <w:bCs/>
          <w:position w:val="0"/>
          <w:szCs w:val="24"/>
        </w:rPr>
      </w:pPr>
      <w:r>
        <w:rPr>
          <w:rFonts w:hAnsi="宋体" w:cs="宋体"/>
          <w:b w:val="0"/>
          <w:position w:val="0"/>
          <w:szCs w:val="24"/>
        </w:rPr>
        <w:t xml:space="preserve">5</w:t>
      </w:r>
      <w:r>
        <w:rPr>
          <w:rFonts w:hint="eastAsia" w:hAnsi="宋体" w:cs="宋体"/>
          <w:b w:val="0"/>
          <w:position w:val="0"/>
          <w:szCs w:val="24"/>
        </w:rPr>
        <w:t xml:space="preserve">、最高限价：</w:t>
      </w:r>
      <w:bookmarkStart w:id="17" w:name="OLE_LINK41"/>
      <w:r>
        <w:rPr>
          <w:rFonts w:hint="eastAsia" w:hAnsi="宋体" w:cs="宋体"/>
          <w:b w:val="0"/>
          <w:position w:val="0"/>
          <w:szCs w:val="24"/>
        </w:rPr>
        <w:t xml:space="preserve">详见采购需求（</w:t>
      </w:r>
      <w:r>
        <w:rPr>
          <w:rFonts w:hint="eastAsia" w:hAnsi="宋体" w:cs="宋体"/>
          <w:b w:val="0"/>
          <w:bCs/>
          <w:position w:val="0"/>
          <w:szCs w:val="24"/>
        </w:rPr>
        <w:t xml:space="preserve">投标人投标报价不得超过上述限价金额，否则将作无效标处理</w:t>
      </w:r>
      <w:r>
        <w:rPr>
          <w:rFonts w:hint="eastAsia" w:hAnsi="宋体" w:cs="宋体"/>
          <w:b w:val="0"/>
          <w:position w:val="0"/>
          <w:szCs w:val="24"/>
        </w:rPr>
        <w:t xml:space="preserve">）</w:t>
      </w:r>
      <w:bookmarkEnd w:id="17"/>
      <w:r>
        <w:rPr>
          <w:rFonts w:hint="eastAsia" w:hAnsi="宋体" w:cs="宋体"/>
          <w:b w:val="0"/>
          <w:position w:val="0"/>
          <w:szCs w:val="24"/>
        </w:rPr>
        <w:t xml:space="preserve">。</w:t>
      </w:r>
      <w:r/>
    </w:p>
    <w:p>
      <w:pPr>
        <w:ind w:firstLine="480"/>
        <w:rPr>
          <w:rFonts w:hAnsi="宋体" w:cs="宋体"/>
          <w:b w:val="0"/>
          <w:position w:val="0"/>
          <w:szCs w:val="24"/>
        </w:rPr>
      </w:pPr>
      <w:r>
        <w:rPr>
          <w:rFonts w:hAnsi="宋体" w:cs="宋体"/>
          <w:b w:val="0"/>
          <w:position w:val="0"/>
          <w:szCs w:val="24"/>
        </w:rPr>
        <w:t xml:space="preserve">6</w:t>
      </w:r>
      <w:r>
        <w:rPr>
          <w:rFonts w:hint="eastAsia" w:hAnsi="宋体" w:cs="宋体"/>
          <w:b w:val="0"/>
          <w:position w:val="0"/>
          <w:szCs w:val="24"/>
        </w:rPr>
        <w:t xml:space="preserve">、采购需求：</w:t>
      </w:r>
      <w:r/>
    </w:p>
    <w:tbl>
      <w:tblPr>
        <w:tblW w:w="96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49"/>
        <w:gridCol w:w="2038"/>
        <w:gridCol w:w="2309"/>
        <w:gridCol w:w="1847"/>
        <w:gridCol w:w="2155"/>
      </w:tblGrid>
      <w:tr>
        <w:trPr>
          <w:trHeight w:val="17"/>
        </w:trPr>
        <w:tc>
          <w:tcPr>
            <w:tcW w:w="1349" w:type="dxa"/>
            <w:vAlign w:val="center"/>
            <w:textDirection w:val="lrTb"/>
            <w:noWrap/>
          </w:tcPr>
          <w:p>
            <w:pPr>
              <w:jc w:val="left"/>
              <w:widowControl/>
              <w:rPr>
                <w:rFonts w:hAnsi="宋体" w:cs="宋体"/>
                <w:b w:val="0"/>
                <w:color w:val="000000"/>
                <w:position w:val="0"/>
                <w:szCs w:val="24"/>
              </w:rPr>
            </w:pPr>
            <w:r>
              <w:rPr>
                <w:rFonts w:hint="eastAsia" w:hAnsi="宋体" w:cs="宋体"/>
                <w:b w:val="0"/>
                <w:color w:val="000000"/>
                <w:position w:val="0"/>
                <w:szCs w:val="24"/>
              </w:rPr>
              <w:t xml:space="preserve">包号</w:t>
            </w:r>
            <w:r/>
          </w:p>
        </w:tc>
        <w:tc>
          <w:tcPr>
            <w:tcW w:w="2038"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名称</w:t>
            </w:r>
            <w:r/>
          </w:p>
        </w:tc>
        <w:tc>
          <w:tcPr>
            <w:tcW w:w="2309" w:type="dxa"/>
            <w:vAlign w:val="center"/>
            <w:textDirection w:val="lrTb"/>
            <w:noWrap/>
          </w:tcPr>
          <w:p>
            <w:pPr>
              <w:jc w:val="center"/>
              <w:widowControl/>
              <w:rPr>
                <w:rFonts w:hAnsi="宋体" w:cs="宋体"/>
                <w:bCs/>
                <w:color w:val="000000"/>
                <w:position w:val="0"/>
                <w:szCs w:val="24"/>
              </w:rPr>
            </w:pPr>
            <w:r>
              <w:rPr>
                <w:rFonts w:hint="eastAsia" w:hAnsi="宋体" w:cs="宋体"/>
                <w:b w:val="0"/>
                <w:position w:val="0"/>
                <w:szCs w:val="24"/>
              </w:rPr>
              <w:t xml:space="preserve">最高限价</w:t>
            </w:r>
            <w:r>
              <w:rPr>
                <w:rFonts w:hint="eastAsia" w:hAnsi="宋体" w:cs="宋体"/>
                <w:bCs/>
                <w:color w:val="000000"/>
                <w:position w:val="0"/>
                <w:szCs w:val="24"/>
              </w:rPr>
              <w:t xml:space="preserve">（万元）</w:t>
            </w:r>
            <w:r/>
          </w:p>
        </w:tc>
        <w:tc>
          <w:tcPr>
            <w:tcW w:w="1847"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服务期</w:t>
            </w:r>
            <w:r/>
          </w:p>
        </w:tc>
        <w:tc>
          <w:tcPr>
            <w:tcW w:w="2155"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是否接受进口</w:t>
            </w:r>
            <w:r/>
          </w:p>
        </w:tc>
      </w:tr>
      <w:tr>
        <w:trPr>
          <w:trHeight w:val="1097"/>
        </w:trPr>
        <w:tc>
          <w:tcPr>
            <w:shd w:val="clear" w:color="000000" w:fill="ffffff"/>
            <w:tcW w:w="1349"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w:t>
            </w:r>
            <w:r/>
          </w:p>
        </w:tc>
        <w:tc>
          <w:tcPr>
            <w:shd w:val="clear" w:color="000000" w:fill="ffffff"/>
            <w:tcW w:w="2038" w:type="dxa"/>
            <w:vAlign w:val="center"/>
            <w:textDirection w:val="lrTb"/>
            <w:noWrap w:val="false"/>
          </w:tcPr>
          <w:p>
            <w:pPr>
              <w:jc w:val="center"/>
              <w:widowControl/>
              <w:rPr>
                <w:rFonts w:hAnsi="宋体" w:cs="宋体"/>
                <w:b w:val="0"/>
                <w:color w:val="000000"/>
                <w:position w:val="0"/>
                <w:szCs w:val="24"/>
              </w:rPr>
            </w:pPr>
            <w:r>
              <w:rPr>
                <w:rFonts w:hint="eastAsia" w:hAnsi="宋体" w:cs="宋体"/>
                <w:b w:val="0"/>
                <w:position w:val="0"/>
                <w:szCs w:val="24"/>
              </w:rPr>
              <w:t xml:space="preserve">本部及江北院区蛋类采购</w:t>
            </w:r>
            <w:r/>
          </w:p>
        </w:tc>
        <w:tc>
          <w:tcPr>
            <w:shd w:val="clear" w:color="000000" w:fill="ffffff"/>
            <w:tcW w:w="2309"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165.5</w:t>
            </w:r>
            <w:r/>
          </w:p>
        </w:tc>
        <w:tc>
          <w:tcPr>
            <w:shd w:val="clear" w:color="000000" w:fill="ffffff"/>
            <w:tcW w:w="1847"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半年</w:t>
            </w:r>
            <w:r/>
          </w:p>
        </w:tc>
        <w:tc>
          <w:tcPr>
            <w:shd w:val="clear" w:color="000000" w:fill="ffffff"/>
            <w:tcW w:w="2155"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不接受</w:t>
            </w:r>
            <w:r/>
          </w:p>
        </w:tc>
      </w:tr>
    </w:tbl>
    <w:p>
      <w:pPr>
        <w:keepLines/>
        <w:keepNext/>
        <w:rPr>
          <w:rFonts w:hAnsi="宋体" w:cs="宋体"/>
          <w:position w:val="0"/>
          <w:szCs w:val="24"/>
        </w:rPr>
        <w:outlineLvl w:val="1"/>
      </w:pPr>
      <w:r>
        <w:rPr>
          <w:rFonts w:hAnsi="宋体" w:cs="宋体"/>
          <w:position w:val="0"/>
          <w:szCs w:val="24"/>
        </w:rPr>
      </w:r>
      <w:r/>
    </w:p>
    <w:p>
      <w:pPr>
        <w:keepLines/>
        <w:keepNext/>
        <w:rPr>
          <w:rFonts w:hAnsi="宋体" w:cs="宋体"/>
          <w:position w:val="0"/>
          <w:szCs w:val="24"/>
        </w:rPr>
        <w:outlineLvl w:val="1"/>
      </w:pPr>
      <w:r>
        <w:rPr>
          <w:rFonts w:hint="eastAsia" w:hAnsi="宋体" w:cs="宋体"/>
          <w:position w:val="0"/>
          <w:szCs w:val="24"/>
        </w:rPr>
        <w:t xml:space="preserve">二、申请人的资格要求：</w:t>
      </w:r>
      <w:r/>
    </w:p>
    <w:p>
      <w:pPr>
        <w:ind w:firstLine="482"/>
        <w:rPr>
          <w:rFonts w:hAnsi="宋体" w:cs="Arial"/>
          <w:position w:val="0"/>
          <w:szCs w:val="21"/>
        </w:rPr>
      </w:pPr>
      <w:r/>
      <w:bookmarkStart w:id="18" w:name="_Hlk142317588"/>
      <w:r>
        <w:rPr>
          <w:rFonts w:hint="eastAsia" w:hAnsi="宋体" w:cs="Arial"/>
          <w:position w:val="0"/>
          <w:szCs w:val="21"/>
        </w:rPr>
        <w:t xml:space="preserve">（一）通用资格要求</w:t>
      </w:r>
      <w:r/>
    </w:p>
    <w:p>
      <w:pPr>
        <w:ind w:firstLine="480"/>
        <w:rPr>
          <w:rFonts w:hAnsi="宋体"/>
          <w:b w:val="0"/>
          <w:position w:val="0"/>
          <w:szCs w:val="24"/>
        </w:rPr>
      </w:pPr>
      <w:r/>
      <w:bookmarkStart w:id="19" w:name="OLE_LINK3"/>
      <w:r>
        <w:rPr>
          <w:rFonts w:hint="eastAsia" w:hAnsi="宋体"/>
          <w:b w:val="0"/>
          <w:position w:val="0"/>
          <w:szCs w:val="24"/>
        </w:rPr>
        <w:t xml:space="preserve">满足《中华人民共和国政府采购法》第二十二条规定：</w:t>
      </w:r>
      <w:r/>
    </w:p>
    <w:p>
      <w:pPr>
        <w:ind w:firstLine="480"/>
        <w:rPr>
          <w:rFonts w:hAnsi="宋体"/>
          <w:b w:val="0"/>
          <w:position w:val="0"/>
          <w:szCs w:val="24"/>
        </w:rPr>
      </w:pPr>
      <w:r>
        <w:rPr>
          <w:rFonts w:hint="eastAsia" w:hAnsi="宋体"/>
          <w:b w:val="0"/>
          <w:position w:val="0"/>
          <w:szCs w:val="24"/>
        </w:rPr>
        <w:t xml:space="preserve">1</w:t>
      </w:r>
      <w:r>
        <w:rPr>
          <w:rFonts w:hAnsi="宋体"/>
          <w:b w:val="0"/>
          <w:position w:val="0"/>
          <w:szCs w:val="24"/>
        </w:rPr>
        <w:t xml:space="preserve">.</w:t>
      </w:r>
      <w:r>
        <w:rPr>
          <w:rFonts w:hint="eastAsia" w:hAnsi="宋体"/>
          <w:b w:val="0"/>
          <w:position w:val="0"/>
          <w:szCs w:val="24"/>
        </w:rPr>
        <w:t xml:space="preserve">法人或者其他组织的营业执照等证明文件，自然人的身份证明；</w:t>
      </w:r>
      <w:r/>
    </w:p>
    <w:p>
      <w:pPr>
        <w:ind w:firstLine="480"/>
        <w:rPr>
          <w:rFonts w:hAnsi="宋体"/>
          <w:b w:val="0"/>
          <w:position w:val="0"/>
          <w:szCs w:val="24"/>
        </w:rPr>
      </w:pPr>
      <w:r>
        <w:rPr>
          <w:rFonts w:hint="eastAsia" w:hAnsi="宋体"/>
          <w:b w:val="0"/>
          <w:position w:val="0"/>
          <w:szCs w:val="24"/>
        </w:rPr>
        <w:t xml:space="preserve">2</w:t>
      </w:r>
      <w:r>
        <w:rPr>
          <w:rFonts w:hAnsi="宋体"/>
          <w:b w:val="0"/>
          <w:position w:val="0"/>
          <w:szCs w:val="24"/>
        </w:rPr>
        <w:t xml:space="preserve">.</w:t>
      </w:r>
      <w:r>
        <w:rPr>
          <w:rFonts w:hint="eastAsia" w:hAnsi="宋体"/>
          <w:b w:val="0"/>
          <w:position w:val="0"/>
          <w:szCs w:val="24"/>
        </w:rPr>
        <w:t xml:space="preserve">具有良好的商业信誉和健全的财务会计制度，提供上年度财务报表复印件（即</w:t>
      </w:r>
      <w:r>
        <w:rPr>
          <w:rFonts w:hint="eastAsia" w:hAnsi="宋体"/>
          <w:b w:val="0"/>
          <w:position w:val="0"/>
          <w:szCs w:val="24"/>
        </w:rPr>
        <w:t xml:space="preserve">2023</w:t>
      </w:r>
      <w:r>
        <w:rPr>
          <w:rFonts w:hint="eastAsia" w:hAnsi="宋体"/>
          <w:b w:val="0"/>
          <w:position w:val="0"/>
          <w:szCs w:val="24"/>
        </w:rPr>
        <w:t xml:space="preserve">年度或</w:t>
      </w:r>
      <w:r>
        <w:rPr>
          <w:rFonts w:hint="eastAsia" w:hAnsi="宋体"/>
          <w:b w:val="0"/>
          <w:position w:val="0"/>
          <w:szCs w:val="24"/>
        </w:rPr>
        <w:t xml:space="preserve">2024</w:t>
      </w:r>
      <w:r>
        <w:rPr>
          <w:rFonts w:hint="eastAsia" w:hAnsi="宋体"/>
          <w:b w:val="0"/>
          <w:position w:val="0"/>
          <w:szCs w:val="24"/>
        </w:rPr>
        <w:t xml:space="preserve">年度财务报表，如为新成立的公司，应提供公司成立之后的财务报表）或投标截止时间前</w:t>
      </w:r>
      <w:r>
        <w:rPr>
          <w:rFonts w:hint="eastAsia" w:hAnsi="宋体"/>
          <w:b w:val="0"/>
          <w:position w:val="0"/>
          <w:szCs w:val="24"/>
        </w:rPr>
        <w:t xml:space="preserve">3</w:t>
      </w:r>
      <w:r>
        <w:rPr>
          <w:rFonts w:hint="eastAsia" w:hAnsi="宋体"/>
          <w:b w:val="0"/>
          <w:position w:val="0"/>
          <w:szCs w:val="24"/>
        </w:rPr>
        <w:t xml:space="preserve">个月内，由其基本开户银行出具的资信证明；</w:t>
      </w:r>
      <w:r/>
    </w:p>
    <w:p>
      <w:pPr>
        <w:ind w:firstLine="480"/>
        <w:rPr>
          <w:rFonts w:hAnsi="宋体"/>
          <w:b w:val="0"/>
          <w:position w:val="0"/>
          <w:szCs w:val="24"/>
        </w:rPr>
      </w:pPr>
      <w:r>
        <w:rPr>
          <w:rFonts w:hint="eastAsia" w:hAnsi="宋体"/>
          <w:b w:val="0"/>
          <w:position w:val="0"/>
          <w:szCs w:val="24"/>
        </w:rPr>
        <w:t xml:space="preserve">3</w:t>
      </w:r>
      <w:r>
        <w:rPr>
          <w:rFonts w:hAnsi="宋体"/>
          <w:b w:val="0"/>
          <w:position w:val="0"/>
          <w:szCs w:val="24"/>
        </w:rPr>
        <w:t xml:space="preserve">.</w:t>
      </w:r>
      <w:r>
        <w:rPr>
          <w:rFonts w:hint="eastAsia" w:hAnsi="宋体"/>
          <w:b w:val="0"/>
          <w:position w:val="0"/>
          <w:szCs w:val="24"/>
        </w:rPr>
        <w:t xml:space="preserve">具有履行合同所必需的设备和专业技术能力，提供具备履行合同所必需的设备和专业技术能力的证明材料或承诺函（由供应商根据项目需求提供说明材料）；</w:t>
      </w:r>
      <w:r/>
    </w:p>
    <w:p>
      <w:pPr>
        <w:ind w:firstLine="480"/>
        <w:rPr>
          <w:rFonts w:hAnsi="宋体"/>
          <w:b w:val="0"/>
          <w:position w:val="0"/>
          <w:szCs w:val="24"/>
        </w:rPr>
      </w:pPr>
      <w:r>
        <w:rPr>
          <w:rFonts w:hint="eastAsia" w:hAnsi="宋体"/>
          <w:b w:val="0"/>
          <w:position w:val="0"/>
          <w:szCs w:val="24"/>
        </w:rPr>
        <w:t xml:space="preserve">4</w:t>
      </w:r>
      <w:r>
        <w:rPr>
          <w:rFonts w:hAnsi="宋体"/>
          <w:b w:val="0"/>
          <w:position w:val="0"/>
          <w:szCs w:val="24"/>
        </w:rPr>
        <w:t xml:space="preserve">.</w:t>
      </w:r>
      <w:r>
        <w:rPr>
          <w:rFonts w:hint="eastAsia" w:hAnsi="宋体"/>
          <w:b w:val="0"/>
          <w:position w:val="0"/>
          <w:szCs w:val="24"/>
        </w:rPr>
        <w:t xml:space="preserve">有依法缴纳税收和社会保障资金的良好记录，提供本次采购活动前</w:t>
      </w:r>
      <w:r>
        <w:rPr>
          <w:rFonts w:hint="eastAsia" w:hAnsi="宋体"/>
          <w:b w:val="0"/>
          <w:position w:val="0"/>
          <w:szCs w:val="24"/>
        </w:rPr>
        <w:t xml:space="preserve">6</w:t>
      </w:r>
      <w:r>
        <w:rPr>
          <w:rFonts w:hint="eastAsia" w:hAnsi="宋体"/>
          <w:b w:val="0"/>
          <w:position w:val="0"/>
          <w:szCs w:val="24"/>
        </w:rPr>
        <w:t xml:space="preserve">个月内，至少</w:t>
      </w:r>
      <w:r>
        <w:rPr>
          <w:rFonts w:hint="eastAsia" w:hAnsi="宋体"/>
          <w:b w:val="0"/>
          <w:position w:val="0"/>
          <w:szCs w:val="24"/>
        </w:rPr>
        <w:t xml:space="preserve">1</w:t>
      </w:r>
      <w:r>
        <w:rPr>
          <w:rFonts w:hint="eastAsia" w:hAnsi="宋体"/>
          <w:b w:val="0"/>
          <w:position w:val="0"/>
          <w:szCs w:val="24"/>
        </w:rPr>
        <w:t xml:space="preserve">个月缴纳税收和社会保险的凭证复印件，依法享受免缴、缓缴的，提供证明材料复印件；</w:t>
      </w:r>
      <w:r/>
    </w:p>
    <w:p>
      <w:pPr>
        <w:ind w:firstLine="480"/>
        <w:rPr>
          <w:rFonts w:hAnsi="宋体"/>
          <w:b w:val="0"/>
          <w:position w:val="0"/>
          <w:szCs w:val="24"/>
        </w:rPr>
      </w:pPr>
      <w:r>
        <w:rPr>
          <w:rFonts w:hint="eastAsia" w:hAnsi="宋体"/>
          <w:b w:val="0"/>
          <w:position w:val="0"/>
          <w:szCs w:val="24"/>
        </w:rPr>
        <w:t xml:space="preserve">5</w:t>
      </w:r>
      <w:r>
        <w:rPr>
          <w:rFonts w:hAnsi="宋体"/>
          <w:b w:val="0"/>
          <w:position w:val="0"/>
          <w:szCs w:val="24"/>
        </w:rPr>
        <w:t xml:space="preserve">.</w:t>
      </w:r>
      <w:r>
        <w:rPr>
          <w:rFonts w:hint="eastAsia" w:hAnsi="宋体"/>
          <w:b w:val="0"/>
          <w:position w:val="0"/>
          <w:szCs w:val="24"/>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80"/>
        <w:rPr>
          <w:rFonts w:hAnsi="宋体"/>
          <w:b w:val="0"/>
          <w:position w:val="0"/>
          <w:szCs w:val="24"/>
        </w:rPr>
      </w:pPr>
      <w:r>
        <w:rPr>
          <w:rFonts w:hint="eastAsia" w:hAnsi="宋体"/>
          <w:b w:val="0"/>
          <w:position w:val="0"/>
          <w:szCs w:val="24"/>
        </w:rPr>
        <w:t xml:space="preserve">6</w:t>
      </w:r>
      <w:r>
        <w:rPr>
          <w:rFonts w:hAnsi="宋体"/>
          <w:b w:val="0"/>
          <w:position w:val="0"/>
          <w:szCs w:val="24"/>
        </w:rPr>
        <w:t xml:space="preserve">.</w:t>
      </w:r>
      <w:r>
        <w:rPr>
          <w:rFonts w:hint="eastAsia" w:hAnsi="宋体"/>
          <w:b w:val="0"/>
          <w:position w:val="0"/>
          <w:szCs w:val="24"/>
        </w:rPr>
        <w:t xml:space="preserve">法律、行政法规规定的其他条件。</w:t>
      </w:r>
      <w:r/>
    </w:p>
    <w:p>
      <w:pPr>
        <w:ind w:firstLine="480"/>
        <w:rPr>
          <w:rFonts w:hAnsi="宋体"/>
          <w:b w:val="0"/>
          <w:position w:val="0"/>
          <w:szCs w:val="24"/>
        </w:rPr>
      </w:pPr>
      <w:r>
        <w:rPr>
          <w:rFonts w:hint="eastAsia" w:hAnsi="宋体"/>
          <w:b w:val="0"/>
          <w:position w:val="0"/>
          <w:szCs w:val="24"/>
        </w:rPr>
        <w:t xml:space="preserve">7</w:t>
      </w:r>
      <w:r>
        <w:rPr>
          <w:rFonts w:hAnsi="宋体"/>
          <w:b w:val="0"/>
          <w:position w:val="0"/>
          <w:szCs w:val="24"/>
        </w:rPr>
        <w:t xml:space="preserve">.</w:t>
      </w:r>
      <w:r>
        <w:rPr>
          <w:rFonts w:hint="eastAsia" w:hAnsi="宋体"/>
          <w:b w:val="0"/>
          <w:position w:val="0"/>
          <w:szCs w:val="24"/>
        </w:rPr>
        <w:t xml:space="preserve">说明：根据《关于在政府采购活动中推行信用承诺制的通知》（宁财购通〔</w:t>
      </w:r>
      <w:r>
        <w:rPr>
          <w:rFonts w:hint="eastAsia" w:hAnsi="宋体"/>
          <w:b w:val="0"/>
          <w:position w:val="0"/>
          <w:szCs w:val="24"/>
        </w:rPr>
        <w:t xml:space="preserve">2021</w:t>
      </w:r>
      <w:r>
        <w:rPr>
          <w:rFonts w:hint="eastAsia" w:hAnsi="宋体"/>
          <w:b w:val="0"/>
          <w:position w:val="0"/>
          <w:szCs w:val="24"/>
        </w:rPr>
        <w:t xml:space="preserve">〕</w:t>
      </w:r>
      <w:r>
        <w:rPr>
          <w:rFonts w:hint="eastAsia" w:hAnsi="宋体"/>
          <w:b w:val="0"/>
          <w:position w:val="0"/>
          <w:szCs w:val="24"/>
        </w:rPr>
        <w:t xml:space="preserve">5 </w:t>
      </w:r>
      <w:r>
        <w:rPr>
          <w:rFonts w:hint="eastAsia" w:hAnsi="宋体"/>
          <w:b w:val="0"/>
          <w:position w:val="0"/>
          <w:szCs w:val="24"/>
        </w:rPr>
        <w:t xml:space="preserve">号）的规定，适用信用承诺的供应商，对于第</w:t>
      </w:r>
      <w:r>
        <w:rPr>
          <w:rFonts w:hint="eastAsia" w:hAnsi="宋体"/>
          <w:b w:val="0"/>
          <w:position w:val="0"/>
          <w:szCs w:val="24"/>
        </w:rPr>
        <w:t xml:space="preserve">2</w:t>
      </w:r>
      <w:r>
        <w:rPr>
          <w:rFonts w:hint="eastAsia" w:hAnsi="宋体"/>
          <w:b w:val="0"/>
          <w:position w:val="0"/>
          <w:szCs w:val="24"/>
        </w:rPr>
        <w:t xml:space="preserve">条至第</w:t>
      </w:r>
      <w:r>
        <w:rPr>
          <w:rFonts w:hint="eastAsia" w:hAnsi="宋体"/>
          <w:b w:val="0"/>
          <w:position w:val="0"/>
          <w:szCs w:val="24"/>
        </w:rPr>
        <w:t xml:space="preserve">5</w:t>
      </w:r>
      <w:r>
        <w:rPr>
          <w:rFonts w:hint="eastAsia" w:hAnsi="宋体"/>
          <w:b w:val="0"/>
          <w:position w:val="0"/>
          <w:szCs w:val="24"/>
        </w:rPr>
        <w:t xml:space="preserve">条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bookmarkEnd w:id="19"/>
      <w:r/>
    </w:p>
    <w:p>
      <w:pPr>
        <w:ind w:firstLine="480"/>
        <w:rPr>
          <w:rFonts w:hAnsi="宋体"/>
          <w:b w:val="0"/>
          <w:position w:val="0"/>
          <w:szCs w:val="24"/>
        </w:rPr>
      </w:pPr>
      <w:r>
        <w:rPr>
          <w:rFonts w:hAnsi="宋体"/>
          <w:b w:val="0"/>
          <w:position w:val="0"/>
          <w:szCs w:val="24"/>
        </w:rPr>
      </w:r>
      <w:r/>
    </w:p>
    <w:p>
      <w:pPr>
        <w:ind w:firstLine="361"/>
        <w:rPr>
          <w:rFonts w:hAnsi="宋体" w:cs="Arial"/>
          <w:position w:val="0"/>
          <w:szCs w:val="21"/>
        </w:rPr>
      </w:pPr>
      <w:r>
        <w:rPr>
          <w:rFonts w:hAnsi="宋体" w:cs="Arial"/>
          <w:position w:val="0"/>
          <w:szCs w:val="21"/>
        </w:rPr>
        <w:t xml:space="preserve">(</w:t>
      </w:r>
      <w:r>
        <w:rPr>
          <w:rFonts w:hint="eastAsia" w:hAnsi="宋体" w:cs="Arial"/>
          <w:position w:val="0"/>
          <w:szCs w:val="21"/>
        </w:rPr>
        <w:t xml:space="preserve">二</w:t>
      </w:r>
      <w:r>
        <w:rPr>
          <w:rFonts w:hAnsi="宋体" w:cs="Arial"/>
          <w:position w:val="0"/>
          <w:szCs w:val="21"/>
        </w:rPr>
        <w:t xml:space="preserve">)</w:t>
      </w:r>
      <w:r>
        <w:rPr>
          <w:rFonts w:hint="eastAsia" w:hAnsi="宋体" w:cs="Arial"/>
          <w:position w:val="0"/>
          <w:szCs w:val="21"/>
        </w:rPr>
        <w:t xml:space="preserve">特殊资格要求</w:t>
      </w:r>
      <w:r/>
    </w:p>
    <w:p>
      <w:pPr>
        <w:pStyle w:val="830"/>
        <w:ind w:left="0" w:firstLine="241"/>
        <w:rPr>
          <w:rFonts w:hAnsi="宋体" w:cs="宋体"/>
          <w:lang w:eastAsia="zh-CN"/>
        </w:rPr>
      </w:pPr>
      <w:r>
        <w:rPr>
          <w:rFonts w:hint="eastAsia" w:hAnsi="宋体" w:cs="宋体"/>
          <w:lang w:eastAsia="zh-CN"/>
        </w:rPr>
        <w:t xml:space="preserve">  </w:t>
      </w:r>
      <w:r>
        <w:rPr>
          <w:rFonts w:hint="eastAsia" w:hAnsi="宋体" w:cs="宋体"/>
          <w:lang w:eastAsia="zh-CN"/>
        </w:rPr>
        <w:t xml:space="preserve">投标人须具备《食品经营许可证》</w:t>
      </w:r>
      <w:r/>
    </w:p>
    <w:p>
      <w:pPr>
        <w:pStyle w:val="830"/>
        <w:ind w:left="0" w:firstLine="241"/>
        <w:rPr>
          <w:lang w:eastAsia="zh-CN"/>
        </w:rPr>
      </w:pPr>
      <w:r>
        <w:rPr>
          <w:lang w:eastAsia="zh-CN"/>
        </w:rPr>
      </w:r>
      <w:r/>
    </w:p>
    <w:p>
      <w:pPr>
        <w:ind w:firstLine="482"/>
        <w:rPr>
          <w:rFonts w:hAnsi="宋体"/>
          <w:bCs/>
          <w:position w:val="0"/>
          <w:szCs w:val="24"/>
        </w:rPr>
      </w:pPr>
      <w:r/>
      <w:bookmarkStart w:id="20" w:name="_Toc35393795"/>
      <w:r/>
      <w:bookmarkStart w:id="21" w:name="_Toc35393626"/>
      <w:r/>
      <w:bookmarkEnd w:id="18"/>
      <w:r>
        <w:rPr>
          <w:rFonts w:hAnsi="宋体"/>
          <w:bCs/>
          <w:position w:val="0"/>
          <w:szCs w:val="24"/>
        </w:rPr>
        <w:t xml:space="preserve">三、获取</w:t>
      </w:r>
      <w:r>
        <w:rPr>
          <w:rFonts w:hint="eastAsia" w:hAnsi="宋体"/>
          <w:bCs/>
          <w:position w:val="0"/>
          <w:szCs w:val="24"/>
        </w:rPr>
        <w:t xml:space="preserve">谈判</w:t>
      </w:r>
      <w:r>
        <w:rPr>
          <w:rFonts w:hAnsi="宋体"/>
          <w:bCs/>
          <w:position w:val="0"/>
          <w:szCs w:val="24"/>
        </w:rPr>
        <w:t xml:space="preserve">文件</w:t>
      </w:r>
      <w:r/>
    </w:p>
    <w:p>
      <w:pPr>
        <w:ind w:firstLine="480"/>
        <w:rPr>
          <w:rFonts w:hAnsi="宋体"/>
          <w:b w:val="0"/>
          <w:position w:val="0"/>
          <w:szCs w:val="24"/>
        </w:rPr>
      </w:pPr>
      <w:r>
        <w:rPr>
          <w:rFonts w:hint="eastAsia" w:hAnsi="宋体"/>
          <w:b w:val="0"/>
          <w:position w:val="0"/>
          <w:szCs w:val="24"/>
        </w:rPr>
        <w:t xml:space="preserve">1</w:t>
      </w:r>
      <w:r>
        <w:rPr>
          <w:rFonts w:hint="eastAsia" w:hAnsi="宋体"/>
          <w:b w:val="0"/>
          <w:position w:val="0"/>
          <w:szCs w:val="24"/>
        </w:rPr>
        <w:t xml:space="preserve">、购买及领取谈判文件时间：从</w:t>
      </w:r>
      <w:r>
        <w:rPr>
          <w:rFonts w:hint="eastAsia" w:hAnsi="宋体"/>
          <w:b w:val="0"/>
          <w:position w:val="0"/>
          <w:szCs w:val="24"/>
        </w:rPr>
        <w:t xml:space="preserve">202</w:t>
      </w:r>
      <w:r>
        <w:rPr>
          <w:rFonts w:hAnsi="宋体"/>
          <w:b w:val="0"/>
          <w:position w:val="0"/>
          <w:szCs w:val="24"/>
        </w:rPr>
        <w:t xml:space="preserve">5</w:t>
      </w:r>
      <w:r>
        <w:rPr>
          <w:rFonts w:hint="eastAsia" w:hAnsi="宋体"/>
          <w:b w:val="0"/>
          <w:position w:val="0"/>
          <w:szCs w:val="24"/>
        </w:rPr>
        <w:t xml:space="preserve">年</w:t>
      </w:r>
      <w:r>
        <w:rPr>
          <w:rFonts w:hint="eastAsia" w:hAnsi="宋体"/>
          <w:b w:val="0"/>
          <w:position w:val="0"/>
          <w:szCs w:val="24"/>
        </w:rPr>
        <w:t xml:space="preserve">1</w:t>
      </w:r>
      <w:r>
        <w:rPr>
          <w:rFonts w:hAnsi="宋体"/>
          <w:b w:val="0"/>
          <w:position w:val="0"/>
          <w:szCs w:val="24"/>
        </w:rPr>
        <w:t xml:space="preserve">1</w:t>
      </w:r>
      <w:r>
        <w:rPr>
          <w:rFonts w:hint="eastAsia" w:hAnsi="宋体"/>
          <w:b w:val="0"/>
          <w:position w:val="0"/>
          <w:szCs w:val="24"/>
        </w:rPr>
        <w:t xml:space="preserve">月</w:t>
      </w:r>
      <w:r>
        <w:rPr>
          <w:rFonts w:hAnsi="宋体"/>
          <w:b w:val="0"/>
          <w:position w:val="0"/>
          <w:szCs w:val="24"/>
        </w:rPr>
        <w:t xml:space="preserve">24</w:t>
      </w:r>
      <w:r>
        <w:rPr>
          <w:rFonts w:hint="eastAsia" w:hAnsi="宋体"/>
          <w:b w:val="0"/>
          <w:position w:val="0"/>
          <w:szCs w:val="24"/>
        </w:rPr>
        <w:t xml:space="preserve">日至</w:t>
      </w:r>
      <w:r>
        <w:rPr>
          <w:rFonts w:hint="eastAsia" w:hAnsi="宋体"/>
          <w:b w:val="0"/>
          <w:position w:val="0"/>
          <w:szCs w:val="24"/>
        </w:rPr>
        <w:t xml:space="preserve">202</w:t>
      </w:r>
      <w:r>
        <w:rPr>
          <w:rFonts w:hAnsi="宋体"/>
          <w:b w:val="0"/>
          <w:position w:val="0"/>
          <w:szCs w:val="24"/>
        </w:rPr>
        <w:t xml:space="preserve">5</w:t>
      </w:r>
      <w:r>
        <w:rPr>
          <w:rFonts w:hint="eastAsia" w:hAnsi="宋体"/>
          <w:b w:val="0"/>
          <w:position w:val="0"/>
          <w:szCs w:val="24"/>
        </w:rPr>
        <w:t xml:space="preserve">年</w:t>
      </w:r>
      <w:r>
        <w:rPr>
          <w:rFonts w:hAnsi="宋体"/>
          <w:b w:val="0"/>
          <w:position w:val="0"/>
          <w:szCs w:val="24"/>
        </w:rPr>
        <w:t xml:space="preserve">12</w:t>
      </w:r>
      <w:r>
        <w:rPr>
          <w:rFonts w:hint="eastAsia" w:hAnsi="宋体"/>
          <w:b w:val="0"/>
          <w:position w:val="0"/>
          <w:szCs w:val="24"/>
        </w:rPr>
        <w:t xml:space="preserve">月</w:t>
      </w:r>
      <w:r>
        <w:rPr>
          <w:rFonts w:hint="eastAsia" w:hAnsi="宋体"/>
          <w:b w:val="0"/>
          <w:position w:val="0"/>
          <w:szCs w:val="24"/>
        </w:rPr>
        <w:t xml:space="preserve">3</w:t>
      </w:r>
      <w:r>
        <w:rPr>
          <w:rFonts w:hint="eastAsia" w:hAnsi="宋体"/>
          <w:b w:val="0"/>
          <w:position w:val="0"/>
          <w:szCs w:val="24"/>
        </w:rPr>
        <w:t xml:space="preserve">日，每天</w:t>
      </w:r>
      <w:r>
        <w:rPr>
          <w:rFonts w:hint="eastAsia" w:hAnsi="宋体"/>
          <w:b w:val="0"/>
          <w:position w:val="0"/>
          <w:szCs w:val="24"/>
        </w:rPr>
        <w:t xml:space="preserve">9:00</w:t>
      </w:r>
      <w:r>
        <w:rPr>
          <w:rFonts w:hint="eastAsia" w:hAnsi="宋体"/>
          <w:b w:val="0"/>
          <w:position w:val="0"/>
          <w:szCs w:val="24"/>
        </w:rPr>
        <w:t xml:space="preserve">—</w:t>
      </w:r>
      <w:r>
        <w:rPr>
          <w:rFonts w:hint="eastAsia" w:hAnsi="宋体"/>
          <w:b w:val="0"/>
          <w:position w:val="0"/>
          <w:szCs w:val="24"/>
        </w:rPr>
        <w:t xml:space="preserve">11:00</w:t>
      </w:r>
      <w:r>
        <w:rPr>
          <w:rFonts w:hint="eastAsia" w:hAnsi="宋体"/>
          <w:b w:val="0"/>
          <w:position w:val="0"/>
          <w:szCs w:val="24"/>
        </w:rPr>
        <w:t xml:space="preserve">，</w:t>
      </w:r>
      <w:r>
        <w:rPr>
          <w:rFonts w:hint="eastAsia" w:hAnsi="宋体"/>
          <w:b w:val="0"/>
          <w:position w:val="0"/>
          <w:szCs w:val="24"/>
        </w:rPr>
        <w:t xml:space="preserve">13:00</w:t>
      </w:r>
      <w:r>
        <w:rPr>
          <w:rFonts w:hint="eastAsia" w:hAnsi="宋体"/>
          <w:b w:val="0"/>
          <w:position w:val="0"/>
          <w:szCs w:val="24"/>
        </w:rPr>
        <w:t xml:space="preserve">—</w:t>
      </w:r>
      <w:r>
        <w:rPr>
          <w:rFonts w:hint="eastAsia" w:hAnsi="宋体"/>
          <w:b w:val="0"/>
          <w:position w:val="0"/>
          <w:szCs w:val="24"/>
        </w:rPr>
        <w:t xml:space="preserve">17:00</w:t>
      </w:r>
      <w:r>
        <w:rPr>
          <w:rFonts w:hint="eastAsia" w:hAnsi="宋体"/>
          <w:b w:val="0"/>
          <w:position w:val="0"/>
          <w:szCs w:val="24"/>
        </w:rPr>
        <w:t xml:space="preserve">（北京时间，节假日除外）。</w:t>
      </w:r>
      <w:r/>
    </w:p>
    <w:p>
      <w:pPr>
        <w:ind w:firstLine="480"/>
        <w:rPr>
          <w:rFonts w:hAnsi="宋体"/>
          <w:b w:val="0"/>
          <w:position w:val="0"/>
          <w:szCs w:val="24"/>
        </w:rPr>
      </w:pPr>
      <w:r>
        <w:rPr>
          <w:rFonts w:hint="eastAsia" w:hAnsi="宋体"/>
          <w:b w:val="0"/>
          <w:position w:val="0"/>
          <w:szCs w:val="24"/>
        </w:rPr>
        <w:t xml:space="preserve">2</w:t>
      </w:r>
      <w:r>
        <w:rPr>
          <w:rFonts w:hint="eastAsia" w:hAnsi="宋体"/>
          <w:b w:val="0"/>
          <w:position w:val="0"/>
          <w:szCs w:val="24"/>
        </w:rPr>
        <w:t xml:space="preserve">、购买及领取谈判</w:t>
      </w:r>
      <w:r>
        <w:rPr>
          <w:rFonts w:hAnsi="宋体"/>
          <w:b w:val="0"/>
          <w:position w:val="0"/>
          <w:szCs w:val="24"/>
        </w:rPr>
        <w:t xml:space="preserve">文件</w:t>
      </w:r>
      <w:r>
        <w:rPr>
          <w:rFonts w:hint="eastAsia" w:hAnsi="宋体"/>
          <w:b w:val="0"/>
          <w:position w:val="0"/>
          <w:szCs w:val="24"/>
        </w:rPr>
        <w:t xml:space="preserve">地点：网上注册登记成功后系统内免费下载</w:t>
      </w:r>
      <w:r/>
    </w:p>
    <w:p>
      <w:pPr>
        <w:ind w:firstLine="480"/>
        <w:rPr>
          <w:rFonts w:hAnsi="宋体"/>
          <w:b w:val="0"/>
          <w:position w:val="0"/>
          <w:szCs w:val="24"/>
        </w:rPr>
      </w:pPr>
      <w:r/>
      <w:bookmarkStart w:id="22" w:name="_Toc11746"/>
      <w:r>
        <w:rPr>
          <w:rFonts w:hAnsi="宋体"/>
          <w:b w:val="0"/>
          <w:position w:val="0"/>
          <w:szCs w:val="24"/>
        </w:rPr>
        <w:t xml:space="preserve">3</w:t>
      </w:r>
      <w:r>
        <w:rPr>
          <w:rFonts w:hint="eastAsia" w:hAnsi="宋体"/>
          <w:b w:val="0"/>
          <w:position w:val="0"/>
          <w:szCs w:val="24"/>
        </w:rPr>
        <w:t xml:space="preserve">、获取方式：本项目采用网上注册登记方式。</w:t>
      </w:r>
      <w:r/>
    </w:p>
    <w:p>
      <w:pPr>
        <w:ind w:firstLine="480"/>
        <w:rPr>
          <w:rFonts w:hAnsi="宋体"/>
          <w:b w:val="0"/>
          <w:position w:val="0"/>
          <w:szCs w:val="24"/>
        </w:rPr>
      </w:pPr>
      <w:r>
        <w:rPr>
          <w:rFonts w:hint="eastAsia" w:hAnsi="宋体"/>
          <w:b w:val="0"/>
          <w:position w:val="0"/>
          <w:szCs w:val="24"/>
        </w:rPr>
        <w:t xml:space="preserve">3.1</w:t>
      </w:r>
      <w:r>
        <w:rPr>
          <w:rFonts w:hint="eastAsia" w:hAnsi="宋体"/>
          <w:b w:val="0"/>
          <w:position w:val="0"/>
          <w:szCs w:val="24"/>
        </w:rPr>
        <w:t xml:space="preserve">潜在供应商访问电子招标响应交易平台的网络地址和方法：</w:t>
      </w:r>
      <w:r/>
    </w:p>
    <w:p>
      <w:pPr>
        <w:ind w:firstLine="480"/>
        <w:rPr>
          <w:rFonts w:hAnsi="宋体"/>
          <w:b w:val="0"/>
          <w:position w:val="0"/>
          <w:szCs w:val="24"/>
        </w:rPr>
      </w:pPr>
      <w:r>
        <w:rPr>
          <w:rFonts w:hint="eastAsia" w:hAnsi="宋体"/>
          <w:b w:val="0"/>
          <w:position w:val="0"/>
          <w:szCs w:val="24"/>
        </w:rPr>
        <w:t xml:space="preserve">“苏采云”系统用户注册</w:t>
      </w:r>
      <w:r>
        <w:rPr>
          <w:rFonts w:hint="eastAsia" w:hAnsi="宋体"/>
          <w:b w:val="0"/>
          <w:position w:val="0"/>
          <w:szCs w:val="24"/>
        </w:rPr>
        <w:t xml:space="preserve">--</w:t>
      </w:r>
      <w:r>
        <w:rPr>
          <w:rFonts w:hint="eastAsia" w:hAnsi="宋体"/>
          <w:b w:val="0"/>
          <w:position w:val="0"/>
          <w:szCs w:val="24"/>
        </w:rPr>
        <w:t xml:space="preserve">获取“</w:t>
      </w:r>
      <w:r>
        <w:rPr>
          <w:rFonts w:hint="eastAsia" w:hAnsi="宋体"/>
          <w:b w:val="0"/>
          <w:position w:val="0"/>
          <w:szCs w:val="24"/>
        </w:rPr>
        <w:t xml:space="preserve">CA</w:t>
      </w:r>
      <w:r>
        <w:rPr>
          <w:rFonts w:hint="eastAsia" w:hAnsi="宋体"/>
          <w:b w:val="0"/>
          <w:position w:val="0"/>
          <w:szCs w:val="24"/>
        </w:rPr>
        <w:t xml:space="preserve">数字证书”</w:t>
      </w:r>
      <w:r>
        <w:rPr>
          <w:rFonts w:hint="eastAsia" w:hAnsi="宋体"/>
          <w:b w:val="0"/>
          <w:position w:val="0"/>
          <w:szCs w:val="24"/>
        </w:rPr>
        <w:t xml:space="preserve">--CA</w:t>
      </w:r>
      <w:r>
        <w:rPr>
          <w:rFonts w:hint="eastAsia" w:hAnsi="宋体"/>
          <w:b w:val="0"/>
          <w:position w:val="0"/>
          <w:szCs w:val="24"/>
        </w:rPr>
        <w:t xml:space="preserve">绑定与登录</w:t>
      </w:r>
      <w:r>
        <w:rPr>
          <w:rFonts w:hint="eastAsia" w:hAnsi="宋体"/>
          <w:b w:val="0"/>
          <w:position w:val="0"/>
          <w:szCs w:val="24"/>
        </w:rPr>
        <w:t xml:space="preserve">--</w:t>
      </w:r>
      <w:r>
        <w:rPr>
          <w:rFonts w:hint="eastAsia" w:hAnsi="宋体"/>
          <w:b w:val="0"/>
          <w:position w:val="0"/>
          <w:szCs w:val="24"/>
        </w:rPr>
        <w:t xml:space="preserve">网上报名</w:t>
      </w:r>
      <w:r>
        <w:rPr>
          <w:rFonts w:hint="eastAsia" w:hAnsi="宋体"/>
          <w:b w:val="0"/>
          <w:position w:val="0"/>
          <w:szCs w:val="24"/>
        </w:rPr>
        <w:t xml:space="preserve">--</w:t>
      </w:r>
      <w:r>
        <w:rPr>
          <w:rFonts w:hint="eastAsia" w:hAnsi="宋体"/>
          <w:b w:val="0"/>
          <w:position w:val="0"/>
          <w:szCs w:val="24"/>
        </w:rPr>
        <w:t xml:space="preserve">下载竞争性谈判文件（后缀名为“</w:t>
      </w:r>
      <w:r>
        <w:rPr>
          <w:rFonts w:hint="eastAsia" w:hAnsi="宋体"/>
          <w:b w:val="0"/>
          <w:position w:val="0"/>
          <w:szCs w:val="24"/>
        </w:rPr>
        <w:t xml:space="preserve">.kedt</w:t>
      </w:r>
      <w:r>
        <w:rPr>
          <w:rFonts w:hint="eastAsia" w:hAnsi="宋体"/>
          <w:b w:val="0"/>
          <w:position w:val="0"/>
          <w:szCs w:val="24"/>
        </w:rPr>
        <w:t xml:space="preserve">”）</w:t>
      </w:r>
      <w:r>
        <w:rPr>
          <w:rFonts w:hint="eastAsia" w:hAnsi="宋体"/>
          <w:b w:val="0"/>
          <w:position w:val="0"/>
          <w:szCs w:val="24"/>
        </w:rPr>
        <w:t xml:space="preserve">--</w:t>
      </w:r>
      <w:r>
        <w:rPr>
          <w:rFonts w:hint="eastAsia" w:hAnsi="宋体"/>
          <w:b w:val="0"/>
          <w:position w:val="0"/>
          <w:szCs w:val="24"/>
        </w:rPr>
        <w:t xml:space="preserve">将后缀名为“</w:t>
      </w:r>
      <w:r>
        <w:rPr>
          <w:rFonts w:hint="eastAsia" w:hAnsi="宋体"/>
          <w:b w:val="0"/>
          <w:position w:val="0"/>
          <w:szCs w:val="24"/>
        </w:rPr>
        <w:t xml:space="preserve">.kedt</w:t>
      </w:r>
      <w:r>
        <w:rPr>
          <w:rFonts w:hint="eastAsia" w:hAnsi="宋体"/>
          <w:b w:val="0"/>
          <w:position w:val="0"/>
          <w:szCs w:val="24"/>
        </w:rPr>
        <w:t xml:space="preserve">”的竞争性谈判文件导入政府采购客户端工具</w:t>
      </w:r>
      <w:r>
        <w:rPr>
          <w:rFonts w:hint="eastAsia" w:hAnsi="宋体"/>
          <w:b w:val="0"/>
          <w:position w:val="0"/>
          <w:szCs w:val="24"/>
        </w:rPr>
        <w:t xml:space="preserve">--</w:t>
      </w:r>
      <w:r>
        <w:rPr>
          <w:rFonts w:hint="eastAsia" w:hAnsi="宋体"/>
          <w:b w:val="0"/>
          <w:position w:val="0"/>
          <w:szCs w:val="24"/>
        </w:rPr>
        <w:t xml:space="preserve">制作响应文件</w:t>
      </w:r>
      <w:r>
        <w:rPr>
          <w:rFonts w:hint="eastAsia" w:hAnsi="宋体"/>
          <w:b w:val="0"/>
          <w:position w:val="0"/>
          <w:szCs w:val="24"/>
        </w:rPr>
        <w:t xml:space="preserve">--</w:t>
      </w:r>
      <w:r>
        <w:rPr>
          <w:rFonts w:hint="eastAsia" w:hAnsi="宋体"/>
          <w:b w:val="0"/>
          <w:position w:val="0"/>
          <w:szCs w:val="24"/>
        </w:rPr>
        <w:t xml:space="preserve">导出加密的响应文件（后缀名为</w:t>
      </w:r>
      <w:r>
        <w:rPr>
          <w:rFonts w:hint="eastAsia" w:hAnsi="宋体"/>
          <w:b w:val="0"/>
          <w:position w:val="0"/>
          <w:szCs w:val="24"/>
        </w:rPr>
        <w:t xml:space="preserve">zip</w:t>
      </w:r>
      <w:r>
        <w:rPr>
          <w:rFonts w:hint="eastAsia" w:hAnsi="宋体"/>
          <w:b w:val="0"/>
          <w:position w:val="0"/>
          <w:szCs w:val="24"/>
        </w:rPr>
        <w:t xml:space="preserve">）</w:t>
      </w:r>
      <w:r>
        <w:rPr>
          <w:rFonts w:hint="eastAsia" w:hAnsi="宋体"/>
          <w:b w:val="0"/>
          <w:position w:val="0"/>
          <w:szCs w:val="24"/>
        </w:rPr>
        <w:t xml:space="preserve">--</w:t>
      </w:r>
      <w:r>
        <w:rPr>
          <w:rFonts w:hint="eastAsia" w:hAnsi="宋体"/>
          <w:b w:val="0"/>
          <w:position w:val="0"/>
          <w:szCs w:val="24"/>
        </w:rPr>
        <w:t xml:space="preserve">通过“苏采云”系</w:t>
      </w:r>
      <w:r>
        <w:rPr>
          <w:rFonts w:hint="eastAsia" w:hAnsi="宋体"/>
          <w:b w:val="0"/>
          <w:position w:val="0"/>
          <w:szCs w:val="24"/>
        </w:rPr>
        <w:t xml:space="preserve">统上传响应文件。具体见《江苏省政府采购管理交易系统（苏采云）供应商操作手册》。</w:t>
      </w:r>
      <w:r/>
    </w:p>
    <w:p>
      <w:pPr>
        <w:ind w:firstLine="480"/>
        <w:rPr>
          <w:rFonts w:hAnsi="宋体"/>
          <w:b w:val="0"/>
          <w:position w:val="0"/>
          <w:szCs w:val="24"/>
        </w:rPr>
      </w:pPr>
      <w:r>
        <w:rPr>
          <w:rFonts w:hint="eastAsia" w:hAnsi="宋体"/>
          <w:b w:val="0"/>
          <w:position w:val="0"/>
          <w:szCs w:val="24"/>
        </w:rPr>
        <w:t xml:space="preserve">3.2</w:t>
      </w:r>
      <w:r>
        <w:rPr>
          <w:rFonts w:hint="eastAsia" w:hAnsi="宋体"/>
          <w:b w:val="0"/>
          <w:position w:val="0"/>
          <w:szCs w:val="24"/>
        </w:rPr>
        <w:t xml:space="preserve">潜在供应商访问“苏采云”系统的网络地址和方法：“苏采云”系统的网址：</w:t>
      </w:r>
      <w:r>
        <w:rPr>
          <w:rFonts w:hint="eastAsia" w:hAnsi="宋体"/>
          <w:b w:val="0"/>
          <w:position w:val="0"/>
          <w:szCs w:val="24"/>
        </w:rPr>
        <w:t xml:space="preserve">http://jszfcg.jsczt.cn/</w:t>
      </w:r>
      <w:r>
        <w:rPr>
          <w:rFonts w:hint="eastAsia" w:hAnsi="宋体"/>
          <w:b w:val="0"/>
          <w:position w:val="0"/>
          <w:szCs w:val="24"/>
        </w:rPr>
        <w:t xml:space="preserve">。</w:t>
      </w:r>
      <w:r/>
    </w:p>
    <w:p>
      <w:pPr>
        <w:ind w:firstLine="480"/>
        <w:rPr>
          <w:rFonts w:hAnsi="宋体"/>
          <w:b w:val="0"/>
          <w:position w:val="0"/>
          <w:szCs w:val="24"/>
        </w:rPr>
      </w:pPr>
      <w:r>
        <w:rPr>
          <w:rFonts w:hint="eastAsia" w:hAnsi="宋体"/>
          <w:b w:val="0"/>
          <w:position w:val="0"/>
          <w:szCs w:val="24"/>
        </w:rPr>
        <w:t xml:space="preserve">3.3</w:t>
      </w:r>
      <w:r>
        <w:rPr>
          <w:rFonts w:hint="eastAsia" w:hAnsi="宋体"/>
          <w:b w:val="0"/>
          <w:position w:val="0"/>
          <w:szCs w:val="24"/>
        </w:rPr>
        <w:t xml:space="preserve">“</w:t>
      </w:r>
      <w:r>
        <w:rPr>
          <w:rFonts w:hint="eastAsia" w:hAnsi="宋体"/>
          <w:b w:val="0"/>
          <w:position w:val="0"/>
          <w:szCs w:val="24"/>
        </w:rPr>
        <w:t xml:space="preserve">CA</w:t>
      </w:r>
      <w:r>
        <w:rPr>
          <w:rFonts w:hint="eastAsia" w:hAnsi="宋体"/>
          <w:b w:val="0"/>
          <w:position w:val="0"/>
          <w:szCs w:val="24"/>
        </w:rPr>
        <w:t xml:space="preserve">数字证书”的获取：</w:t>
      </w:r>
      <w:r/>
    </w:p>
    <w:p>
      <w:pPr>
        <w:ind w:firstLine="480"/>
        <w:rPr>
          <w:rFonts w:hAnsi="宋体"/>
          <w:b w:val="0"/>
          <w:position w:val="0"/>
          <w:szCs w:val="24"/>
        </w:rPr>
      </w:pPr>
      <w:r>
        <w:rPr>
          <w:rFonts w:hint="eastAsia" w:hAnsi="宋体"/>
          <w:b w:val="0"/>
          <w:position w:val="0"/>
          <w:szCs w:val="24"/>
        </w:rPr>
        <w:t xml:space="preserve">响应供应商需办理“</w:t>
      </w:r>
      <w:r>
        <w:rPr>
          <w:rFonts w:hint="eastAsia" w:hAnsi="宋体"/>
          <w:b w:val="0"/>
          <w:position w:val="0"/>
          <w:szCs w:val="24"/>
        </w:rPr>
        <w:t xml:space="preserve">CA </w:t>
      </w:r>
      <w:r>
        <w:rPr>
          <w:rFonts w:hint="eastAsia" w:hAnsi="宋体"/>
          <w:b w:val="0"/>
          <w:position w:val="0"/>
          <w:szCs w:val="24"/>
        </w:rPr>
        <w:t xml:space="preserve">数字证书”，</w:t>
      </w:r>
      <w:r>
        <w:rPr>
          <w:rFonts w:hint="eastAsia" w:hAnsi="宋体"/>
          <w:b w:val="0"/>
          <w:position w:val="0"/>
          <w:szCs w:val="24"/>
        </w:rPr>
        <w:t xml:space="preserve">CA</w:t>
      </w:r>
      <w:r>
        <w:rPr>
          <w:rFonts w:hint="eastAsia" w:hAnsi="宋体"/>
          <w:b w:val="0"/>
          <w:position w:val="0"/>
          <w:szCs w:val="24"/>
        </w:rPr>
        <w:t xml:space="preserve">办理指南及“苏采云”操作手册可至江苏省政府采购网―办事指南</w:t>
      </w:r>
      <w:r>
        <w:rPr>
          <w:rFonts w:hint="eastAsia" w:hAnsi="宋体"/>
          <w:b w:val="0"/>
          <w:position w:val="0"/>
          <w:szCs w:val="24"/>
        </w:rPr>
        <w:t xml:space="preserve">-</w:t>
      </w:r>
      <w:r>
        <w:rPr>
          <w:rFonts w:hint="eastAsia" w:hAnsi="宋体"/>
          <w:b w:val="0"/>
          <w:position w:val="0"/>
          <w:szCs w:val="24"/>
        </w:rPr>
        <w:t xml:space="preserve">资料下载中心下载。</w:t>
      </w:r>
      <w:r/>
    </w:p>
    <w:p>
      <w:pPr>
        <w:ind w:firstLine="480"/>
        <w:rPr>
          <w:rFonts w:hAnsi="宋体"/>
          <w:b w:val="0"/>
          <w:position w:val="0"/>
          <w:szCs w:val="24"/>
        </w:rPr>
      </w:pPr>
      <w:r>
        <w:rPr>
          <w:rFonts w:hint="eastAsia" w:hAnsi="宋体"/>
          <w:b w:val="0"/>
          <w:position w:val="0"/>
          <w:szCs w:val="24"/>
        </w:rPr>
        <w:t xml:space="preserve">通过苏采云系统首页（</w:t>
      </w:r>
      <w:r>
        <w:rPr>
          <w:rFonts w:hint="eastAsia" w:hAnsi="宋体"/>
          <w:b w:val="0"/>
          <w:position w:val="0"/>
          <w:szCs w:val="24"/>
        </w:rPr>
        <w:t xml:space="preserve">http://jszfcg.jscz.gov.cn/</w:t>
      </w:r>
      <w:r>
        <w:rPr>
          <w:rFonts w:hint="eastAsia" w:hAnsi="宋体"/>
          <w:b w:val="0"/>
          <w:position w:val="0"/>
          <w:szCs w:val="24"/>
        </w:rPr>
        <w:t xml:space="preserve">）的“苏采云控件驱动下载”，选择“政务</w:t>
      </w:r>
      <w:r>
        <w:rPr>
          <w:rFonts w:hint="eastAsia" w:hAnsi="宋体"/>
          <w:b w:val="0"/>
          <w:position w:val="0"/>
          <w:szCs w:val="24"/>
        </w:rPr>
        <w:t xml:space="preserve">CA</w:t>
      </w:r>
      <w:r>
        <w:rPr>
          <w:rFonts w:hint="eastAsia" w:hAnsi="宋体"/>
          <w:b w:val="0"/>
          <w:position w:val="0"/>
          <w:szCs w:val="24"/>
        </w:rPr>
        <w:t xml:space="preserve">、方正签章控件驱动安装包及安装说明”下载安</w:t>
      </w:r>
      <w:r>
        <w:rPr>
          <w:rFonts w:hint="eastAsia" w:hAnsi="宋体"/>
          <w:b w:val="0"/>
          <w:position w:val="0"/>
          <w:szCs w:val="24"/>
        </w:rPr>
        <w:t xml:space="preserve">装，具体安装方法详见下载文件内的《安装说明》。</w:t>
      </w:r>
      <w:r/>
    </w:p>
    <w:p>
      <w:pPr>
        <w:ind w:firstLine="480"/>
        <w:rPr>
          <w:rFonts w:hAnsi="宋体"/>
          <w:b w:val="0"/>
          <w:position w:val="0"/>
          <w:szCs w:val="24"/>
        </w:rPr>
      </w:pPr>
      <w:r>
        <w:rPr>
          <w:rFonts w:hint="eastAsia" w:hAnsi="宋体"/>
          <w:b w:val="0"/>
          <w:position w:val="0"/>
          <w:szCs w:val="24"/>
        </w:rPr>
        <w:t xml:space="preserve">3.4</w:t>
      </w:r>
      <w:r>
        <w:rPr>
          <w:rFonts w:hint="eastAsia" w:hAnsi="宋体"/>
          <w:b w:val="0"/>
          <w:position w:val="0"/>
          <w:szCs w:val="24"/>
        </w:rPr>
        <w:t xml:space="preserve">竞争性谈判文件（后缀名为“</w:t>
      </w:r>
      <w:r>
        <w:rPr>
          <w:rFonts w:hint="eastAsia" w:hAnsi="宋体"/>
          <w:b w:val="0"/>
          <w:position w:val="0"/>
          <w:szCs w:val="24"/>
        </w:rPr>
        <w:t xml:space="preserve">.kedt</w:t>
      </w:r>
      <w:r>
        <w:rPr>
          <w:rFonts w:hint="eastAsia" w:hAnsi="宋体"/>
          <w:b w:val="0"/>
          <w:position w:val="0"/>
          <w:szCs w:val="24"/>
        </w:rPr>
        <w:t xml:space="preserve">”）、供应商操作手册及政府采购客户端工具可通过“苏采云”系统</w:t>
      </w:r>
      <w:r>
        <w:rPr>
          <w:rFonts w:hint="eastAsia" w:hAnsi="宋体"/>
          <w:b w:val="0"/>
          <w:position w:val="0"/>
          <w:szCs w:val="24"/>
        </w:rPr>
        <w:t xml:space="preserve">--</w:t>
      </w:r>
      <w:r>
        <w:rPr>
          <w:rFonts w:hint="eastAsia" w:hAnsi="宋体"/>
          <w:b w:val="0"/>
          <w:position w:val="0"/>
          <w:szCs w:val="24"/>
        </w:rPr>
        <w:t xml:space="preserve">已报名项目</w:t>
      </w:r>
      <w:r>
        <w:rPr>
          <w:rFonts w:hint="eastAsia" w:hAnsi="宋体"/>
          <w:b w:val="0"/>
          <w:position w:val="0"/>
          <w:szCs w:val="24"/>
        </w:rPr>
        <w:t xml:space="preserve">--</w:t>
      </w:r>
      <w:r>
        <w:rPr>
          <w:rFonts w:hint="eastAsia" w:hAnsi="宋体"/>
          <w:b w:val="0"/>
          <w:position w:val="0"/>
          <w:szCs w:val="24"/>
        </w:rPr>
        <w:t xml:space="preserve">报名详情页面内相应链接进行下载。</w:t>
      </w:r>
      <w:r/>
    </w:p>
    <w:p>
      <w:pPr>
        <w:ind w:firstLine="480"/>
        <w:rPr>
          <w:rFonts w:hAnsi="宋体"/>
          <w:b w:val="0"/>
          <w:position w:val="0"/>
          <w:szCs w:val="24"/>
        </w:rPr>
      </w:pPr>
      <w:r>
        <w:rPr>
          <w:rFonts w:hint="eastAsia" w:hAnsi="宋体"/>
          <w:b w:val="0"/>
          <w:position w:val="0"/>
          <w:szCs w:val="24"/>
        </w:rPr>
        <w:t xml:space="preserve">3.5</w:t>
      </w:r>
      <w:r>
        <w:rPr>
          <w:rFonts w:hint="eastAsia" w:hAnsi="宋体"/>
          <w:b w:val="0"/>
          <w:position w:val="0"/>
          <w:szCs w:val="24"/>
        </w:rPr>
        <w:t xml:space="preserve">采购人或采购代理机构将数据电文形式的竞争性谈判文件加载至“苏采云”系统，供潜在供应商下载或者查阅。</w:t>
      </w:r>
      <w:r/>
    </w:p>
    <w:p>
      <w:pPr>
        <w:ind w:firstLine="480"/>
        <w:rPr>
          <w:rFonts w:hAnsi="宋体"/>
          <w:b w:val="0"/>
          <w:position w:val="0"/>
          <w:szCs w:val="24"/>
        </w:rPr>
      </w:pPr>
      <w:r>
        <w:rPr>
          <w:rFonts w:hint="eastAsia" w:hAnsi="宋体"/>
          <w:b w:val="0"/>
          <w:position w:val="0"/>
          <w:szCs w:val="24"/>
        </w:rPr>
        <w:t xml:space="preserve">3.6</w:t>
      </w:r>
      <w:r>
        <w:rPr>
          <w:rFonts w:hint="eastAsia" w:hAnsi="宋体"/>
          <w:b w:val="0"/>
          <w:position w:val="0"/>
          <w:szCs w:val="24"/>
        </w:rPr>
        <w:t xml:space="preserve">请潜在供应商提前安装相应的控件（详见《江苏省政府采购管理交易系统（苏采云）供应商操作手册》）并使用谷歌浏览器登录“苏采云”系统参与不见面开评标。</w:t>
      </w:r>
      <w:r/>
    </w:p>
    <w:p>
      <w:pPr>
        <w:ind w:firstLine="480"/>
        <w:rPr>
          <w:rFonts w:hAnsi="宋体"/>
          <w:b w:val="0"/>
          <w:position w:val="0"/>
          <w:szCs w:val="24"/>
        </w:rPr>
      </w:pPr>
      <w:r>
        <w:rPr>
          <w:rFonts w:hint="eastAsia" w:hAnsi="宋体"/>
          <w:b w:val="0"/>
          <w:position w:val="0"/>
          <w:szCs w:val="24"/>
        </w:rPr>
        <w:t xml:space="preserve">注：如潜在供应商未按上述要求操作，将自行承担所产生的</w:t>
      </w:r>
      <w:r>
        <w:rPr>
          <w:rFonts w:hint="eastAsia" w:hAnsi="宋体"/>
          <w:b w:val="0"/>
          <w:position w:val="0"/>
          <w:szCs w:val="24"/>
        </w:rPr>
        <w:t xml:space="preserve">风险。</w:t>
      </w:r>
      <w:r/>
    </w:p>
    <w:p>
      <w:pPr>
        <w:ind w:firstLine="480"/>
        <w:rPr>
          <w:rFonts w:hAnsi="宋体"/>
          <w:b w:val="0"/>
          <w:position w:val="0"/>
          <w:szCs w:val="24"/>
        </w:rPr>
      </w:pPr>
      <w:r>
        <w:rPr>
          <w:rFonts w:hAnsi="宋体"/>
          <w:b w:val="0"/>
          <w:position w:val="0"/>
          <w:szCs w:val="24"/>
        </w:rPr>
      </w:r>
      <w:r/>
    </w:p>
    <w:p>
      <w:pPr>
        <w:ind w:firstLine="482"/>
        <w:rPr>
          <w:rFonts w:hAnsi="宋体"/>
          <w:bCs/>
          <w:position w:val="0"/>
          <w:szCs w:val="24"/>
        </w:rPr>
      </w:pPr>
      <w:r>
        <w:rPr>
          <w:rFonts w:hAnsi="宋体"/>
          <w:bCs/>
          <w:position w:val="0"/>
          <w:szCs w:val="24"/>
        </w:rPr>
        <w:t xml:space="preserve">四、</w:t>
      </w:r>
      <w:bookmarkEnd w:id="22"/>
      <w:r>
        <w:rPr>
          <w:rFonts w:hAnsi="宋体"/>
          <w:bCs/>
          <w:position w:val="0"/>
          <w:szCs w:val="24"/>
        </w:rPr>
        <w:t xml:space="preserve">提交响应文件截止时间、地点</w:t>
      </w:r>
      <w:r/>
    </w:p>
    <w:p>
      <w:pPr>
        <w:ind w:firstLine="480"/>
        <w:rPr>
          <w:rFonts w:hAnsi="宋体"/>
          <w:b w:val="0"/>
          <w:position w:val="0"/>
          <w:szCs w:val="24"/>
        </w:rPr>
      </w:pPr>
      <w:r/>
      <w:bookmarkStart w:id="23" w:name="_Hlk177052526"/>
      <w:r/>
      <w:bookmarkStart w:id="24" w:name="_Toc4379"/>
      <w:r>
        <w:rPr>
          <w:rFonts w:hint="eastAsia" w:hAnsi="宋体"/>
          <w:b w:val="0"/>
          <w:position w:val="0"/>
          <w:szCs w:val="24"/>
        </w:rPr>
        <w:t xml:space="preserve">1</w:t>
      </w:r>
      <w:r>
        <w:rPr>
          <w:rFonts w:hint="eastAsia" w:hAnsi="宋体"/>
          <w:b w:val="0"/>
          <w:position w:val="0"/>
          <w:szCs w:val="24"/>
        </w:rPr>
        <w:t xml:space="preserve">、截止时间：</w:t>
      </w:r>
      <w:r>
        <w:rPr>
          <w:rFonts w:hAnsi="宋体"/>
          <w:b w:val="0"/>
          <w:position w:val="0"/>
          <w:szCs w:val="24"/>
        </w:rPr>
        <w:t xml:space="preserve">2025</w:t>
      </w:r>
      <w:r>
        <w:rPr>
          <w:rFonts w:hAnsi="宋体"/>
          <w:b w:val="0"/>
          <w:position w:val="0"/>
          <w:szCs w:val="24"/>
        </w:rPr>
        <w:t xml:space="preserve">年</w:t>
      </w:r>
      <w:r>
        <w:rPr>
          <w:rFonts w:hAnsi="宋体"/>
          <w:b w:val="0"/>
          <w:position w:val="0"/>
          <w:szCs w:val="24"/>
        </w:rPr>
        <w:t xml:space="preserve">12</w:t>
      </w:r>
      <w:r>
        <w:rPr>
          <w:rFonts w:hAnsi="宋体"/>
          <w:b w:val="0"/>
          <w:position w:val="0"/>
          <w:szCs w:val="24"/>
        </w:rPr>
        <w:t xml:space="preserve">月</w:t>
      </w:r>
      <w:r>
        <w:rPr>
          <w:rFonts w:hAnsi="宋体"/>
          <w:b w:val="0"/>
          <w:position w:val="0"/>
          <w:szCs w:val="24"/>
        </w:rPr>
        <w:t xml:space="preserve">4</w:t>
      </w:r>
      <w:r>
        <w:rPr>
          <w:rFonts w:hAnsi="宋体"/>
          <w:b w:val="0"/>
          <w:position w:val="0"/>
          <w:szCs w:val="24"/>
        </w:rPr>
        <w:t xml:space="preserve">日</w:t>
      </w:r>
      <w:r>
        <w:rPr>
          <w:rFonts w:hAnsi="宋体"/>
          <w:b w:val="0"/>
          <w:position w:val="0"/>
          <w:szCs w:val="24"/>
        </w:rPr>
        <w:t xml:space="preserve">9</w:t>
      </w:r>
      <w:r>
        <w:rPr>
          <w:rFonts w:hint="eastAsia" w:hAnsi="宋体"/>
          <w:b w:val="0"/>
          <w:position w:val="0"/>
          <w:szCs w:val="24"/>
        </w:rPr>
        <w:t xml:space="preserve">时</w:t>
      </w:r>
      <w:r>
        <w:rPr>
          <w:rFonts w:hAnsi="宋体"/>
          <w:b w:val="0"/>
          <w:position w:val="0"/>
          <w:szCs w:val="24"/>
        </w:rPr>
        <w:t xml:space="preserve">30</w:t>
      </w:r>
      <w:r>
        <w:rPr>
          <w:rFonts w:hAnsi="宋体"/>
          <w:b w:val="0"/>
          <w:position w:val="0"/>
          <w:szCs w:val="24"/>
        </w:rPr>
        <w:t xml:space="preserve">分</w:t>
      </w:r>
      <w:r>
        <w:rPr>
          <w:rFonts w:hint="eastAsia" w:hAnsi="宋体"/>
          <w:b w:val="0"/>
          <w:position w:val="0"/>
          <w:szCs w:val="24"/>
        </w:rPr>
        <w:t xml:space="preserve">（北京时间）</w:t>
      </w:r>
      <w:bookmarkEnd w:id="23"/>
      <w:r/>
    </w:p>
    <w:p>
      <w:pPr>
        <w:ind w:firstLine="480"/>
        <w:rPr>
          <w:rFonts w:hAnsi="宋体"/>
          <w:b w:val="0"/>
          <w:position w:val="0"/>
          <w:szCs w:val="24"/>
        </w:rPr>
      </w:pPr>
      <w:r>
        <w:rPr>
          <w:rFonts w:hint="eastAsia" w:hAnsi="宋体"/>
          <w:b w:val="0"/>
          <w:position w:val="0"/>
          <w:szCs w:val="24"/>
        </w:rPr>
        <w:t xml:space="preserve">2</w:t>
      </w:r>
      <w:r>
        <w:rPr>
          <w:rFonts w:hint="eastAsia" w:hAnsi="宋体"/>
          <w:b w:val="0"/>
          <w:position w:val="0"/>
          <w:szCs w:val="24"/>
        </w:rPr>
        <w:t xml:space="preserve">、地点：“苏采云”系统（网址：</w:t>
      </w:r>
      <w:r>
        <w:rPr>
          <w:rFonts w:hint="eastAsia" w:hAnsi="宋体"/>
          <w:b w:val="0"/>
          <w:position w:val="0"/>
          <w:szCs w:val="24"/>
        </w:rPr>
        <w:t xml:space="preserve">http://jszfcg.jsczt.cn/</w:t>
      </w:r>
      <w:r>
        <w:rPr>
          <w:rFonts w:hint="eastAsia" w:hAnsi="宋体"/>
          <w:b w:val="0"/>
          <w:position w:val="0"/>
          <w:szCs w:val="24"/>
        </w:rPr>
        <w:t xml:space="preserve">）“开标大厅”</w:t>
      </w:r>
      <w:r/>
    </w:p>
    <w:p>
      <w:pPr>
        <w:ind w:firstLine="480"/>
        <w:rPr>
          <w:rFonts w:hAnsi="宋体"/>
          <w:b w:val="0"/>
          <w:position w:val="0"/>
          <w:szCs w:val="24"/>
        </w:rPr>
      </w:pPr>
      <w:r>
        <w:rPr>
          <w:rFonts w:hint="eastAsia" w:hAnsi="宋体"/>
          <w:b w:val="0"/>
          <w:position w:val="0"/>
          <w:szCs w:val="24"/>
        </w:rPr>
        <w:t xml:space="preserve">3</w:t>
      </w:r>
      <w:r>
        <w:rPr>
          <w:rFonts w:hint="eastAsia" w:hAnsi="宋体"/>
          <w:b w:val="0"/>
          <w:position w:val="0"/>
          <w:szCs w:val="24"/>
        </w:rPr>
        <w:t xml:space="preserve">、响应文件的解密：开标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w:t>
      </w:r>
      <w:r>
        <w:rPr>
          <w:rFonts w:hint="eastAsia" w:hAnsi="宋体"/>
          <w:b w:val="0"/>
          <w:position w:val="0"/>
          <w:szCs w:val="24"/>
        </w:rPr>
        <w:t xml:space="preserve">30</w:t>
      </w:r>
      <w:r>
        <w:rPr>
          <w:rFonts w:hint="eastAsia" w:hAnsi="宋体"/>
          <w:b w:val="0"/>
          <w:position w:val="0"/>
          <w:szCs w:val="24"/>
        </w:rPr>
        <w:t xml:space="preserve">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w:t>
      </w:r>
      <w:r>
        <w:rPr>
          <w:rFonts w:hint="eastAsia" w:hAnsi="宋体"/>
          <w:b w:val="0"/>
          <w:position w:val="0"/>
          <w:szCs w:val="24"/>
        </w:rPr>
        <w:t xml:space="preserve">，导致无法按时完成响应文件解密或开、评标工作无法进行的，可根据实际情况相应延迟解密时间或调整开、评标时间。</w:t>
      </w:r>
      <w:r/>
    </w:p>
    <w:p>
      <w:pPr>
        <w:ind w:firstLine="480"/>
        <w:rPr>
          <w:rFonts w:hAnsi="宋体"/>
          <w:b w:val="0"/>
          <w:position w:val="0"/>
          <w:szCs w:val="24"/>
        </w:rPr>
      </w:pPr>
      <w:r>
        <w:rPr>
          <w:rFonts w:hAnsi="宋体"/>
          <w:b w:val="0"/>
          <w:position w:val="0"/>
          <w:szCs w:val="24"/>
        </w:rPr>
      </w:r>
      <w:r/>
    </w:p>
    <w:p>
      <w:pPr>
        <w:keepLines/>
        <w:keepNext/>
        <w:rPr>
          <w:rFonts w:hAnsi="宋体" w:cs="宋体"/>
          <w:position w:val="0"/>
          <w:szCs w:val="24"/>
        </w:rPr>
        <w:outlineLvl w:val="1"/>
      </w:pPr>
      <w:r>
        <w:rPr>
          <w:rFonts w:hAnsi="宋体" w:cs="宋体"/>
          <w:position w:val="0"/>
          <w:szCs w:val="24"/>
        </w:rPr>
        <w:t xml:space="preserve">五、</w:t>
      </w:r>
      <w:bookmarkEnd w:id="24"/>
      <w:r>
        <w:rPr>
          <w:rFonts w:hAnsi="宋体" w:cs="宋体"/>
          <w:position w:val="0"/>
          <w:szCs w:val="24"/>
        </w:rPr>
        <w:t xml:space="preserve">公告期限</w:t>
      </w:r>
      <w:r/>
    </w:p>
    <w:p>
      <w:pPr>
        <w:keepLines/>
        <w:keepNext/>
        <w:spacing w:line="360" w:lineRule="auto"/>
        <w:rPr>
          <w:rFonts w:hAnsi="宋体"/>
          <w:b w:val="0"/>
          <w:position w:val="0"/>
          <w:szCs w:val="24"/>
        </w:rPr>
        <w:outlineLvl w:val="1"/>
      </w:pPr>
      <w:r>
        <w:rPr>
          <w:rFonts w:hAnsi="宋体"/>
          <w:b w:val="0"/>
          <w:position w:val="0"/>
          <w:szCs w:val="24"/>
        </w:rPr>
        <w:t xml:space="preserve">自本公告发布之日起</w:t>
      </w:r>
      <w:r>
        <w:rPr>
          <w:rFonts w:hAnsi="宋体"/>
          <w:b w:val="0"/>
          <w:position w:val="0"/>
          <w:szCs w:val="24"/>
        </w:rPr>
        <w:t xml:space="preserve">5</w:t>
      </w:r>
      <w:r>
        <w:rPr>
          <w:rFonts w:hAnsi="宋体"/>
          <w:b w:val="0"/>
          <w:position w:val="0"/>
          <w:szCs w:val="24"/>
        </w:rPr>
        <w:t xml:space="preserve">个工作日。</w:t>
      </w:r>
      <w:r/>
    </w:p>
    <w:p>
      <w:pPr>
        <w:keepLines/>
        <w:keepNext/>
        <w:rPr>
          <w:rFonts w:hAnsi="宋体" w:cs="宋体"/>
          <w:position w:val="0"/>
          <w:szCs w:val="24"/>
        </w:rPr>
        <w:outlineLvl w:val="1"/>
      </w:pPr>
      <w:r>
        <w:rPr>
          <w:rFonts w:hint="eastAsia" w:hAnsi="宋体" w:cs="宋体"/>
          <w:position w:val="0"/>
          <w:szCs w:val="24"/>
        </w:rPr>
        <w:t xml:space="preserve">六、其他补充事宜</w:t>
      </w:r>
      <w:bookmarkEnd w:id="20"/>
      <w:r/>
      <w:bookmarkEnd w:id="21"/>
      <w:r/>
      <w:r/>
    </w:p>
    <w:p>
      <w:pPr>
        <w:rPr>
          <w:rFonts w:hAnsi="宋体"/>
          <w:b w:val="0"/>
          <w:bCs/>
          <w:position w:val="0"/>
          <w:szCs w:val="24"/>
        </w:rPr>
      </w:pPr>
      <w:r/>
      <w:bookmarkStart w:id="25" w:name="_Toc35393796"/>
      <w:r/>
      <w:bookmarkStart w:id="26" w:name="_Toc28359008"/>
      <w:r/>
      <w:bookmarkStart w:id="27" w:name="_Toc28359085"/>
      <w:r/>
      <w:bookmarkStart w:id="28" w:name="_Toc35393627"/>
      <w:r>
        <w:rPr>
          <w:rFonts w:hint="eastAsia" w:hAnsi="宋体"/>
          <w:b w:val="0"/>
          <w:bCs/>
          <w:position w:val="0"/>
          <w:szCs w:val="24"/>
        </w:rPr>
        <w:t xml:space="preserve">1</w:t>
      </w:r>
      <w:r>
        <w:rPr>
          <w:rFonts w:hint="eastAsia" w:hAnsi="宋体"/>
          <w:b w:val="0"/>
          <w:bCs/>
          <w:position w:val="0"/>
          <w:szCs w:val="24"/>
        </w:rPr>
        <w:t xml:space="preserve">、本项目不收取投标保证金；</w:t>
      </w:r>
      <w:r/>
    </w:p>
    <w:p>
      <w:pPr>
        <w:rPr>
          <w:rFonts w:hAnsi="宋体"/>
          <w:b w:val="0"/>
          <w:bCs/>
          <w:position w:val="0"/>
          <w:szCs w:val="24"/>
        </w:rPr>
      </w:pPr>
      <w:r>
        <w:rPr>
          <w:rFonts w:hint="eastAsia" w:hAnsi="宋体"/>
          <w:b w:val="0"/>
          <w:bCs/>
          <w:position w:val="0"/>
          <w:szCs w:val="24"/>
        </w:rPr>
        <w:t xml:space="preserve">2</w:t>
      </w:r>
      <w:r>
        <w:rPr>
          <w:rFonts w:hint="eastAsia" w:hAnsi="宋体"/>
          <w:b w:val="0"/>
          <w:bCs/>
          <w:position w:val="0"/>
          <w:szCs w:val="24"/>
        </w:rPr>
        <w:t xml:space="preserve">、项目开标活动模式：不见面远程开标模式，供应商在各自地点通过不见面交易系统参加开标会。</w:t>
      </w:r>
      <w:r/>
    </w:p>
    <w:p>
      <w:pPr>
        <w:rPr>
          <w:rFonts w:hAnsi="宋体"/>
          <w:b w:val="0"/>
          <w:position w:val="0"/>
          <w:szCs w:val="24"/>
        </w:rPr>
      </w:pPr>
      <w:r>
        <w:rPr>
          <w:rFonts w:hint="eastAsia" w:hAnsi="宋体"/>
          <w:b w:val="0"/>
          <w:position w:val="0"/>
          <w:szCs w:val="24"/>
        </w:rPr>
        <w:t xml:space="preserve">3</w:t>
      </w:r>
      <w:r>
        <w:rPr>
          <w:rFonts w:hint="eastAsia" w:hAnsi="宋体"/>
          <w:b w:val="0"/>
          <w:position w:val="0"/>
          <w:szCs w:val="24"/>
        </w:rPr>
        <w:t xml:space="preserve">、本项目落实的政府采购政策：</w:t>
      </w:r>
      <w:r/>
    </w:p>
    <w:p>
      <w:pPr>
        <w:rPr>
          <w:rFonts w:hAnsi="宋体"/>
          <w:b w:val="0"/>
          <w:position w:val="0"/>
          <w:szCs w:val="24"/>
        </w:rPr>
      </w:pPr>
      <w:r>
        <w:rPr>
          <w:rFonts w:hint="eastAsia" w:hAnsi="宋体"/>
          <w:b w:val="0"/>
          <w:position w:val="0"/>
          <w:szCs w:val="24"/>
        </w:rPr>
        <w:t xml:space="preserve">1</w:t>
      </w:r>
      <w:r>
        <w:rPr>
          <w:rFonts w:hint="eastAsia" w:hAnsi="宋体"/>
          <w:b w:val="0"/>
          <w:position w:val="0"/>
          <w:szCs w:val="24"/>
        </w:rPr>
        <w:t xml:space="preserve">）政府采购促进中小企业发展</w:t>
      </w:r>
      <w:r/>
    </w:p>
    <w:p>
      <w:pPr>
        <w:rPr>
          <w:rFonts w:hAnsi="宋体"/>
          <w:b w:val="0"/>
          <w:position w:val="0"/>
          <w:szCs w:val="24"/>
        </w:rPr>
      </w:pPr>
      <w:r>
        <w:rPr>
          <w:rFonts w:hAnsi="宋体"/>
          <w:b w:val="0"/>
          <w:bCs/>
          <w:position w:val="0"/>
          <w:szCs w:val="24"/>
        </w:rPr>
        <w:t xml:space="preserve">本项目属于</w:t>
      </w:r>
      <w:r>
        <w:rPr>
          <w:rFonts w:hint="eastAsia" w:hAnsi="宋体"/>
          <w:position w:val="0"/>
          <w:szCs w:val="24"/>
          <w:u w:val="single"/>
        </w:rPr>
        <w:t xml:space="preserve">货物</w:t>
      </w:r>
      <w:r>
        <w:rPr>
          <w:rFonts w:hAnsi="宋体"/>
          <w:position w:val="0"/>
          <w:szCs w:val="24"/>
          <w:u w:val="single"/>
        </w:rPr>
        <w:t xml:space="preserve">类</w:t>
      </w:r>
      <w:r>
        <w:rPr>
          <w:rFonts w:hAnsi="宋体"/>
          <w:b w:val="0"/>
          <w:bCs/>
          <w:position w:val="0"/>
          <w:szCs w:val="24"/>
        </w:rPr>
        <w:t xml:space="preserve">采购。根据《政府采购促进中小企业发展管理办法》（财库〔</w:t>
      </w:r>
      <w:r>
        <w:rPr>
          <w:rFonts w:hAnsi="宋体"/>
          <w:b w:val="0"/>
          <w:bCs/>
          <w:position w:val="0"/>
          <w:szCs w:val="24"/>
        </w:rPr>
        <w:t xml:space="preserve">2020</w:t>
      </w:r>
      <w:r>
        <w:rPr>
          <w:rFonts w:hAnsi="宋体"/>
          <w:b w:val="0"/>
          <w:bCs/>
          <w:position w:val="0"/>
          <w:szCs w:val="24"/>
        </w:rPr>
        <w:t xml:space="preserve">〕</w:t>
      </w:r>
      <w:r>
        <w:rPr>
          <w:rFonts w:hAnsi="宋体"/>
          <w:b w:val="0"/>
          <w:bCs/>
          <w:position w:val="0"/>
          <w:szCs w:val="24"/>
        </w:rPr>
        <w:t xml:space="preserve">46</w:t>
      </w:r>
      <w:r>
        <w:rPr>
          <w:rFonts w:hAnsi="宋体"/>
          <w:b w:val="0"/>
          <w:bCs/>
          <w:position w:val="0"/>
          <w:szCs w:val="24"/>
        </w:rPr>
        <w:t xml:space="preserve">号）、《关于做好政府采购支持企业发展有关事项的通知》</w:t>
      </w:r>
      <w:r>
        <w:rPr>
          <w:rFonts w:hAnsi="宋体"/>
          <w:b w:val="0"/>
          <w:bCs/>
          <w:position w:val="0"/>
          <w:szCs w:val="24"/>
        </w:rPr>
        <w:t xml:space="preserve">(</w:t>
      </w:r>
      <w:r>
        <w:rPr>
          <w:rFonts w:hAnsi="宋体"/>
          <w:b w:val="0"/>
          <w:bCs/>
          <w:position w:val="0"/>
          <w:szCs w:val="24"/>
        </w:rPr>
        <w:t xml:space="preserve">苏财购</w:t>
      </w:r>
      <w:r>
        <w:rPr>
          <w:rFonts w:hAnsi="宋体"/>
          <w:b w:val="0"/>
          <w:bCs/>
          <w:position w:val="0"/>
          <w:szCs w:val="24"/>
        </w:rPr>
        <w:t xml:space="preserve">(2020)52</w:t>
      </w:r>
      <w:r>
        <w:rPr>
          <w:rFonts w:hAnsi="宋体"/>
          <w:b w:val="0"/>
          <w:bCs/>
          <w:position w:val="0"/>
          <w:szCs w:val="24"/>
        </w:rPr>
        <w:t xml:space="preserve">号</w:t>
      </w:r>
      <w:r>
        <w:rPr>
          <w:rFonts w:hAnsi="宋体"/>
          <w:b w:val="0"/>
          <w:bCs/>
          <w:position w:val="0"/>
          <w:szCs w:val="24"/>
        </w:rPr>
        <w:t xml:space="preserve">)</w:t>
      </w:r>
      <w:r>
        <w:rPr>
          <w:rFonts w:hAnsi="宋体"/>
          <w:b w:val="0"/>
          <w:bCs/>
          <w:position w:val="0"/>
          <w:szCs w:val="24"/>
        </w:rPr>
        <w:t xml:space="preserve">的要求，本项目小型、微型企业在评标时享受</w:t>
      </w:r>
      <w:r>
        <w:rPr>
          <w:rFonts w:hint="eastAsia" w:hAnsi="宋体"/>
          <w:b w:val="0"/>
          <w:bCs/>
          <w:position w:val="0"/>
          <w:szCs w:val="24"/>
        </w:rPr>
        <w:t xml:space="preserve">价格扣除优惠</w:t>
      </w:r>
      <w:r>
        <w:rPr>
          <w:rFonts w:hAnsi="宋体"/>
          <w:b w:val="0"/>
          <w:bCs/>
          <w:position w:val="0"/>
          <w:szCs w:val="24"/>
        </w:rPr>
        <w:t xml:space="preserve">政策。中小微企业划型标准请对照《关于印发中小企业划型标准规定的通知》（工信部联企业〔</w:t>
      </w:r>
      <w:r>
        <w:rPr>
          <w:rFonts w:hAnsi="宋体"/>
          <w:b w:val="0"/>
          <w:bCs/>
          <w:position w:val="0"/>
          <w:szCs w:val="24"/>
        </w:rPr>
        <w:t xml:space="preserve">2011</w:t>
      </w:r>
      <w:r>
        <w:rPr>
          <w:rFonts w:hAnsi="宋体"/>
          <w:b w:val="0"/>
          <w:bCs/>
          <w:position w:val="0"/>
          <w:szCs w:val="24"/>
        </w:rPr>
        <w:t xml:space="preserve">〕</w:t>
      </w:r>
      <w:r>
        <w:rPr>
          <w:rFonts w:hAnsi="宋体"/>
          <w:b w:val="0"/>
          <w:bCs/>
          <w:position w:val="0"/>
          <w:szCs w:val="24"/>
        </w:rPr>
        <w:t xml:space="preserve">300</w:t>
      </w:r>
      <w:r>
        <w:rPr>
          <w:rFonts w:hAnsi="宋体"/>
          <w:b w:val="0"/>
          <w:bCs/>
          <w:position w:val="0"/>
          <w:szCs w:val="24"/>
        </w:rPr>
        <w:t xml:space="preserve">号）（详见</w:t>
      </w:r>
      <w:r>
        <w:rPr>
          <w:rFonts w:hint="eastAsia" w:hAnsi="宋体"/>
          <w:b w:val="0"/>
          <w:bCs/>
          <w:position w:val="0"/>
          <w:szCs w:val="24"/>
        </w:rPr>
        <w:t xml:space="preserve">格式</w:t>
      </w:r>
      <w:r>
        <w:rPr>
          <w:rFonts w:hAnsi="宋体"/>
          <w:b w:val="0"/>
          <w:bCs/>
          <w:position w:val="0"/>
          <w:szCs w:val="24"/>
        </w:rPr>
        <w:t xml:space="preserve">）。</w:t>
      </w:r>
      <w:r/>
    </w:p>
    <w:p>
      <w:pPr>
        <w:rPr>
          <w:rFonts w:hAnsi="宋体"/>
          <w:b w:val="0"/>
          <w:position w:val="0"/>
          <w:szCs w:val="24"/>
        </w:rPr>
      </w:pPr>
      <w:r>
        <w:rPr>
          <w:rFonts w:hint="eastAsia" w:hAnsi="宋体"/>
          <w:b w:val="0"/>
          <w:position w:val="0"/>
          <w:szCs w:val="24"/>
        </w:rPr>
        <w:t xml:space="preserve">2</w:t>
      </w:r>
      <w:r>
        <w:rPr>
          <w:rFonts w:hint="eastAsia" w:hAnsi="宋体"/>
          <w:b w:val="0"/>
          <w:position w:val="0"/>
          <w:szCs w:val="24"/>
        </w:rPr>
        <w:t xml:space="preserve">）政府采购支持监狱企业发展</w:t>
      </w:r>
      <w:r/>
    </w:p>
    <w:p>
      <w:pPr>
        <w:rPr>
          <w:rFonts w:hAnsi="宋体"/>
          <w:b w:val="0"/>
          <w:position w:val="0"/>
          <w:szCs w:val="24"/>
        </w:rPr>
      </w:pPr>
      <w:r>
        <w:rPr>
          <w:rFonts w:hint="eastAsia" w:hAnsi="宋体"/>
          <w:b w:val="0"/>
          <w:position w:val="0"/>
          <w:szCs w:val="24"/>
        </w:rPr>
        <w:t xml:space="preserve">3</w:t>
      </w:r>
      <w:r>
        <w:rPr>
          <w:rFonts w:hint="eastAsia" w:hAnsi="宋体"/>
          <w:b w:val="0"/>
          <w:position w:val="0"/>
          <w:szCs w:val="24"/>
        </w:rPr>
        <w:t xml:space="preserve">）政府采购促进残疾人就业</w:t>
      </w:r>
      <w:r/>
    </w:p>
    <w:p>
      <w:pPr>
        <w:rPr>
          <w:rFonts w:hAnsi="宋体"/>
          <w:b w:val="0"/>
          <w:position w:val="0"/>
          <w:szCs w:val="24"/>
        </w:rPr>
      </w:pPr>
      <w:r>
        <w:rPr>
          <w:rFonts w:hint="eastAsia" w:hAnsi="宋体"/>
          <w:b w:val="0"/>
          <w:position w:val="0"/>
          <w:szCs w:val="24"/>
        </w:rPr>
        <w:t xml:space="preserve">4</w:t>
      </w:r>
      <w:r>
        <w:rPr>
          <w:rFonts w:hint="eastAsia" w:hAnsi="宋体"/>
          <w:b w:val="0"/>
          <w:position w:val="0"/>
          <w:szCs w:val="24"/>
        </w:rPr>
        <w:t xml:space="preserve">）政府采购鼓励采购节能环保产品</w:t>
      </w:r>
      <w:r/>
    </w:p>
    <w:p>
      <w:pPr>
        <w:rPr>
          <w:rFonts w:hAnsi="宋体"/>
          <w:b w:val="0"/>
          <w:position w:val="0"/>
          <w:szCs w:val="24"/>
        </w:rPr>
      </w:pPr>
      <w:r>
        <w:rPr>
          <w:rFonts w:hAnsi="宋体"/>
          <w:b w:val="0"/>
          <w:position w:val="0"/>
          <w:szCs w:val="24"/>
        </w:rPr>
      </w:r>
      <w:r/>
    </w:p>
    <w:p>
      <w:pPr>
        <w:keepLines/>
        <w:keepNext/>
        <w:rPr>
          <w:rFonts w:hAnsi="宋体" w:cs="宋体"/>
          <w:position w:val="0"/>
          <w:szCs w:val="24"/>
        </w:rPr>
        <w:outlineLvl w:val="1"/>
      </w:pPr>
      <w:r>
        <w:rPr>
          <w:rFonts w:hint="eastAsia" w:hAnsi="宋体" w:cs="宋体"/>
          <w:position w:val="0"/>
          <w:szCs w:val="24"/>
        </w:rPr>
        <w:t xml:space="preserve">七、对本次招标提出询问，请按以下方式联系。</w:t>
      </w:r>
      <w:bookmarkEnd w:id="25"/>
      <w:r/>
      <w:bookmarkEnd w:id="26"/>
      <w:r/>
      <w:bookmarkEnd w:id="27"/>
      <w:r/>
      <w:bookmarkEnd w:id="28"/>
      <w:r/>
      <w:r/>
    </w:p>
    <w:p>
      <w:pPr>
        <w:ind w:firstLine="480"/>
        <w:jc w:val="left"/>
        <w:widowControl/>
        <w:rPr>
          <w:rFonts w:hAnsi="宋体" w:cs="宋体"/>
          <w:b w:val="0"/>
          <w:position w:val="0"/>
          <w:szCs w:val="24"/>
        </w:rPr>
      </w:pPr>
      <w:r>
        <w:rPr>
          <w:rFonts w:hint="eastAsia" w:hAnsi="宋体" w:cs="宋体"/>
          <w:b w:val="0"/>
          <w:position w:val="0"/>
          <w:szCs w:val="24"/>
        </w:rPr>
        <w:t xml:space="preserve">1.</w:t>
      </w:r>
      <w:r>
        <w:rPr>
          <w:rFonts w:hint="eastAsia" w:hAnsi="宋体" w:cs="宋体"/>
          <w:b w:val="0"/>
          <w:position w:val="0"/>
          <w:szCs w:val="24"/>
        </w:rPr>
        <w:t xml:space="preserve">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2"/>
              <w:jc w:val="left"/>
              <w:rPr>
                <w:rFonts w:hAnsi="宋体" w:cs="宋体"/>
                <w:b w:val="0"/>
                <w:position w:val="0"/>
                <w:szCs w:val="24"/>
              </w:rPr>
            </w:pPr>
            <w:r/>
            <w:bookmarkStart w:id="29" w:name="_Toc28359009"/>
            <w:r/>
            <w:bookmarkStart w:id="30" w:name="_Toc28359086"/>
            <w:r>
              <w:rPr>
                <w:rFonts w:hint="eastAsia" w:hAnsi="宋体" w:cs="宋体"/>
                <w:b w:val="0"/>
                <w:position w:val="0"/>
                <w:szCs w:val="24"/>
              </w:rPr>
              <w:t xml:space="preserve">采购人联系方式</w:t>
            </w:r>
            <w:r/>
          </w:p>
        </w:tc>
      </w:tr>
      <w:tr>
        <w:trPr>
          <w:tblCellSpacing w:w="15" w:type="dxa"/>
        </w:trPr>
        <w:tc>
          <w:tcPr>
            <w:tcW w:w="9100" w:type="dxa"/>
            <w:textDirection w:val="lrTb"/>
            <w:noWrap w:val="false"/>
          </w:tcPr>
          <w:p>
            <w:pPr>
              <w:ind w:left="482"/>
              <w:jc w:val="left"/>
              <w:rPr>
                <w:rFonts w:hAnsi="宋体" w:cs="宋体"/>
                <w:b w:val="0"/>
                <w:position w:val="0"/>
                <w:szCs w:val="24"/>
              </w:rPr>
            </w:pPr>
            <w:r>
              <w:rPr>
                <w:rFonts w:hint="eastAsia" w:hAnsi="宋体" w:cs="宋体"/>
                <w:b w:val="0"/>
                <w:position w:val="0"/>
                <w:szCs w:val="24"/>
              </w:rPr>
              <w:t xml:space="preserve">招标人：南京鼓楼医院</w:t>
            </w:r>
            <w:r/>
          </w:p>
          <w:p>
            <w:pPr>
              <w:ind w:left="482"/>
              <w:jc w:val="left"/>
              <w:rPr>
                <w:rFonts w:hAnsi="宋体" w:cs="宋体"/>
                <w:b w:val="0"/>
                <w:position w:val="0"/>
                <w:szCs w:val="24"/>
              </w:rPr>
            </w:pPr>
            <w:r>
              <w:rPr>
                <w:rFonts w:hint="eastAsia" w:hAnsi="宋体" w:cs="宋体"/>
                <w:b w:val="0"/>
                <w:position w:val="0"/>
                <w:szCs w:val="24"/>
              </w:rPr>
              <w:t xml:space="preserve">联系人：鲁老师</w:t>
            </w:r>
            <w:r/>
          </w:p>
          <w:p>
            <w:pPr>
              <w:ind w:left="482"/>
              <w:jc w:val="left"/>
              <w:rPr>
                <w:rFonts w:hAnsi="宋体" w:cs="宋体"/>
                <w:b w:val="0"/>
                <w:position w:val="0"/>
                <w:szCs w:val="24"/>
              </w:rPr>
            </w:pPr>
            <w:r>
              <w:rPr>
                <w:rFonts w:hint="eastAsia" w:hAnsi="宋体" w:cs="宋体"/>
                <w:b w:val="0"/>
                <w:position w:val="0"/>
                <w:szCs w:val="24"/>
              </w:rPr>
              <w:t xml:space="preserve">电话：</w:t>
            </w:r>
            <w:r>
              <w:rPr>
                <w:rFonts w:hint="eastAsia" w:hAnsi="宋体" w:cs="宋体"/>
                <w:b w:val="0"/>
                <w:position w:val="0"/>
                <w:szCs w:val="24"/>
              </w:rPr>
              <w:t xml:space="preserve">025-83106666</w:t>
            </w:r>
            <w:r>
              <w:rPr>
                <w:rFonts w:hint="eastAsia" w:hAnsi="宋体" w:cs="宋体"/>
                <w:b w:val="0"/>
                <w:position w:val="0"/>
                <w:szCs w:val="24"/>
              </w:rPr>
              <w:t xml:space="preserve">转</w:t>
            </w:r>
            <w:r>
              <w:rPr>
                <w:rFonts w:hint="eastAsia" w:hAnsi="宋体" w:cs="宋体"/>
                <w:b w:val="0"/>
                <w:position w:val="0"/>
                <w:szCs w:val="24"/>
              </w:rPr>
              <w:t xml:space="preserve">66762  </w:t>
            </w:r>
            <w:r>
              <w:rPr>
                <w:rFonts w:hint="eastAsia" w:hAnsi="宋体" w:cs="宋体"/>
                <w:b w:val="0"/>
                <w:position w:val="0"/>
                <w:szCs w:val="24"/>
              </w:rPr>
              <w:t xml:space="preserve">地址：南京市鼓楼区中山路</w:t>
            </w:r>
            <w:r>
              <w:rPr>
                <w:rFonts w:hint="eastAsia" w:hAnsi="宋体" w:cs="宋体"/>
                <w:b w:val="0"/>
                <w:position w:val="0"/>
                <w:szCs w:val="24"/>
              </w:rPr>
              <w:t xml:space="preserve">321</w:t>
            </w:r>
            <w:r>
              <w:rPr>
                <w:rFonts w:hint="eastAsia" w:hAnsi="宋体" w:cs="宋体"/>
                <w:b w:val="0"/>
                <w:position w:val="0"/>
                <w:szCs w:val="24"/>
              </w:rPr>
              <w:t xml:space="preserve">号</w:t>
            </w:r>
            <w:r/>
          </w:p>
        </w:tc>
      </w:tr>
    </w:tbl>
    <w:p>
      <w:pPr>
        <w:ind w:left="482"/>
        <w:jc w:val="left"/>
        <w:rPr>
          <w:rFonts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采购代理机构信息</w:t>
      </w:r>
      <w:bookmarkEnd w:id="29"/>
      <w:r/>
      <w:bookmarkEnd w:id="30"/>
      <w:r/>
      <w:r/>
    </w:p>
    <w:p>
      <w:pPr>
        <w:ind w:firstLine="480"/>
        <w:rPr>
          <w:rFonts w:hAnsi="宋体" w:cs="宋体"/>
          <w:b w:val="0"/>
          <w:position w:val="0"/>
          <w:szCs w:val="24"/>
        </w:rPr>
      </w:pPr>
      <w:r>
        <w:rPr>
          <w:rFonts w:hint="eastAsia" w:hAnsi="宋体" w:cs="宋体"/>
          <w:b w:val="0"/>
          <w:position w:val="0"/>
          <w:szCs w:val="24"/>
        </w:rPr>
        <w:t xml:space="preserve">名</w:t>
      </w:r>
      <w:r>
        <w:rPr>
          <w:rFonts w:hint="eastAsia" w:hAnsi="宋体" w:cs="宋体"/>
          <w:b w:val="0"/>
          <w:position w:val="0"/>
          <w:szCs w:val="24"/>
        </w:rPr>
        <w:t xml:space="preserve"> </w:t>
      </w:r>
      <w:r>
        <w:rPr>
          <w:rFonts w:hint="eastAsia" w:hAnsi="宋体" w:cs="宋体"/>
          <w:b w:val="0"/>
          <w:position w:val="0"/>
          <w:szCs w:val="24"/>
        </w:rPr>
        <w:t xml:space="preserve">称：江苏海外集团国际工程咨询有限公司</w:t>
      </w:r>
      <w:r/>
    </w:p>
    <w:p>
      <w:pPr>
        <w:ind w:firstLine="480"/>
        <w:rPr>
          <w:rFonts w:hAnsi="宋体" w:cs="宋体"/>
          <w:b w:val="0"/>
          <w:position w:val="0"/>
          <w:szCs w:val="24"/>
        </w:rPr>
      </w:pPr>
      <w:r>
        <w:rPr>
          <w:rFonts w:hint="eastAsia" w:hAnsi="宋体" w:cs="宋体"/>
          <w:b w:val="0"/>
          <w:position w:val="0"/>
          <w:szCs w:val="24"/>
        </w:rPr>
        <w:t xml:space="preserve">地　址：南京市建邺区云龙山路</w:t>
      </w:r>
      <w:r>
        <w:rPr>
          <w:rFonts w:hint="eastAsia" w:hAnsi="宋体" w:cs="宋体"/>
          <w:b w:val="0"/>
          <w:position w:val="0"/>
          <w:szCs w:val="24"/>
        </w:rPr>
        <w:t xml:space="preserve">56</w:t>
      </w:r>
      <w:r>
        <w:rPr>
          <w:rFonts w:hint="eastAsia" w:hAnsi="宋体" w:cs="宋体"/>
          <w:b w:val="0"/>
          <w:position w:val="0"/>
          <w:szCs w:val="24"/>
        </w:rPr>
        <w:t xml:space="preserve">号大唐科技大厦</w:t>
      </w:r>
      <w:r>
        <w:rPr>
          <w:rFonts w:hint="eastAsia" w:hAnsi="宋体" w:cs="宋体"/>
          <w:b w:val="0"/>
          <w:position w:val="0"/>
          <w:szCs w:val="24"/>
        </w:rPr>
        <w:t xml:space="preserve">A</w:t>
      </w:r>
      <w:r>
        <w:rPr>
          <w:rFonts w:hint="eastAsia" w:hAnsi="宋体" w:cs="宋体"/>
          <w:b w:val="0"/>
          <w:position w:val="0"/>
          <w:szCs w:val="24"/>
        </w:rPr>
        <w:t xml:space="preserve">座高区</w:t>
      </w:r>
      <w:r>
        <w:rPr>
          <w:rFonts w:hint="eastAsia" w:hAnsi="宋体" w:cs="宋体"/>
          <w:b w:val="0"/>
          <w:position w:val="0"/>
          <w:szCs w:val="24"/>
        </w:rPr>
        <w:t xml:space="preserve">15</w:t>
      </w:r>
      <w:r>
        <w:rPr>
          <w:rFonts w:hint="eastAsia" w:hAnsi="宋体" w:cs="宋体"/>
          <w:b w:val="0"/>
          <w:position w:val="0"/>
          <w:szCs w:val="24"/>
        </w:rPr>
        <w:t xml:space="preserve">楼</w:t>
      </w:r>
      <w:r/>
    </w:p>
    <w:p>
      <w:pPr>
        <w:ind w:firstLine="480"/>
        <w:rPr>
          <w:rFonts w:hAnsi="宋体" w:cs="宋体"/>
          <w:b w:val="0"/>
          <w:position w:val="0"/>
          <w:szCs w:val="24"/>
        </w:rPr>
      </w:pPr>
      <w:r>
        <w:rPr>
          <w:rFonts w:hint="eastAsia" w:hAnsi="宋体" w:cs="宋体"/>
          <w:b w:val="0"/>
          <w:position w:val="0"/>
          <w:szCs w:val="24"/>
        </w:rPr>
        <w:t xml:space="preserve">联系方式：</w:t>
      </w:r>
      <w:bookmarkStart w:id="31" w:name="_Toc28359010"/>
      <w:r/>
      <w:bookmarkStart w:id="32" w:name="_Toc28359087"/>
      <w:r>
        <w:rPr>
          <w:rFonts w:hint="eastAsia" w:hAnsi="宋体" w:cs="宋体"/>
          <w:b w:val="0"/>
          <w:position w:val="0"/>
          <w:szCs w:val="24"/>
        </w:rPr>
        <w:t xml:space="preserve">025-84795965</w:t>
      </w:r>
      <w:r/>
    </w:p>
    <w:p>
      <w:pPr>
        <w:ind w:firstLine="480"/>
        <w:rPr>
          <w:rFonts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项目联系方式</w:t>
      </w:r>
      <w:bookmarkEnd w:id="31"/>
      <w:r/>
      <w:bookmarkEnd w:id="32"/>
      <w:r/>
      <w:r/>
    </w:p>
    <w:p>
      <w:pPr>
        <w:ind w:firstLine="480"/>
        <w:rPr>
          <w:rFonts w:hAnsi="宋体" w:cs="宋体"/>
          <w:b w:val="0"/>
          <w:position w:val="0"/>
          <w:szCs w:val="24"/>
        </w:rPr>
      </w:pPr>
      <w:r>
        <w:rPr>
          <w:rFonts w:hint="eastAsia" w:hAnsi="宋体" w:cs="宋体"/>
          <w:b w:val="0"/>
          <w:position w:val="0"/>
          <w:szCs w:val="24"/>
        </w:rPr>
        <w:t xml:space="preserve">项目联系人：金昕、谢影</w:t>
      </w:r>
      <w:r/>
    </w:p>
    <w:p>
      <w:pPr>
        <w:ind w:firstLine="480"/>
        <w:rPr>
          <w:rFonts w:hAnsi="宋体" w:cs="宋体"/>
          <w:b w:val="0"/>
          <w:position w:val="0"/>
          <w:szCs w:val="24"/>
        </w:rPr>
      </w:pPr>
      <w:r>
        <w:rPr>
          <w:rFonts w:hint="eastAsia" w:hAnsi="宋体" w:cs="宋体"/>
          <w:b w:val="0"/>
          <w:position w:val="0"/>
          <w:szCs w:val="24"/>
        </w:rPr>
        <w:t xml:space="preserve">电话：</w:t>
      </w:r>
      <w:r>
        <w:rPr>
          <w:rFonts w:hint="eastAsia" w:hAnsi="宋体" w:cs="宋体"/>
          <w:b w:val="0"/>
          <w:position w:val="0"/>
          <w:szCs w:val="24"/>
        </w:rPr>
        <w:t xml:space="preserve">025-84795965</w:t>
      </w:r>
      <w:r/>
    </w:p>
    <w:p>
      <w:pPr>
        <w:ind w:firstLine="480"/>
        <w:rPr>
          <w:rFonts w:hAnsi="宋体" w:cs="宋体"/>
          <w:b w:val="0"/>
          <w:position w:val="0"/>
          <w:szCs w:val="24"/>
        </w:rPr>
      </w:pPr>
      <w:r>
        <w:rPr>
          <w:rFonts w:hAnsi="宋体" w:cs="宋体"/>
          <w:b w:val="0"/>
          <w:position w:val="0"/>
          <w:szCs w:val="24"/>
        </w:rPr>
      </w:r>
      <w:r/>
    </w:p>
    <w:p>
      <w:pPr>
        <w:ind w:firstLine="480"/>
        <w:rPr>
          <w:rFonts w:hAnsi="宋体" w:cs="宋体"/>
          <w:b w:val="0"/>
          <w:position w:val="0"/>
          <w:szCs w:val="24"/>
        </w:rPr>
      </w:pPr>
      <w:r>
        <w:rPr>
          <w:rFonts w:hAnsi="宋体" w:cs="宋体"/>
          <w:b w:val="0"/>
          <w:position w:val="0"/>
          <w:szCs w:val="24"/>
        </w:rPr>
      </w:r>
      <w:r/>
    </w:p>
    <w:p>
      <w:pPr>
        <w:ind w:firstLine="480"/>
        <w:rPr>
          <w:rFonts w:hAnsi="宋体" w:cs="宋体"/>
          <w:b w:val="0"/>
          <w:position w:val="0"/>
          <w:szCs w:val="24"/>
        </w:rPr>
      </w:pPr>
      <w:r>
        <w:rPr>
          <w:rFonts w:hAnsi="宋体" w:cs="宋体"/>
          <w:b w:val="0"/>
          <w:position w:val="0"/>
          <w:szCs w:val="24"/>
        </w:rPr>
      </w:r>
      <w:r/>
    </w:p>
    <w:p>
      <w:pPr>
        <w:ind w:firstLine="480"/>
        <w:rPr>
          <w:rFonts w:hAnsi="宋体" w:cs="宋体"/>
          <w:b w:val="0"/>
          <w:position w:val="0"/>
          <w:szCs w:val="24"/>
        </w:rPr>
      </w:pPr>
      <w:r>
        <w:rPr>
          <w:rFonts w:hAnsi="宋体" w:cs="宋体"/>
          <w:b w:val="0"/>
          <w:position w:val="0"/>
          <w:szCs w:val="24"/>
        </w:rPr>
      </w:r>
      <w:r/>
    </w:p>
    <w:p>
      <w:pPr>
        <w:ind w:firstLine="480"/>
        <w:rPr>
          <w:rFonts w:hAnsi="宋体" w:cs="宋体"/>
          <w:b w:val="0"/>
          <w:position w:val="0"/>
          <w:szCs w:val="24"/>
        </w:rPr>
      </w:pPr>
      <w:r>
        <w:rPr>
          <w:rFonts w:hAnsi="宋体" w:cs="宋体"/>
          <w:b w:val="0"/>
          <w:position w:val="0"/>
          <w:szCs w:val="24"/>
        </w:rPr>
      </w:r>
      <w:r/>
    </w:p>
    <w:p>
      <w:pPr>
        <w:ind w:firstLine="480"/>
        <w:rPr>
          <w:rFonts w:hAnsi="宋体" w:cs="宋体"/>
          <w:b w:val="0"/>
          <w:position w:val="0"/>
          <w:szCs w:val="24"/>
        </w:rPr>
      </w:pPr>
      <w:r>
        <w:rPr>
          <w:rFonts w:hAnsi="宋体" w:cs="宋体"/>
          <w:b w:val="0"/>
          <w:position w:val="0"/>
          <w:szCs w:val="24"/>
        </w:rPr>
      </w:r>
      <w:r/>
    </w:p>
    <w:p>
      <w:pPr>
        <w:ind w:firstLine="480"/>
        <w:rPr>
          <w:rFonts w:hAnsi="宋体" w:cs="宋体"/>
          <w:b w:val="0"/>
          <w:position w:val="0"/>
          <w:szCs w:val="24"/>
        </w:rPr>
      </w:pPr>
      <w:r>
        <w:rPr>
          <w:rFonts w:hAnsi="宋体" w:cs="宋体"/>
          <w:b w:val="0"/>
          <w:position w:val="0"/>
          <w:szCs w:val="24"/>
        </w:rPr>
      </w:r>
      <w:r/>
    </w:p>
    <w:p>
      <w:pPr>
        <w:ind w:firstLine="480"/>
        <w:rPr>
          <w:rFonts w:hAnsi="宋体" w:cs="宋体"/>
          <w:b w:val="0"/>
          <w:position w:val="0"/>
          <w:szCs w:val="24"/>
        </w:rPr>
      </w:pPr>
      <w:r>
        <w:rPr>
          <w:rFonts w:hAnsi="宋体" w:cs="宋体"/>
          <w:b w:val="0"/>
          <w:position w:val="0"/>
          <w:szCs w:val="24"/>
        </w:rPr>
      </w:r>
      <w:r/>
    </w:p>
    <w:p>
      <w:pPr>
        <w:ind w:firstLine="480"/>
        <w:rPr>
          <w:rFonts w:hAnsi="宋体" w:cs="宋体"/>
          <w:b w:val="0"/>
          <w:position w:val="0"/>
          <w:szCs w:val="24"/>
        </w:rPr>
      </w:pPr>
      <w:r>
        <w:rPr>
          <w:rFonts w:hAnsi="宋体" w:cs="宋体"/>
          <w:b w:val="0"/>
          <w:position w:val="0"/>
          <w:szCs w:val="24"/>
        </w:rPr>
      </w:r>
      <w:r/>
    </w:p>
    <w:p>
      <w:pPr>
        <w:ind w:firstLine="480"/>
        <w:rPr>
          <w:rFonts w:hAnsi="宋体" w:cs="宋体"/>
          <w:b w:val="0"/>
          <w:position w:val="0"/>
          <w:szCs w:val="24"/>
        </w:rPr>
      </w:pPr>
      <w:r>
        <w:rPr>
          <w:rFonts w:hAnsi="宋体" w:cs="宋体"/>
          <w:b w:val="0"/>
          <w:position w:val="0"/>
          <w:szCs w:val="24"/>
        </w:rPr>
      </w:r>
      <w:r/>
    </w:p>
    <w:p>
      <w:pPr>
        <w:ind w:firstLine="480"/>
        <w:rPr>
          <w:rFonts w:hAnsi="宋体" w:cs="宋体"/>
          <w:b w:val="0"/>
          <w:position w:val="0"/>
          <w:szCs w:val="24"/>
        </w:rPr>
      </w:pPr>
      <w:r>
        <w:rPr>
          <w:rFonts w:hAnsi="宋体" w:cs="宋体"/>
          <w:b w:val="0"/>
          <w:position w:val="0"/>
          <w:szCs w:val="24"/>
        </w:rPr>
      </w:r>
      <w:r/>
    </w:p>
    <w:p>
      <w:pPr>
        <w:ind w:firstLine="480"/>
        <w:rPr>
          <w:rFonts w:hAnsi="宋体" w:cs="宋体"/>
          <w:b w:val="0"/>
          <w:position w:val="0"/>
          <w:szCs w:val="24"/>
        </w:rPr>
      </w:pPr>
      <w:r>
        <w:rPr>
          <w:rFonts w:hAnsi="宋体" w:cs="宋体"/>
          <w:b w:val="0"/>
          <w:position w:val="0"/>
          <w:szCs w:val="24"/>
        </w:rPr>
      </w:r>
      <w:r/>
    </w:p>
    <w:p>
      <w:pPr>
        <w:ind w:firstLine="480"/>
        <w:rPr>
          <w:rFonts w:hAnsi="宋体" w:cs="宋体"/>
          <w:b w:val="0"/>
          <w:position w:val="0"/>
          <w:szCs w:val="24"/>
        </w:rPr>
      </w:pPr>
      <w:r>
        <w:rPr>
          <w:rFonts w:hAnsi="宋体" w:cs="宋体"/>
          <w:b w:val="0"/>
          <w:position w:val="0"/>
          <w:szCs w:val="24"/>
        </w:rPr>
      </w:r>
      <w:r/>
    </w:p>
    <w:p>
      <w:pPr>
        <w:ind w:firstLine="480"/>
        <w:rPr>
          <w:rFonts w:hAnsi="宋体" w:cs="宋体"/>
          <w:b w:val="0"/>
          <w:position w:val="0"/>
          <w:szCs w:val="24"/>
        </w:rPr>
      </w:pPr>
      <w:r>
        <w:rPr>
          <w:rFonts w:hAnsi="宋体" w:cs="宋体"/>
          <w:b w:val="0"/>
          <w:position w:val="0"/>
          <w:szCs w:val="24"/>
        </w:rPr>
      </w:r>
      <w:r/>
    </w:p>
    <w:p>
      <w:pPr>
        <w:ind w:firstLine="480"/>
        <w:rPr>
          <w:rFonts w:hAnsi="宋体" w:cs="宋体"/>
          <w:b w:val="0"/>
          <w:position w:val="0"/>
          <w:szCs w:val="24"/>
        </w:rPr>
      </w:pPr>
      <w:r>
        <w:rPr>
          <w:rFonts w:hAnsi="宋体" w:cs="宋体"/>
          <w:b w:val="0"/>
          <w:position w:val="0"/>
          <w:szCs w:val="24"/>
        </w:rPr>
      </w:r>
      <w:r/>
    </w:p>
    <w:p>
      <w:pPr>
        <w:ind w:firstLine="480"/>
        <w:rPr>
          <w:rFonts w:hAnsi="宋体" w:cs="宋体"/>
          <w:b w:val="0"/>
          <w:position w:val="0"/>
          <w:szCs w:val="24"/>
        </w:rPr>
      </w:pPr>
      <w:r>
        <w:rPr>
          <w:rFonts w:hAnsi="宋体" w:cs="宋体"/>
          <w:b w:val="0"/>
          <w:position w:val="0"/>
          <w:szCs w:val="24"/>
        </w:rPr>
      </w:r>
      <w:r/>
    </w:p>
    <w:p>
      <w:pPr>
        <w:ind w:firstLine="480"/>
        <w:rPr>
          <w:rFonts w:hAnsi="宋体" w:cs="宋体"/>
          <w:b w:val="0"/>
          <w:position w:val="0"/>
          <w:szCs w:val="24"/>
        </w:rPr>
      </w:pPr>
      <w:r>
        <w:rPr>
          <w:rFonts w:hAnsi="宋体" w:cs="宋体"/>
          <w:b w:val="0"/>
          <w:position w:val="0"/>
          <w:szCs w:val="24"/>
        </w:rPr>
      </w:r>
      <w:r/>
    </w:p>
    <w:p>
      <w:pPr>
        <w:ind w:firstLine="480"/>
        <w:rPr>
          <w:rFonts w:hAnsi="宋体" w:cs="宋体"/>
          <w:b w:val="0"/>
          <w:position w:val="0"/>
          <w:szCs w:val="24"/>
        </w:rPr>
      </w:pPr>
      <w:r>
        <w:rPr>
          <w:rFonts w:hAnsi="宋体" w:cs="宋体"/>
          <w:b w:val="0"/>
          <w:position w:val="0"/>
          <w:szCs w:val="24"/>
        </w:rPr>
      </w:r>
      <w:r/>
    </w:p>
    <w:p>
      <w:pPr>
        <w:ind w:firstLine="480"/>
        <w:rPr>
          <w:rFonts w:hAnsi="宋体" w:cs="宋体"/>
          <w:b w:val="0"/>
          <w:position w:val="0"/>
          <w:szCs w:val="24"/>
        </w:rPr>
      </w:pPr>
      <w:r>
        <w:rPr>
          <w:rFonts w:hAnsi="宋体" w:cs="宋体"/>
          <w:b w:val="0"/>
          <w:position w:val="0"/>
          <w:szCs w:val="24"/>
        </w:rPr>
      </w:r>
      <w:r/>
    </w:p>
    <w:p>
      <w:pPr>
        <w:ind w:firstLine="480"/>
        <w:rPr>
          <w:rFonts w:hAnsi="宋体" w:cs="宋体"/>
          <w:b w:val="0"/>
          <w:position w:val="0"/>
          <w:szCs w:val="24"/>
        </w:rPr>
      </w:pPr>
      <w:r>
        <w:rPr>
          <w:rFonts w:hAnsi="宋体" w:cs="宋体"/>
          <w:b w:val="0"/>
          <w:position w:val="0"/>
          <w:szCs w:val="24"/>
        </w:rPr>
      </w:r>
      <w:r/>
    </w:p>
    <w:p>
      <w:pPr>
        <w:ind w:firstLine="480"/>
        <w:rPr>
          <w:rFonts w:hAnsi="宋体" w:cs="宋体"/>
          <w:b w:val="0"/>
          <w:position w:val="0"/>
          <w:szCs w:val="24"/>
        </w:rPr>
      </w:pPr>
      <w:r>
        <w:rPr>
          <w:rFonts w:hAnsi="宋体" w:cs="宋体"/>
          <w:b w:val="0"/>
          <w:position w:val="0"/>
          <w:szCs w:val="24"/>
        </w:rPr>
      </w:r>
      <w:r/>
    </w:p>
    <w:p>
      <w:pPr>
        <w:ind w:firstLine="480"/>
        <w:rPr>
          <w:rFonts w:hAnsi="宋体" w:cs="宋体"/>
          <w:b w:val="0"/>
          <w:position w:val="0"/>
          <w:szCs w:val="24"/>
        </w:rPr>
      </w:pPr>
      <w:r>
        <w:rPr>
          <w:rFonts w:hAnsi="宋体" w:cs="宋体"/>
          <w:b w:val="0"/>
          <w:position w:val="0"/>
          <w:szCs w:val="24"/>
        </w:rPr>
      </w:r>
      <w:r/>
    </w:p>
    <w:p>
      <w:pPr>
        <w:ind w:firstLine="2640"/>
        <w:keepNext/>
        <w:spacing w:line="360" w:lineRule="auto"/>
        <w:rPr>
          <w:rFonts w:ascii="黑体" w:eastAsia="黑体"/>
          <w:b w:val="0"/>
          <w:bCs/>
          <w:position w:val="0"/>
          <w:sz w:val="44"/>
          <w:szCs w:val="28"/>
        </w:rPr>
        <w:outlineLvl w:val="0"/>
      </w:pPr>
      <w:r>
        <w:rPr>
          <w:rFonts w:hint="eastAsia" w:ascii="黑体" w:eastAsia="黑体"/>
          <w:b w:val="0"/>
          <w:bCs/>
          <w:position w:val="0"/>
          <w:sz w:val="44"/>
          <w:szCs w:val="28"/>
        </w:rPr>
        <w:t xml:space="preserve">第二章</w:t>
      </w:r>
      <w:r>
        <w:rPr>
          <w:rFonts w:hint="eastAsia" w:ascii="黑体" w:eastAsia="黑体"/>
          <w:b w:val="0"/>
          <w:bCs/>
          <w:position w:val="0"/>
          <w:sz w:val="44"/>
          <w:szCs w:val="28"/>
        </w:rPr>
        <w:t xml:space="preserve">  </w:t>
      </w:r>
      <w:r>
        <w:rPr>
          <w:rFonts w:hint="eastAsia" w:ascii="黑体" w:eastAsia="黑体"/>
          <w:b w:val="0"/>
          <w:bCs/>
          <w:position w:val="0"/>
          <w:sz w:val="44"/>
          <w:szCs w:val="28"/>
        </w:rPr>
        <w:t xml:space="preserve">供应商须知</w:t>
      </w:r>
      <w:r/>
    </w:p>
    <w:p>
      <w:pPr>
        <w:ind w:firstLine="482"/>
        <w:rPr>
          <w:rFonts w:hAnsi="宋体" w:cs="宋体"/>
          <w:bCs/>
          <w:position w:val="0"/>
          <w:szCs w:val="24"/>
        </w:rPr>
      </w:pPr>
      <w:r>
        <w:rPr>
          <w:rFonts w:hint="eastAsia" w:hAnsi="宋体" w:cs="宋体"/>
          <w:bCs/>
          <w:position w:val="0"/>
          <w:szCs w:val="24"/>
        </w:rPr>
        <w:t xml:space="preserve">一、总则</w:t>
      </w:r>
      <w:r/>
    </w:p>
    <w:p>
      <w:pPr>
        <w:ind w:firstLine="480"/>
        <w:rPr>
          <w:rFonts w:hAnsi="宋体" w:cs="宋体"/>
          <w:b w:val="0"/>
          <w:position w:val="0"/>
          <w:szCs w:val="24"/>
        </w:rPr>
      </w:pPr>
      <w:r>
        <w:rPr>
          <w:rFonts w:hint="eastAsia" w:hAnsi="宋体" w:cs="宋体"/>
          <w:b w:val="0"/>
          <w:position w:val="0"/>
          <w:szCs w:val="24"/>
        </w:rPr>
        <w:t xml:space="preserve">1</w:t>
      </w:r>
      <w:r>
        <w:rPr>
          <w:rFonts w:hint="eastAsia" w:hAnsi="宋体" w:cs="宋体"/>
          <w:b w:val="0"/>
          <w:position w:val="0"/>
          <w:szCs w:val="24"/>
        </w:rPr>
        <w:t xml:space="preserve">、采购方式</w:t>
      </w:r>
      <w:r/>
    </w:p>
    <w:p>
      <w:pPr>
        <w:ind w:firstLine="480"/>
        <w:rPr>
          <w:rFonts w:hAnsi="宋体" w:cs="宋体"/>
          <w:b w:val="0"/>
          <w:position w:val="0"/>
          <w:szCs w:val="24"/>
        </w:rPr>
      </w:pPr>
      <w:r>
        <w:rPr>
          <w:rFonts w:hint="eastAsia" w:hAnsi="宋体" w:cs="宋体"/>
          <w:b w:val="0"/>
          <w:position w:val="0"/>
          <w:szCs w:val="24"/>
        </w:rPr>
        <w:t xml:space="preserve">1.1 </w:t>
      </w:r>
      <w:r>
        <w:rPr>
          <w:rFonts w:hint="eastAsia" w:hAnsi="宋体" w:cs="宋体"/>
          <w:b w:val="0"/>
          <w:position w:val="0"/>
          <w:szCs w:val="24"/>
        </w:rPr>
        <w:t xml:space="preserve">本次政府采购活动采取竞争性谈判</w:t>
      </w:r>
      <w:r>
        <w:rPr>
          <w:rFonts w:hint="eastAsia" w:hAnsi="宋体" w:cs="宋体"/>
          <w:b w:val="0"/>
          <w:position w:val="0"/>
          <w:szCs w:val="24"/>
        </w:rPr>
        <w:t xml:space="preserve">(</w:t>
      </w:r>
      <w:r>
        <w:rPr>
          <w:rFonts w:hint="eastAsia" w:hAnsi="宋体" w:cs="宋体"/>
          <w:b w:val="0"/>
          <w:position w:val="0"/>
          <w:szCs w:val="24"/>
        </w:rPr>
        <w:t xml:space="preserve">以下简称谈判</w:t>
      </w:r>
      <w:r>
        <w:rPr>
          <w:rFonts w:hint="eastAsia" w:hAnsi="宋体" w:cs="宋体"/>
          <w:b w:val="0"/>
          <w:position w:val="0"/>
          <w:szCs w:val="24"/>
        </w:rPr>
        <w:t xml:space="preserve">)</w:t>
      </w:r>
      <w:r>
        <w:rPr>
          <w:rFonts w:hint="eastAsia" w:hAnsi="宋体" w:cs="宋体"/>
          <w:b w:val="0"/>
          <w:position w:val="0"/>
          <w:szCs w:val="24"/>
        </w:rPr>
        <w:t xml:space="preserve">方式，本谈判文件仅适用于谈判公告中所述项目。</w:t>
      </w:r>
      <w:r/>
    </w:p>
    <w:p>
      <w:pPr>
        <w:ind w:firstLine="480"/>
        <w:rPr>
          <w:rFonts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、合格的供应商</w:t>
      </w:r>
      <w:r/>
    </w:p>
    <w:p>
      <w:pPr>
        <w:ind w:firstLine="480"/>
        <w:rPr>
          <w:rFonts w:hAnsi="宋体" w:cs="宋体"/>
          <w:b w:val="0"/>
          <w:position w:val="0"/>
          <w:szCs w:val="24"/>
        </w:rPr>
      </w:pPr>
      <w:r>
        <w:rPr>
          <w:rFonts w:hint="eastAsia" w:hAnsi="宋体" w:cs="宋体"/>
          <w:b w:val="0"/>
          <w:position w:val="0"/>
          <w:szCs w:val="24"/>
        </w:rPr>
        <w:t xml:space="preserve">2.1</w:t>
      </w:r>
      <w:r>
        <w:rPr>
          <w:rFonts w:hint="eastAsia" w:hAnsi="宋体" w:cs="宋体"/>
          <w:b w:val="0"/>
          <w:position w:val="0"/>
          <w:szCs w:val="24"/>
        </w:rPr>
        <w:t xml:space="preserve">满足谈判公告中供应商资格要求的规定。</w:t>
      </w:r>
      <w:r/>
    </w:p>
    <w:p>
      <w:pPr>
        <w:ind w:firstLine="480"/>
        <w:rPr>
          <w:rFonts w:hAnsi="宋体" w:cs="宋体"/>
          <w:b w:val="0"/>
          <w:position w:val="0"/>
          <w:szCs w:val="24"/>
        </w:rPr>
      </w:pPr>
      <w:r>
        <w:rPr>
          <w:rFonts w:hint="eastAsia" w:hAnsi="宋体" w:cs="宋体"/>
          <w:b w:val="0"/>
          <w:position w:val="0"/>
          <w:szCs w:val="24"/>
        </w:rPr>
        <w:t xml:space="preserve">2.2 </w:t>
      </w:r>
      <w:r>
        <w:rPr>
          <w:rFonts w:hint="eastAsia" w:hAnsi="宋体" w:cs="宋体"/>
          <w:b w:val="0"/>
          <w:position w:val="0"/>
          <w:szCs w:val="24"/>
        </w:rPr>
        <w:t xml:space="preserve">满足本谈判文件实质性要求和条件的规定。</w:t>
      </w:r>
      <w:r/>
    </w:p>
    <w:p>
      <w:pPr>
        <w:ind w:firstLine="480"/>
        <w:rPr>
          <w:rFonts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、适用法律</w:t>
      </w:r>
      <w:r/>
    </w:p>
    <w:p>
      <w:pPr>
        <w:ind w:firstLine="480"/>
        <w:rPr>
          <w:rFonts w:hAnsi="宋体" w:cs="宋体"/>
          <w:b w:val="0"/>
          <w:position w:val="0"/>
          <w:szCs w:val="24"/>
        </w:rPr>
      </w:pPr>
      <w:r>
        <w:rPr>
          <w:rFonts w:hint="eastAsia" w:hAnsi="宋体" w:cs="宋体"/>
          <w:b w:val="0"/>
          <w:position w:val="0"/>
          <w:szCs w:val="24"/>
        </w:rPr>
        <w:t xml:space="preserve">3.1 </w:t>
      </w:r>
      <w:r>
        <w:rPr>
          <w:rFonts w:hint="eastAsia" w:hAnsi="宋体" w:cs="宋体"/>
          <w:b w:val="0"/>
          <w:position w:val="0"/>
          <w:szCs w:val="24"/>
        </w:rPr>
        <w:t xml:space="preserve">本次谈判及由此产生的合同受中华人民共和国</w:t>
      </w:r>
      <w:r>
        <w:rPr>
          <w:rFonts w:hint="eastAsia" w:hAnsi="宋体" w:cs="宋体"/>
          <w:b w:val="0"/>
          <w:bCs/>
          <w:position w:val="0"/>
          <w:szCs w:val="24"/>
        </w:rPr>
        <w:t xml:space="preserve">政府采购</w:t>
      </w:r>
      <w:r>
        <w:rPr>
          <w:rFonts w:hint="eastAsia" w:hAnsi="宋体" w:cs="宋体"/>
          <w:b w:val="0"/>
          <w:position w:val="0"/>
          <w:szCs w:val="24"/>
        </w:rPr>
        <w:t xml:space="preserve">有关的法律法规制约和保护</w:t>
      </w:r>
      <w:r>
        <w:rPr>
          <w:rFonts w:hAnsi="宋体" w:cs="宋体"/>
          <w:b w:val="0"/>
          <w:position w:val="0"/>
          <w:szCs w:val="24"/>
        </w:rPr>
        <w:t xml:space="preserve">。</w:t>
      </w:r>
      <w:r/>
    </w:p>
    <w:p>
      <w:pPr>
        <w:ind w:firstLine="480"/>
        <w:rPr>
          <w:rFonts w:hAnsi="宋体" w:cs="宋体"/>
          <w:b w:val="0"/>
          <w:position w:val="0"/>
          <w:szCs w:val="24"/>
        </w:rPr>
      </w:pPr>
      <w:r>
        <w:rPr>
          <w:rFonts w:hint="eastAsia" w:hAnsi="宋体" w:cs="宋体"/>
          <w:b w:val="0"/>
          <w:position w:val="0"/>
          <w:szCs w:val="24"/>
        </w:rPr>
        <w:t xml:space="preserve">4</w:t>
      </w:r>
      <w:r>
        <w:rPr>
          <w:rFonts w:hint="eastAsia" w:hAnsi="宋体" w:cs="宋体"/>
          <w:b w:val="0"/>
          <w:position w:val="0"/>
          <w:szCs w:val="24"/>
        </w:rPr>
        <w:t xml:space="preserve">、谈判费用</w:t>
      </w:r>
      <w:r/>
    </w:p>
    <w:p>
      <w:pPr>
        <w:ind w:firstLine="480"/>
        <w:rPr>
          <w:rFonts w:hAnsi="宋体" w:cs="宋体"/>
          <w:b w:val="0"/>
          <w:position w:val="0"/>
          <w:szCs w:val="24"/>
        </w:rPr>
      </w:pPr>
      <w:r>
        <w:rPr>
          <w:rFonts w:hint="eastAsia" w:hAnsi="宋体" w:cs="宋体"/>
          <w:b w:val="0"/>
          <w:bCs/>
          <w:position w:val="0"/>
          <w:szCs w:val="24"/>
        </w:rPr>
        <w:t xml:space="preserve">4.1</w:t>
      </w:r>
      <w:r>
        <w:rPr>
          <w:rFonts w:hint="eastAsia" w:hAnsi="宋体" w:cs="宋体"/>
          <w:b w:val="0"/>
          <w:position w:val="0"/>
          <w:szCs w:val="24"/>
        </w:rPr>
        <w:t xml:space="preserve">供应商应自行承担所有与参加本次谈判有关的费用，无论谈判过程中的做法和结果如何，江苏海外集团国际工程咨询有限公司（以下简称采购代理）在任何情况下均无义务和责任承担这些费用。</w:t>
      </w:r>
      <w:r/>
    </w:p>
    <w:p>
      <w:pPr>
        <w:ind w:firstLine="482"/>
        <w:rPr>
          <w:rFonts w:hAnsi="宋体" w:cs="宋体"/>
          <w:b w:val="0"/>
          <w:position w:val="0"/>
          <w:szCs w:val="24"/>
        </w:rPr>
      </w:pPr>
      <w:r>
        <w:rPr>
          <w:rFonts w:hint="eastAsia" w:hAnsi="宋体" w:cs="宋体"/>
          <w:bCs/>
          <w:position w:val="0"/>
          <w:szCs w:val="24"/>
        </w:rPr>
        <w:t xml:space="preserve">5</w:t>
      </w:r>
      <w:r>
        <w:rPr>
          <w:rFonts w:hint="eastAsia" w:hAnsi="宋体" w:cs="宋体"/>
          <w:bCs/>
          <w:position w:val="0"/>
          <w:szCs w:val="24"/>
        </w:rPr>
        <w:t xml:space="preserve">、</w:t>
      </w:r>
      <w:r>
        <w:rPr>
          <w:rFonts w:hint="eastAsia" w:hAnsi="宋体" w:cs="宋体"/>
          <w:b w:val="0"/>
          <w:position w:val="0"/>
          <w:szCs w:val="24"/>
        </w:rPr>
        <w:t xml:space="preserve">谈判文件的约束力</w:t>
      </w:r>
      <w:r/>
    </w:p>
    <w:p>
      <w:pPr>
        <w:ind w:firstLine="480"/>
        <w:rPr>
          <w:rFonts w:hAnsi="宋体" w:cs="宋体"/>
          <w:b w:val="0"/>
          <w:position w:val="0"/>
          <w:szCs w:val="24"/>
        </w:rPr>
      </w:pPr>
      <w:r>
        <w:rPr>
          <w:rFonts w:hint="eastAsia" w:hAnsi="宋体" w:cs="宋体"/>
          <w:b w:val="0"/>
          <w:bCs/>
          <w:position w:val="0"/>
          <w:szCs w:val="24"/>
        </w:rPr>
        <w:t xml:space="preserve">5.1</w:t>
      </w:r>
      <w:r>
        <w:rPr>
          <w:rFonts w:hint="eastAsia" w:hAnsi="宋体" w:cs="宋体"/>
          <w:b w:val="0"/>
          <w:position w:val="0"/>
          <w:szCs w:val="24"/>
        </w:rPr>
        <w:t xml:space="preserve">供应商一旦参加本项目采购活动，即被认为接受了本谈判文件的规定和约束。</w:t>
      </w:r>
      <w:r/>
    </w:p>
    <w:p>
      <w:pPr>
        <w:ind w:firstLine="482"/>
        <w:rPr>
          <w:rFonts w:hAnsi="宋体" w:cs="宋体"/>
          <w:bCs/>
          <w:position w:val="0"/>
          <w:szCs w:val="24"/>
        </w:rPr>
      </w:pPr>
      <w:r>
        <w:rPr>
          <w:rFonts w:hint="eastAsia" w:hAnsi="宋体" w:cs="宋体"/>
          <w:bCs/>
          <w:position w:val="0"/>
          <w:szCs w:val="24"/>
        </w:rPr>
        <w:t xml:space="preserve">二、谈判文件</w:t>
      </w:r>
      <w:r/>
    </w:p>
    <w:p>
      <w:pPr>
        <w:ind w:firstLine="480"/>
        <w:rPr>
          <w:rFonts w:hAnsi="宋体" w:cs="宋体"/>
          <w:b w:val="0"/>
          <w:position w:val="0"/>
          <w:szCs w:val="24"/>
        </w:rPr>
      </w:pPr>
      <w:r>
        <w:rPr>
          <w:rFonts w:hint="eastAsia" w:hAnsi="宋体" w:cs="宋体"/>
          <w:b w:val="0"/>
          <w:position w:val="0"/>
          <w:szCs w:val="24"/>
        </w:rPr>
        <w:t xml:space="preserve">6</w:t>
      </w:r>
      <w:r>
        <w:rPr>
          <w:rFonts w:hint="eastAsia" w:hAnsi="宋体" w:cs="宋体"/>
          <w:b w:val="0"/>
          <w:position w:val="0"/>
          <w:szCs w:val="24"/>
        </w:rPr>
        <w:t xml:space="preserve">、谈判文件构成</w:t>
      </w:r>
      <w:r/>
    </w:p>
    <w:p>
      <w:pPr>
        <w:ind w:firstLine="480"/>
        <w:rPr>
          <w:rFonts w:hAnsi="宋体" w:cs="宋体"/>
          <w:b w:val="0"/>
          <w:position w:val="0"/>
          <w:szCs w:val="24"/>
        </w:rPr>
      </w:pPr>
      <w:r>
        <w:rPr>
          <w:rFonts w:hint="eastAsia" w:hAnsi="宋体" w:cs="宋体"/>
          <w:b w:val="0"/>
          <w:bCs/>
          <w:position w:val="0"/>
          <w:szCs w:val="24"/>
        </w:rPr>
        <w:t xml:space="preserve">6.1</w:t>
      </w:r>
      <w:r>
        <w:rPr>
          <w:rFonts w:hint="eastAsia" w:hAnsi="宋体" w:cs="宋体"/>
          <w:b w:val="0"/>
          <w:position w:val="0"/>
          <w:szCs w:val="24"/>
        </w:rPr>
        <w:t xml:space="preserve">谈判文件由以下部分组成：</w:t>
      </w:r>
      <w:r/>
    </w:p>
    <w:p>
      <w:pPr>
        <w:ind w:firstLine="480"/>
        <w:rPr>
          <w:rFonts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1</w:t>
      </w:r>
      <w:r>
        <w:rPr>
          <w:rFonts w:hint="eastAsia" w:hAnsi="宋体" w:cs="宋体"/>
          <w:b w:val="0"/>
          <w:position w:val="0"/>
          <w:szCs w:val="24"/>
        </w:rPr>
        <w:t xml:space="preserve">）谈判</w:t>
      </w:r>
      <w:r>
        <w:rPr>
          <w:rFonts w:hAnsi="宋体" w:cs="宋体"/>
          <w:b w:val="0"/>
          <w:position w:val="0"/>
          <w:szCs w:val="24"/>
        </w:rPr>
        <w:t xml:space="preserve">邀请</w:t>
      </w:r>
      <w:r/>
    </w:p>
    <w:p>
      <w:pPr>
        <w:ind w:firstLine="480"/>
        <w:rPr>
          <w:rFonts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2</w:t>
      </w:r>
      <w:r>
        <w:rPr>
          <w:rFonts w:hint="eastAsia" w:hAnsi="宋体" w:cs="宋体"/>
          <w:b w:val="0"/>
          <w:position w:val="0"/>
          <w:szCs w:val="24"/>
        </w:rPr>
        <w:t xml:space="preserve">）供应商须知</w:t>
      </w:r>
      <w:r/>
    </w:p>
    <w:p>
      <w:pPr>
        <w:ind w:firstLine="480"/>
        <w:rPr>
          <w:rFonts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3</w:t>
      </w:r>
      <w:r>
        <w:rPr>
          <w:rFonts w:hint="eastAsia" w:hAnsi="宋体" w:cs="宋体"/>
          <w:b w:val="0"/>
          <w:position w:val="0"/>
          <w:szCs w:val="24"/>
        </w:rPr>
        <w:t xml:space="preserve">）合同文本</w:t>
      </w:r>
      <w:r/>
    </w:p>
    <w:p>
      <w:pPr>
        <w:ind w:firstLine="480"/>
        <w:rPr>
          <w:rFonts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4</w:t>
      </w:r>
      <w:r>
        <w:rPr>
          <w:rFonts w:hint="eastAsia" w:hAnsi="宋体" w:cs="宋体"/>
          <w:b w:val="0"/>
          <w:position w:val="0"/>
          <w:szCs w:val="24"/>
        </w:rPr>
        <w:t xml:space="preserve">）采购需求</w:t>
      </w:r>
      <w:r/>
    </w:p>
    <w:p>
      <w:pPr>
        <w:ind w:firstLine="480"/>
        <w:rPr>
          <w:rFonts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5</w:t>
      </w:r>
      <w:r>
        <w:rPr>
          <w:rFonts w:hint="eastAsia" w:hAnsi="宋体" w:cs="宋体"/>
          <w:b w:val="0"/>
          <w:position w:val="0"/>
          <w:szCs w:val="24"/>
        </w:rPr>
        <w:t xml:space="preserve">）评审方法与评审标准</w:t>
      </w:r>
      <w:r/>
    </w:p>
    <w:p>
      <w:pPr>
        <w:ind w:firstLine="480"/>
        <w:rPr>
          <w:rFonts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6</w:t>
      </w:r>
      <w:r>
        <w:rPr>
          <w:rFonts w:hint="eastAsia" w:hAnsi="宋体" w:cs="宋体"/>
          <w:b w:val="0"/>
          <w:position w:val="0"/>
          <w:szCs w:val="24"/>
        </w:rPr>
        <w:t xml:space="preserve">）响应文件格式</w:t>
      </w:r>
      <w:r/>
    </w:p>
    <w:p>
      <w:pPr>
        <w:ind w:firstLine="480"/>
        <w:rPr>
          <w:rFonts w:hAnsi="宋体" w:cs="宋体"/>
          <w:b w:val="0"/>
          <w:position w:val="0"/>
          <w:szCs w:val="24"/>
        </w:rPr>
      </w:pPr>
      <w:r>
        <w:rPr>
          <w:rFonts w:hint="eastAsia" w:hAnsi="宋体" w:cs="宋体"/>
          <w:b w:val="0"/>
          <w:position w:val="0"/>
          <w:szCs w:val="24"/>
        </w:rPr>
        <w:t xml:space="preserve">请仔细检查谈判文件是否齐全，如有缺漏请立即与采购代理机构联系解决。</w:t>
      </w:r>
      <w:r/>
    </w:p>
    <w:p>
      <w:pPr>
        <w:ind w:firstLine="480"/>
        <w:rPr>
          <w:rFonts w:hAnsi="宋体" w:cs="宋体"/>
          <w:b w:val="0"/>
          <w:position w:val="0"/>
          <w:szCs w:val="24"/>
        </w:rPr>
      </w:pPr>
      <w:r>
        <w:rPr>
          <w:rFonts w:hint="eastAsia" w:hAnsi="宋体" w:cs="宋体"/>
          <w:b w:val="0"/>
          <w:bCs/>
          <w:position w:val="0"/>
          <w:szCs w:val="24"/>
        </w:rPr>
        <w:t xml:space="preserve">6.2</w:t>
      </w:r>
      <w:r>
        <w:rPr>
          <w:rFonts w:hint="eastAsia" w:hAnsi="宋体" w:cs="宋体"/>
          <w:b w:val="0"/>
          <w:position w:val="0"/>
          <w:szCs w:val="24"/>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0"/>
        <w:rPr>
          <w:rFonts w:hAnsi="宋体" w:cs="宋体"/>
          <w:b w:val="0"/>
          <w:position w:val="0"/>
          <w:szCs w:val="24"/>
        </w:rPr>
      </w:pPr>
      <w:r>
        <w:rPr>
          <w:rFonts w:hint="eastAsia" w:hAnsi="宋体" w:cs="宋体"/>
          <w:b w:val="0"/>
          <w:position w:val="0"/>
          <w:szCs w:val="24"/>
        </w:rPr>
        <w:t xml:space="preserve">7</w:t>
      </w:r>
      <w:r>
        <w:rPr>
          <w:rFonts w:hint="eastAsia" w:hAnsi="宋体" w:cs="宋体"/>
          <w:b w:val="0"/>
          <w:position w:val="0"/>
          <w:szCs w:val="24"/>
        </w:rPr>
        <w:t xml:space="preserve">、谈判文件的澄清</w:t>
      </w:r>
      <w:r/>
    </w:p>
    <w:p>
      <w:pPr>
        <w:ind w:firstLine="480"/>
        <w:rPr>
          <w:rFonts w:hAnsi="宋体" w:cs="宋体"/>
          <w:b w:val="0"/>
          <w:position w:val="0"/>
          <w:szCs w:val="24"/>
        </w:rPr>
      </w:pPr>
      <w:r>
        <w:rPr>
          <w:rFonts w:hint="eastAsia" w:hAnsi="宋体" w:cs="宋体"/>
          <w:b w:val="0"/>
          <w:bCs/>
          <w:position w:val="0"/>
          <w:szCs w:val="24"/>
        </w:rPr>
        <w:t xml:space="preserve">7.1</w:t>
      </w:r>
      <w:r>
        <w:rPr>
          <w:rFonts w:hint="eastAsia" w:hAnsi="宋体" w:cs="宋体"/>
          <w:b w:val="0"/>
          <w:position w:val="0"/>
          <w:szCs w:val="24"/>
        </w:rPr>
        <w:t xml:space="preserve"> </w:t>
      </w:r>
      <w:r>
        <w:rPr>
          <w:rFonts w:hint="eastAsia" w:hAnsi="宋体" w:cs="宋体"/>
          <w:b w:val="0"/>
          <w:position w:val="0"/>
          <w:szCs w:val="24"/>
        </w:rPr>
        <w:t xml:space="preserve">任何要求对谈判文件进行澄清的供应商，应在谈判截止期</w:t>
      </w:r>
      <w:r>
        <w:rPr>
          <w:rFonts w:hint="eastAsia" w:hAnsi="宋体" w:cs="宋体"/>
          <w:b w:val="0"/>
          <w:position w:val="0"/>
          <w:szCs w:val="24"/>
        </w:rPr>
        <w:t xml:space="preserve">3</w:t>
      </w:r>
      <w:r>
        <w:rPr>
          <w:rFonts w:hint="eastAsia" w:hAnsi="宋体" w:cs="宋体"/>
          <w:b w:val="0"/>
          <w:position w:val="0"/>
          <w:szCs w:val="24"/>
        </w:rPr>
        <w:t xml:space="preserve">个工作日前按谈判公告中的通讯地址，以书面形式通知采购代理机构，逾期不再受理。采购代理机构将对收到的澄清要求予以答复，并在认为有必要时，将澄清答复在“江苏政府采购网”（</w:t>
      </w:r>
      <w:r>
        <w:rPr>
          <w:rFonts w:hint="eastAsia" w:hAnsi="宋体" w:cs="宋体"/>
          <w:b w:val="0"/>
          <w:position w:val="0"/>
          <w:szCs w:val="24"/>
        </w:rPr>
        <w:t xml:space="preserve">http://www.ccgp-jiangsu.gov.cn/</w:t>
      </w:r>
      <w:r>
        <w:rPr>
          <w:rFonts w:hint="eastAsia" w:hAnsi="宋体" w:cs="宋体"/>
          <w:b w:val="0"/>
          <w:position w:val="0"/>
          <w:szCs w:val="24"/>
        </w:rPr>
        <w:t xml:space="preserve">）上予</w:t>
      </w:r>
      <w:r>
        <w:rPr>
          <w:rFonts w:hint="eastAsia" w:hAnsi="宋体" w:cs="宋体"/>
          <w:b w:val="0"/>
          <w:position w:val="0"/>
          <w:szCs w:val="24"/>
        </w:rPr>
        <w:t xml:space="preserve">以公告，答复中包括所问问题（但不包括问题的来源）。</w:t>
      </w:r>
      <w:r/>
    </w:p>
    <w:p>
      <w:pPr>
        <w:ind w:firstLine="480"/>
        <w:rPr>
          <w:rFonts w:hAnsi="宋体" w:cs="宋体"/>
          <w:b w:val="0"/>
          <w:position w:val="0"/>
          <w:szCs w:val="24"/>
        </w:rPr>
      </w:pPr>
      <w:r>
        <w:rPr>
          <w:rFonts w:hint="eastAsia" w:hAnsi="宋体" w:cs="宋体"/>
          <w:b w:val="0"/>
          <w:position w:val="0"/>
          <w:szCs w:val="24"/>
        </w:rPr>
        <w:t xml:space="preserve">8</w:t>
      </w:r>
      <w:r>
        <w:rPr>
          <w:rFonts w:hint="eastAsia" w:hAnsi="宋体" w:cs="宋体"/>
          <w:b w:val="0"/>
          <w:position w:val="0"/>
          <w:szCs w:val="24"/>
        </w:rPr>
        <w:t xml:space="preserve">、谈判文件的修改</w:t>
      </w:r>
      <w:r/>
    </w:p>
    <w:p>
      <w:pPr>
        <w:ind w:firstLine="480"/>
        <w:rPr>
          <w:rFonts w:hAnsi="宋体" w:cs="宋体"/>
          <w:b w:val="0"/>
          <w:position w:val="0"/>
          <w:szCs w:val="24"/>
        </w:rPr>
      </w:pPr>
      <w:r>
        <w:rPr>
          <w:rFonts w:hint="eastAsia" w:hAnsi="宋体" w:cs="宋体"/>
          <w:b w:val="0"/>
          <w:bCs/>
          <w:position w:val="0"/>
          <w:szCs w:val="24"/>
        </w:rPr>
        <w:t xml:space="preserve">8.1</w:t>
      </w:r>
      <w:r>
        <w:rPr>
          <w:rFonts w:hint="eastAsia" w:hAnsi="宋体" w:cs="宋体"/>
          <w:b w:val="0"/>
          <w:position w:val="0"/>
          <w:szCs w:val="24"/>
        </w:rPr>
        <w:t xml:space="preserve"> </w:t>
      </w:r>
      <w:r>
        <w:rPr>
          <w:rFonts w:hint="eastAsia" w:hAnsi="宋体" w:cs="宋体"/>
          <w:b w:val="0"/>
          <w:position w:val="0"/>
          <w:szCs w:val="24"/>
        </w:rPr>
        <w:t xml:space="preserve">在响应文件提交截止时间前，采购代理机构可以对谈判文件进行澄清和修改</w:t>
      </w:r>
      <w:r>
        <w:rPr>
          <w:rFonts w:hint="eastAsia" w:hAnsi="宋体" w:cs="宋体"/>
          <w:b w:val="0"/>
          <w:position w:val="0"/>
          <w:szCs w:val="24"/>
        </w:rPr>
        <w:t xml:space="preserve">, </w:t>
      </w:r>
      <w:r>
        <w:rPr>
          <w:rFonts w:hint="eastAsia" w:hAnsi="宋体" w:cs="宋体"/>
          <w:b w:val="0"/>
          <w:position w:val="0"/>
          <w:szCs w:val="24"/>
        </w:rPr>
        <w:t xml:space="preserve">澄清或者修改的内容作为谈判文件的组成部分。澄清或者修改的内容可能影响响应文件编制的，采购代理机构将在提交首次响应文件截止时间至少</w:t>
      </w:r>
      <w:r>
        <w:rPr>
          <w:rFonts w:hint="eastAsia" w:hAnsi="宋体" w:cs="宋体"/>
          <w:b w:val="0"/>
          <w:position w:val="0"/>
          <w:szCs w:val="24"/>
        </w:rPr>
        <w:t xml:space="preserve">3</w:t>
      </w:r>
      <w:r>
        <w:rPr>
          <w:rFonts w:hint="eastAsia" w:hAnsi="宋体" w:cs="宋体"/>
          <w:b w:val="0"/>
          <w:position w:val="0"/>
          <w:szCs w:val="24"/>
        </w:rPr>
        <w:t xml:space="preserve">个工作日前，采购人或者采购代理机构将顺延提交投标文件的截止时间，并将在“江苏政府采购网”（</w:t>
      </w:r>
      <w:r>
        <w:rPr>
          <w:rFonts w:hint="eastAsia" w:hAnsi="宋体" w:cs="宋体"/>
          <w:b w:val="0"/>
          <w:position w:val="0"/>
          <w:szCs w:val="24"/>
        </w:rPr>
        <w:t xml:space="preserve">http://www.ccgp-jiangsu.gov.cn/</w:t>
      </w:r>
      <w:r>
        <w:rPr>
          <w:rFonts w:hint="eastAsia" w:hAnsi="宋体" w:cs="宋体"/>
          <w:b w:val="0"/>
          <w:position w:val="0"/>
          <w:szCs w:val="24"/>
        </w:rPr>
        <w:t xml:space="preserve">）公布。更正公告内容将作为谈判文件的组成部分，并对供应商具有约束力。不足</w:t>
      </w:r>
      <w:r>
        <w:rPr>
          <w:rFonts w:hint="eastAsia" w:hAnsi="宋体" w:cs="宋体"/>
          <w:b w:val="0"/>
          <w:position w:val="0"/>
          <w:szCs w:val="24"/>
        </w:rPr>
        <w:t xml:space="preserve">3</w:t>
      </w:r>
      <w:r>
        <w:rPr>
          <w:rFonts w:hint="eastAsia" w:hAnsi="宋体" w:cs="宋体"/>
          <w:b w:val="0"/>
          <w:position w:val="0"/>
          <w:szCs w:val="24"/>
        </w:rPr>
        <w:t xml:space="preserve">个工作</w:t>
      </w:r>
      <w:r>
        <w:rPr>
          <w:rFonts w:hint="eastAsia" w:hAnsi="宋体" w:cs="宋体"/>
          <w:b w:val="0"/>
          <w:position w:val="0"/>
          <w:szCs w:val="24"/>
        </w:rPr>
        <w:t xml:space="preserve">日的，采购代理机构将顺延提交首次响应文件截止时间。</w:t>
      </w:r>
      <w:r/>
    </w:p>
    <w:p>
      <w:pPr>
        <w:ind w:firstLine="482"/>
        <w:rPr>
          <w:rFonts w:hAnsi="宋体" w:cs="宋体"/>
          <w:bCs/>
          <w:position w:val="0"/>
          <w:szCs w:val="24"/>
          <w:u w:val="single"/>
        </w:rPr>
      </w:pPr>
      <w:r>
        <w:rPr>
          <w:rFonts w:hint="eastAsia" w:hAnsi="宋体" w:cs="宋体"/>
          <w:bCs/>
          <w:position w:val="0"/>
          <w:szCs w:val="24"/>
          <w:u w:val="single"/>
        </w:rPr>
        <w:t xml:space="preserve">8.2</w:t>
      </w:r>
      <w:r>
        <w:rPr>
          <w:rFonts w:hint="eastAsia" w:hAnsi="宋体" w:cs="宋体"/>
          <w:bCs/>
          <w:position w:val="0"/>
          <w:szCs w:val="24"/>
          <w:u w:val="single"/>
        </w:rPr>
        <w:t xml:space="preserve">在响应截止日期前，采购单位对谈判文件进行澄清或者修改的，通过“苏采云”系统发布澄清公告或者修改的内容。澄清或者修改的内容以所发布的本项目的“更正（澄清）公告”</w:t>
      </w:r>
      <w:r>
        <w:rPr>
          <w:rFonts w:hint="eastAsia" w:hAnsi="宋体" w:cs="宋体"/>
          <w:bCs/>
          <w:position w:val="0"/>
          <w:szCs w:val="24"/>
          <w:u w:val="single"/>
        </w:rPr>
        <w:t xml:space="preserve">的形式通知所有获取竞争性谈判文件的潜在供应商。发布本项目的“更正（澄清）公告”后采购代理机构已尽通知义务。敬请各潜在供应商关注本项目的“更正（澄清）公告”，并通过“苏采云”系统重新下载更正（澄清）后的竞争性谈判文件（后缀名为“</w:t>
      </w:r>
      <w:r>
        <w:rPr>
          <w:rFonts w:hint="eastAsia" w:hAnsi="宋体" w:cs="宋体"/>
          <w:bCs/>
          <w:position w:val="0"/>
          <w:szCs w:val="24"/>
          <w:u w:val="single"/>
        </w:rPr>
        <w:t xml:space="preserve">.kedt</w:t>
      </w:r>
      <w:r>
        <w:rPr>
          <w:rFonts w:hint="eastAsia" w:hAnsi="宋体" w:cs="宋体"/>
          <w:bCs/>
          <w:position w:val="0"/>
          <w:szCs w:val="24"/>
          <w:u w:val="single"/>
        </w:rPr>
        <w:t xml:space="preserve">”），离线编制响应文件，否则，将自行承担相应的风险。</w:t>
      </w:r>
      <w:r/>
    </w:p>
    <w:p>
      <w:pPr>
        <w:ind w:firstLine="482"/>
        <w:rPr>
          <w:rFonts w:hAnsi="宋体" w:cs="宋体"/>
          <w:bCs/>
          <w:position w:val="0"/>
          <w:szCs w:val="24"/>
        </w:rPr>
      </w:pPr>
      <w:r>
        <w:rPr>
          <w:rFonts w:hint="eastAsia" w:hAnsi="宋体" w:cs="宋体"/>
          <w:bCs/>
          <w:position w:val="0"/>
          <w:szCs w:val="24"/>
        </w:rPr>
        <w:t xml:space="preserve">三、响</w:t>
      </w:r>
      <w:r>
        <w:rPr>
          <w:rFonts w:hint="eastAsia" w:hAnsi="宋体" w:cs="宋体"/>
          <w:bCs/>
          <w:position w:val="0"/>
          <w:szCs w:val="24"/>
        </w:rPr>
        <w:t xml:space="preserve">应文件的编制</w:t>
      </w:r>
      <w:r/>
    </w:p>
    <w:p>
      <w:pPr>
        <w:ind w:firstLine="480"/>
        <w:rPr>
          <w:rFonts w:hAnsi="宋体" w:cs="宋体"/>
          <w:position w:val="0"/>
          <w:szCs w:val="24"/>
        </w:rPr>
      </w:pPr>
      <w:r>
        <w:rPr>
          <w:rFonts w:hint="eastAsia" w:hAnsi="宋体" w:cs="宋体"/>
          <w:b w:val="0"/>
          <w:position w:val="0"/>
          <w:szCs w:val="24"/>
        </w:rPr>
        <w:t xml:space="preserve">9</w:t>
      </w:r>
      <w:r>
        <w:rPr>
          <w:rFonts w:hint="eastAsia" w:hAnsi="宋体" w:cs="宋体"/>
          <w:b w:val="0"/>
          <w:position w:val="0"/>
          <w:szCs w:val="24"/>
        </w:rPr>
        <w:t xml:space="preserve">、响应文件的语言及度量衡单位</w:t>
      </w:r>
      <w:r/>
    </w:p>
    <w:p>
      <w:pPr>
        <w:ind w:firstLine="480"/>
        <w:rPr>
          <w:rFonts w:hAnsi="宋体" w:cs="宋体"/>
          <w:b w:val="0"/>
          <w:position w:val="0"/>
          <w:szCs w:val="24"/>
        </w:rPr>
      </w:pPr>
      <w:r>
        <w:rPr>
          <w:rFonts w:hint="eastAsia" w:hAnsi="宋体" w:cs="宋体"/>
          <w:b w:val="0"/>
          <w:bCs/>
          <w:position w:val="0"/>
          <w:szCs w:val="24"/>
        </w:rPr>
        <w:t xml:space="preserve">9.1</w:t>
      </w:r>
      <w:r>
        <w:rPr>
          <w:rFonts w:hint="eastAsia" w:hAnsi="宋体" w:cs="宋体"/>
          <w:b w:val="0"/>
          <w:position w:val="0"/>
          <w:szCs w:val="24"/>
        </w:rPr>
        <w:t xml:space="preserve">供应商提交的响应文件以及供应商与采购代理机构就有关谈判的所有来往通知、函件和文件均应使用</w:t>
      </w:r>
      <w:r>
        <w:rPr>
          <w:rFonts w:hint="eastAsia" w:hAnsi="宋体" w:cs="宋体"/>
          <w:bCs/>
          <w:position w:val="0"/>
          <w:szCs w:val="24"/>
        </w:rPr>
        <w:t xml:space="preserve">简体中文</w:t>
      </w:r>
      <w:r>
        <w:rPr>
          <w:rFonts w:hint="eastAsia" w:hAnsi="宋体" w:cs="宋体"/>
          <w:b w:val="0"/>
          <w:position w:val="0"/>
          <w:szCs w:val="24"/>
        </w:rPr>
        <w:t xml:space="preserve">。</w:t>
      </w:r>
      <w:r/>
    </w:p>
    <w:p>
      <w:pPr>
        <w:ind w:firstLine="480"/>
        <w:rPr>
          <w:rFonts w:hAnsi="宋体" w:cs="宋体"/>
          <w:b w:val="0"/>
          <w:position w:val="0"/>
          <w:szCs w:val="24"/>
        </w:rPr>
      </w:pPr>
      <w:r>
        <w:rPr>
          <w:rFonts w:hint="eastAsia" w:hAnsi="宋体" w:cs="宋体"/>
          <w:b w:val="0"/>
          <w:bCs/>
          <w:position w:val="0"/>
          <w:szCs w:val="24"/>
        </w:rPr>
        <w:t xml:space="preserve">9.2</w:t>
      </w:r>
      <w:r>
        <w:rPr>
          <w:rFonts w:hint="eastAsia" w:hAnsi="宋体" w:cs="宋体"/>
          <w:b w:val="0"/>
          <w:position w:val="0"/>
          <w:szCs w:val="24"/>
        </w:rPr>
        <w:t xml:space="preserve"> </w:t>
      </w:r>
      <w:r>
        <w:rPr>
          <w:rFonts w:hint="eastAsia" w:hAnsi="宋体" w:cs="宋体"/>
          <w:b w:val="0"/>
          <w:position w:val="0"/>
          <w:szCs w:val="24"/>
        </w:rPr>
        <w:t xml:space="preserve">除技术性能另有规定外，响应文件所使用的度量衡单位，均须采用国家法定计量单位。</w:t>
      </w:r>
      <w:r/>
    </w:p>
    <w:p>
      <w:pPr>
        <w:ind w:firstLine="480"/>
        <w:rPr>
          <w:rFonts w:hAnsi="宋体" w:cs="宋体"/>
          <w:b w:val="0"/>
          <w:position w:val="0"/>
          <w:szCs w:val="24"/>
        </w:rPr>
      </w:pPr>
      <w:r>
        <w:rPr>
          <w:rFonts w:hint="eastAsia" w:hAnsi="宋体" w:cs="宋体"/>
          <w:b w:val="0"/>
          <w:position w:val="0"/>
          <w:szCs w:val="24"/>
        </w:rPr>
        <w:t xml:space="preserve">10</w:t>
      </w:r>
      <w:r>
        <w:rPr>
          <w:rFonts w:hint="eastAsia" w:hAnsi="宋体" w:cs="宋体"/>
          <w:b w:val="0"/>
          <w:position w:val="0"/>
          <w:szCs w:val="24"/>
        </w:rPr>
        <w:t xml:space="preserve">、响应文件构成</w:t>
      </w:r>
      <w:r/>
    </w:p>
    <w:p>
      <w:pPr>
        <w:ind w:firstLine="480"/>
        <w:rPr>
          <w:rFonts w:hAnsi="宋体" w:cs="宋体"/>
          <w:b w:val="0"/>
          <w:position w:val="0"/>
          <w:szCs w:val="24"/>
        </w:rPr>
      </w:pPr>
      <w:r>
        <w:rPr>
          <w:rFonts w:hint="eastAsia" w:hAnsi="宋体" w:cs="宋体"/>
          <w:b w:val="0"/>
          <w:bCs/>
          <w:position w:val="0"/>
          <w:szCs w:val="24"/>
        </w:rPr>
        <w:t xml:space="preserve">10.1</w:t>
      </w:r>
      <w:r>
        <w:rPr>
          <w:rFonts w:hint="eastAsia" w:hAnsi="宋体" w:cs="宋体"/>
          <w:b w:val="0"/>
          <w:position w:val="0"/>
          <w:szCs w:val="24"/>
        </w:rPr>
        <w:t xml:space="preserve">供应商编写的响应文件应包括资格证明文件、符合性证明文件、分项报价表、技术要求响应及偏离表、商务要求响应及偏离表、其他证明文件、谈判响应函等部分。</w:t>
      </w:r>
      <w:r/>
    </w:p>
    <w:p>
      <w:pPr>
        <w:ind w:firstLine="480"/>
        <w:rPr>
          <w:rFonts w:hAnsi="宋体" w:cs="宋体"/>
          <w:b w:val="0"/>
          <w:bCs/>
          <w:position w:val="0"/>
          <w:szCs w:val="24"/>
        </w:rPr>
      </w:pPr>
      <w:r>
        <w:rPr>
          <w:rFonts w:hint="eastAsia" w:hAnsi="宋体" w:cs="宋体"/>
          <w:b w:val="0"/>
          <w:bCs/>
          <w:position w:val="0"/>
          <w:szCs w:val="24"/>
        </w:rPr>
        <w:t xml:space="preserve">10.2 </w:t>
      </w:r>
      <w:r>
        <w:rPr>
          <w:rFonts w:hint="eastAsia" w:hAnsi="宋体" w:cs="宋体"/>
          <w:b w:val="0"/>
          <w:bCs/>
          <w:position w:val="0"/>
          <w:szCs w:val="24"/>
        </w:rPr>
        <w:t xml:space="preserve">供应商应将投标文件按顺序装订成册，并编制响应文件资料目录。</w:t>
      </w:r>
      <w:r/>
    </w:p>
    <w:p>
      <w:pPr>
        <w:ind w:firstLine="482"/>
        <w:rPr>
          <w:rFonts w:hAnsi="宋体" w:cs="宋体"/>
          <w:b w:val="0"/>
          <w:bCs/>
          <w:position w:val="0"/>
          <w:szCs w:val="24"/>
        </w:rPr>
      </w:pPr>
      <w:r>
        <w:rPr>
          <w:rFonts w:hint="eastAsia" w:hAnsi="宋体" w:cs="宋体"/>
          <w:position w:val="0"/>
          <w:szCs w:val="24"/>
          <w:u w:val="single"/>
        </w:rPr>
        <w:t xml:space="preserve">*10.3 </w:t>
      </w:r>
      <w:r>
        <w:rPr>
          <w:rFonts w:hint="eastAsia" w:hAnsi="宋体" w:cs="宋体"/>
          <w:position w:val="0"/>
          <w:szCs w:val="24"/>
          <w:u w:val="single"/>
        </w:rPr>
        <w:t xml:space="preserve">供应商如同时参与多个</w:t>
      </w:r>
      <w:bookmarkStart w:id="33" w:name="_Hlk142397944"/>
      <w:r>
        <w:rPr>
          <w:rFonts w:hint="eastAsia" w:hAnsi="宋体" w:cs="宋体"/>
          <w:position w:val="0"/>
          <w:szCs w:val="24"/>
          <w:u w:val="single"/>
        </w:rPr>
        <w:t xml:space="preserve">标段（包段）</w:t>
      </w:r>
      <w:bookmarkEnd w:id="33"/>
      <w:r>
        <w:rPr>
          <w:rFonts w:hint="eastAsia" w:hAnsi="宋体" w:cs="宋体"/>
          <w:position w:val="0"/>
          <w:szCs w:val="24"/>
          <w:u w:val="single"/>
        </w:rPr>
        <w:t xml:space="preserve">采购，则应按标段（包段）分别制作响应文件，否则将视为无效响应文件。</w:t>
      </w:r>
      <w:r/>
    </w:p>
    <w:p>
      <w:pPr>
        <w:ind w:firstLine="480"/>
        <w:rPr>
          <w:rFonts w:hAnsi="宋体" w:cs="宋体"/>
          <w:b w:val="0"/>
          <w:position w:val="0"/>
          <w:szCs w:val="24"/>
        </w:rPr>
      </w:pPr>
      <w:r>
        <w:rPr>
          <w:rFonts w:hint="eastAsia" w:hAnsi="宋体" w:cs="宋体"/>
          <w:b w:val="0"/>
          <w:position w:val="0"/>
          <w:szCs w:val="24"/>
        </w:rPr>
        <w:t xml:space="preserve">11</w:t>
      </w:r>
      <w:r>
        <w:rPr>
          <w:rFonts w:hint="eastAsia" w:hAnsi="宋体" w:cs="宋体"/>
          <w:b w:val="0"/>
          <w:position w:val="0"/>
          <w:szCs w:val="24"/>
        </w:rPr>
        <w:t xml:space="preserve">、证明谈判响应标的符合谈判文件规定的文件</w:t>
      </w:r>
      <w:r/>
    </w:p>
    <w:p>
      <w:pPr>
        <w:ind w:firstLine="480"/>
        <w:rPr>
          <w:rFonts w:hAnsi="宋体" w:cs="宋体"/>
          <w:b w:val="0"/>
          <w:position w:val="0"/>
          <w:szCs w:val="24"/>
        </w:rPr>
      </w:pPr>
      <w:r>
        <w:rPr>
          <w:rFonts w:hint="eastAsia" w:hAnsi="宋体" w:cs="宋体"/>
          <w:b w:val="0"/>
          <w:position w:val="0"/>
          <w:szCs w:val="24"/>
        </w:rPr>
        <w:t xml:space="preserve">11.1</w:t>
      </w:r>
      <w:r>
        <w:rPr>
          <w:rFonts w:hint="eastAsia" w:hAnsi="宋体" w:cs="宋体"/>
          <w:b w:val="0"/>
          <w:position w:val="0"/>
          <w:szCs w:val="24"/>
        </w:rPr>
        <w:t xml:space="preserve">供应商应按要求提交资格证明文件及符合谈判文件规定的文件。</w:t>
      </w:r>
      <w:r/>
    </w:p>
    <w:p>
      <w:pPr>
        <w:ind w:firstLine="480"/>
        <w:rPr>
          <w:rFonts w:hAnsi="宋体" w:cs="宋体"/>
          <w:b w:val="0"/>
          <w:position w:val="0"/>
          <w:szCs w:val="24"/>
        </w:rPr>
      </w:pPr>
      <w:r>
        <w:rPr>
          <w:rFonts w:hint="eastAsia" w:hAnsi="宋体" w:cs="宋体"/>
          <w:b w:val="0"/>
          <w:position w:val="0"/>
          <w:szCs w:val="24"/>
        </w:rPr>
        <w:t xml:space="preserve">11.2</w:t>
      </w:r>
      <w:r>
        <w:rPr>
          <w:rFonts w:hint="eastAsia" w:hAnsi="宋体" w:cs="宋体"/>
          <w:b w:val="0"/>
          <w:position w:val="0"/>
          <w:szCs w:val="24"/>
        </w:rPr>
        <w:t xml:space="preserve">供应商应提交证明其有资格参加竞争性谈判和成交后有能力独立履行合同的文件。</w:t>
      </w:r>
      <w:r/>
    </w:p>
    <w:p>
      <w:pPr>
        <w:ind w:firstLine="480"/>
        <w:rPr>
          <w:rFonts w:hAnsi="宋体" w:cs="宋体"/>
          <w:b w:val="0"/>
          <w:position w:val="0"/>
          <w:szCs w:val="24"/>
        </w:rPr>
      </w:pPr>
      <w:r>
        <w:rPr>
          <w:rFonts w:hint="eastAsia" w:hAnsi="宋体" w:cs="宋体"/>
          <w:b w:val="0"/>
          <w:position w:val="0"/>
          <w:szCs w:val="24"/>
        </w:rPr>
        <w:t xml:space="preserve">11.3</w:t>
      </w:r>
      <w:r>
        <w:rPr>
          <w:rFonts w:hint="eastAsia" w:hAnsi="宋体" w:cs="宋体"/>
          <w:b w:val="0"/>
          <w:position w:val="0"/>
          <w:szCs w:val="24"/>
        </w:rPr>
        <w:t xml:space="preserve">供应商除必须具有履行合同所需提供的货物以及服务的能力外，还必须具备相应的财务、技术方面的能力。</w:t>
      </w:r>
      <w:r/>
    </w:p>
    <w:p>
      <w:pPr>
        <w:ind w:firstLine="480"/>
        <w:rPr>
          <w:rFonts w:hAnsi="宋体" w:cs="宋体"/>
          <w:b w:val="0"/>
          <w:position w:val="0"/>
          <w:szCs w:val="24"/>
        </w:rPr>
      </w:pPr>
      <w:r>
        <w:rPr>
          <w:rFonts w:hint="eastAsia" w:hAnsi="宋体" w:cs="宋体"/>
          <w:b w:val="0"/>
          <w:position w:val="0"/>
          <w:szCs w:val="24"/>
        </w:rPr>
        <w:t xml:space="preserve">11.4</w:t>
      </w:r>
      <w:r>
        <w:rPr>
          <w:rFonts w:hint="eastAsia" w:hAnsi="宋体" w:cs="宋体"/>
          <w:b w:val="0"/>
          <w:position w:val="0"/>
          <w:szCs w:val="24"/>
        </w:rPr>
        <w:t xml:space="preserve">供应商应提交根据合同要求提供的证明产品质量合格以及符合谈判文件规定的证明文件。</w:t>
      </w:r>
      <w:r/>
    </w:p>
    <w:p>
      <w:pPr>
        <w:ind w:firstLine="480"/>
        <w:rPr>
          <w:rFonts w:hAnsi="宋体" w:cs="宋体"/>
          <w:b w:val="0"/>
          <w:position w:val="0"/>
          <w:szCs w:val="24"/>
        </w:rPr>
      </w:pPr>
      <w:r>
        <w:rPr>
          <w:rFonts w:hint="eastAsia" w:hAnsi="宋体" w:cs="宋体"/>
          <w:b w:val="0"/>
          <w:position w:val="0"/>
          <w:szCs w:val="24"/>
        </w:rPr>
        <w:t xml:space="preserve">证明供应商所提供货物和服务都符合谈判文件要求的文件应该是鉴定书、样本、说明书、图样和资料，并须提供：</w:t>
      </w:r>
      <w:r/>
    </w:p>
    <w:p>
      <w:pPr>
        <w:ind w:firstLine="480"/>
        <w:rPr>
          <w:rFonts w:hAnsi="宋体" w:cs="宋体"/>
          <w:b w:val="0"/>
          <w:position w:val="0"/>
          <w:szCs w:val="24"/>
        </w:rPr>
      </w:pPr>
      <w:r>
        <w:rPr>
          <w:rFonts w:hint="eastAsia" w:hAnsi="宋体" w:cs="宋体"/>
          <w:b w:val="0"/>
          <w:position w:val="0"/>
          <w:szCs w:val="24"/>
        </w:rPr>
        <w:t xml:space="preserve">①</w:t>
      </w:r>
      <w:r>
        <w:rPr>
          <w:rFonts w:hint="eastAsia" w:hAnsi="宋体" w:cs="宋体"/>
          <w:b w:val="0"/>
          <w:position w:val="0"/>
          <w:szCs w:val="24"/>
        </w:rPr>
        <w:t xml:space="preserve"> </w:t>
      </w:r>
      <w:r>
        <w:rPr>
          <w:rFonts w:hint="eastAsia" w:hAnsi="宋体" w:cs="宋体"/>
          <w:b w:val="0"/>
          <w:position w:val="0"/>
          <w:szCs w:val="24"/>
        </w:rPr>
        <w:t xml:space="preserve">货物的主要技术数据和性能的详细描述，服务的履约能力、功能需求实现等应以正式印刷的样本、使用手册、说明书、检测报告、或网上公开发布的数据来证实。</w:t>
      </w:r>
      <w:r>
        <w:rPr>
          <w:rFonts w:hint="eastAsia" w:hAnsi="宋体" w:cs="宋体"/>
          <w:b w:val="0"/>
          <w:position w:val="0"/>
          <w:szCs w:val="24"/>
        </w:rPr>
        <w:t xml:space="preserve"> </w:t>
      </w:r>
      <w:r/>
    </w:p>
    <w:p>
      <w:pPr>
        <w:ind w:firstLine="480"/>
        <w:rPr>
          <w:rFonts w:hAnsi="宋体" w:cs="宋体"/>
          <w:b w:val="0"/>
          <w:position w:val="0"/>
          <w:szCs w:val="24"/>
        </w:rPr>
      </w:pPr>
      <w:r>
        <w:rPr>
          <w:rFonts w:hint="eastAsia" w:hAnsi="宋体" w:cs="宋体"/>
          <w:b w:val="0"/>
          <w:position w:val="0"/>
          <w:szCs w:val="24"/>
        </w:rPr>
        <w:t xml:space="preserve">②</w:t>
      </w:r>
      <w:r>
        <w:rPr>
          <w:rFonts w:hint="eastAsia" w:hAnsi="宋体" w:cs="宋体"/>
          <w:b w:val="0"/>
          <w:position w:val="0"/>
          <w:szCs w:val="24"/>
        </w:rPr>
        <w:t xml:space="preserve"> </w:t>
      </w:r>
      <w:r>
        <w:rPr>
          <w:rFonts w:hint="eastAsia" w:hAnsi="宋体" w:cs="宋体"/>
          <w:b w:val="0"/>
          <w:position w:val="0"/>
          <w:szCs w:val="24"/>
        </w:rPr>
        <w:t xml:space="preserve">根据谈判文件的技术需求逐条说明货物或服务对技术需求的适合性，如有</w:t>
      </w:r>
      <w:r>
        <w:rPr>
          <w:rFonts w:hint="eastAsia" w:hAnsi="宋体" w:cs="宋体"/>
          <w:b w:val="0"/>
          <w:position w:val="0"/>
          <w:szCs w:val="24"/>
        </w:rPr>
        <w:t xml:space="preserve">不符之处，应说明其差别之所在；</w:t>
      </w:r>
      <w:r/>
    </w:p>
    <w:p>
      <w:pPr>
        <w:ind w:firstLine="480"/>
        <w:rPr>
          <w:rFonts w:hAnsi="宋体" w:cs="宋体"/>
          <w:b w:val="0"/>
          <w:bCs/>
          <w:position w:val="0"/>
          <w:szCs w:val="24"/>
        </w:rPr>
      </w:pPr>
      <w:r>
        <w:rPr>
          <w:rFonts w:hint="eastAsia" w:hAnsi="宋体" w:cs="宋体"/>
          <w:b w:val="0"/>
          <w:bCs/>
          <w:position w:val="0"/>
          <w:szCs w:val="24"/>
        </w:rPr>
        <w:t xml:space="preserve">③</w:t>
      </w:r>
      <w:r>
        <w:rPr>
          <w:rFonts w:hint="eastAsia" w:hAnsi="宋体" w:cs="宋体"/>
          <w:b w:val="0"/>
          <w:bCs/>
          <w:position w:val="0"/>
          <w:szCs w:val="24"/>
        </w:rPr>
        <w:t xml:space="preserve"> </w:t>
      </w:r>
      <w:r>
        <w:rPr>
          <w:rFonts w:hint="eastAsia" w:hAnsi="宋体" w:cs="宋体"/>
          <w:b w:val="0"/>
          <w:bCs/>
          <w:position w:val="0"/>
          <w:szCs w:val="24"/>
        </w:rPr>
        <w:t xml:space="preserve">对上述②条的说明，请供应商注意：</w:t>
      </w:r>
      <w:r/>
    </w:p>
    <w:p>
      <w:pPr>
        <w:ind w:firstLine="480"/>
        <w:rPr>
          <w:rFonts w:hAnsi="宋体" w:cs="宋体"/>
          <w:b w:val="0"/>
          <w:bCs/>
          <w:position w:val="0"/>
          <w:szCs w:val="24"/>
        </w:rPr>
      </w:pPr>
      <w:r>
        <w:rPr>
          <w:rFonts w:hint="eastAsia" w:hAnsi="宋体" w:cs="宋体"/>
          <w:b w:val="0"/>
          <w:bCs/>
          <w:position w:val="0"/>
          <w:szCs w:val="24"/>
        </w:rPr>
        <w:t xml:space="preserve">谈判文件的技术要求中所提出工艺、材料和货物的标准以及参照的品牌或型号仅起说明作用，并没有任何限制性。供应商可以在响应文件中提出不同的标准、品牌或型号以替代，但应使评标委员会相信这些替代实质上满足或超过谈判文件的要求，并且使采购代理机构和采购人满意。采购代理机构和采购人保留拒绝这种替代的权利。</w:t>
      </w:r>
      <w:r>
        <w:rPr>
          <w:rFonts w:hAnsi="宋体" w:cs="宋体"/>
          <w:b w:val="0"/>
          <w:bCs/>
          <w:position w:val="0"/>
          <w:szCs w:val="24"/>
        </w:rPr>
        <w:t xml:space="preserve"> </w:t>
      </w:r>
      <w:r/>
    </w:p>
    <w:p>
      <w:pPr>
        <w:ind w:firstLine="480"/>
        <w:rPr>
          <w:rFonts w:hAnsi="宋体" w:cs="宋体"/>
          <w:b w:val="0"/>
          <w:position w:val="0"/>
          <w:szCs w:val="24"/>
        </w:rPr>
      </w:pPr>
      <w:r>
        <w:rPr>
          <w:rFonts w:hint="eastAsia" w:hAnsi="宋体" w:cs="宋体"/>
          <w:b w:val="0"/>
          <w:position w:val="0"/>
          <w:szCs w:val="24"/>
        </w:rPr>
        <w:t xml:space="preserve">12</w:t>
      </w:r>
      <w:r>
        <w:rPr>
          <w:rFonts w:hint="eastAsia" w:hAnsi="宋体" w:cs="宋体"/>
          <w:b w:val="0"/>
          <w:position w:val="0"/>
          <w:szCs w:val="24"/>
        </w:rPr>
        <w:t xml:space="preserve">、报价一览表及分项报价表</w:t>
      </w:r>
      <w:r/>
    </w:p>
    <w:p>
      <w:pPr>
        <w:ind w:firstLine="480"/>
        <w:rPr>
          <w:rFonts w:hAnsi="宋体" w:cs="宋体"/>
          <w:b w:val="0"/>
          <w:bCs/>
          <w:position w:val="0"/>
          <w:szCs w:val="24"/>
        </w:rPr>
      </w:pPr>
      <w:r>
        <w:rPr>
          <w:rFonts w:hint="eastAsia" w:hAnsi="宋体" w:cs="宋体"/>
          <w:b w:val="0"/>
          <w:bCs/>
          <w:position w:val="0"/>
          <w:szCs w:val="24"/>
        </w:rPr>
        <w:t xml:space="preserve">12.1</w:t>
      </w:r>
      <w:r>
        <w:rPr>
          <w:rFonts w:hint="eastAsia" w:hAnsi="宋体" w:cs="宋体"/>
          <w:b w:val="0"/>
          <w:position w:val="0"/>
          <w:szCs w:val="24"/>
        </w:rPr>
        <w:t xml:space="preserve">供应商应按照谈判文件规定格式填报报价一览表、分项报价表，在表中标明所提供的服务和服务期。每项服务等只允许有一</w:t>
      </w:r>
      <w:r>
        <w:rPr>
          <w:rFonts w:hint="eastAsia" w:hAnsi="宋体" w:cs="宋体"/>
          <w:b w:val="0"/>
          <w:position w:val="0"/>
          <w:szCs w:val="24"/>
        </w:rPr>
        <w:t xml:space="preserve">个报价，任何有选择的报价将不予接受。</w:t>
      </w:r>
      <w:r/>
    </w:p>
    <w:p>
      <w:pPr>
        <w:ind w:firstLine="480"/>
        <w:rPr>
          <w:rFonts w:hAnsi="宋体" w:cs="宋体"/>
          <w:b w:val="0"/>
          <w:bCs/>
          <w:position w:val="0"/>
          <w:szCs w:val="24"/>
        </w:rPr>
      </w:pPr>
      <w:r>
        <w:rPr>
          <w:rFonts w:hint="eastAsia" w:hAnsi="宋体" w:cs="宋体"/>
          <w:b w:val="0"/>
          <w:position w:val="0"/>
          <w:szCs w:val="24"/>
        </w:rPr>
        <w:t xml:space="preserve">12.2</w:t>
      </w:r>
      <w:r>
        <w:rPr>
          <w:rFonts w:hint="eastAsia" w:hAnsi="宋体" w:cs="宋体"/>
          <w:b w:val="0"/>
          <w:position w:val="0"/>
          <w:szCs w:val="24"/>
        </w:rPr>
        <w:t xml:space="preserve">谈判</w:t>
      </w:r>
      <w:r>
        <w:rPr>
          <w:rFonts w:hint="eastAsia" w:hAnsi="宋体" w:cs="宋体"/>
          <w:b w:val="0"/>
          <w:bCs/>
          <w:position w:val="0"/>
          <w:szCs w:val="24"/>
        </w:rPr>
        <w:t xml:space="preserve">货币。响应文件中的单价和总价无特殊规定的采用人民币报价。</w:t>
      </w:r>
      <w:r>
        <w:rPr>
          <w:rFonts w:hint="eastAsia" w:hAnsi="宋体" w:cs="宋体"/>
          <w:b w:val="0"/>
          <w:position w:val="0"/>
          <w:szCs w:val="24"/>
        </w:rPr>
        <w:t xml:space="preserve">谈判文件中另有规定的按规定执行。</w:t>
      </w:r>
      <w:r/>
    </w:p>
    <w:p>
      <w:pPr>
        <w:ind w:firstLine="480"/>
        <w:rPr>
          <w:rFonts w:hAnsi="宋体" w:cs="宋体"/>
          <w:b w:val="0"/>
          <w:position w:val="0"/>
          <w:szCs w:val="24"/>
        </w:rPr>
      </w:pPr>
      <w:r>
        <w:rPr>
          <w:rFonts w:hint="eastAsia" w:hAnsi="宋体" w:cs="宋体"/>
          <w:b w:val="0"/>
          <w:position w:val="0"/>
          <w:szCs w:val="24"/>
        </w:rPr>
        <w:t xml:space="preserve">13</w:t>
      </w:r>
      <w:r>
        <w:rPr>
          <w:rFonts w:hint="eastAsia" w:hAnsi="宋体" w:cs="宋体"/>
          <w:b w:val="0"/>
          <w:position w:val="0"/>
          <w:szCs w:val="24"/>
        </w:rPr>
        <w:t xml:space="preserve">、技术要求响应及偏离表、商务要求响应及偏离表</w:t>
      </w:r>
      <w:r/>
    </w:p>
    <w:p>
      <w:pPr>
        <w:ind w:firstLine="480"/>
        <w:rPr>
          <w:rFonts w:hAnsi="宋体" w:cs="宋体"/>
          <w:b w:val="0"/>
          <w:position w:val="0"/>
          <w:szCs w:val="24"/>
        </w:rPr>
      </w:pPr>
      <w:r>
        <w:rPr>
          <w:rFonts w:hAnsi="宋体" w:cs="宋体"/>
          <w:b w:val="0"/>
          <w:bCs/>
          <w:position w:val="0"/>
          <w:szCs w:val="24"/>
        </w:rPr>
        <w:t xml:space="preserve">1</w:t>
      </w:r>
      <w:r>
        <w:rPr>
          <w:rFonts w:hint="eastAsia" w:hAnsi="宋体" w:cs="宋体"/>
          <w:b w:val="0"/>
          <w:bCs/>
          <w:position w:val="0"/>
          <w:szCs w:val="24"/>
        </w:rPr>
        <w:t xml:space="preserve">3</w:t>
      </w:r>
      <w:r>
        <w:rPr>
          <w:rFonts w:hAnsi="宋体" w:cs="宋体"/>
          <w:b w:val="0"/>
          <w:bCs/>
          <w:position w:val="0"/>
          <w:szCs w:val="24"/>
        </w:rPr>
        <w:t xml:space="preserve">.1</w:t>
      </w:r>
      <w:r>
        <w:rPr>
          <w:rFonts w:hint="eastAsia" w:hAnsi="宋体" w:cs="宋体"/>
          <w:b w:val="0"/>
          <w:position w:val="0"/>
          <w:szCs w:val="24"/>
        </w:rPr>
        <w:t xml:space="preserve">供应商需对谈判文件中的技术要求与商务要求逐项作出响应或偏离，并说明原因。</w:t>
      </w:r>
      <w:r/>
    </w:p>
    <w:p>
      <w:pPr>
        <w:ind w:firstLine="480"/>
        <w:rPr>
          <w:rFonts w:hAnsi="宋体" w:cs="宋体"/>
          <w:b w:val="0"/>
          <w:position w:val="0"/>
          <w:szCs w:val="24"/>
        </w:rPr>
      </w:pPr>
      <w:r>
        <w:rPr>
          <w:rFonts w:hint="eastAsia" w:hAnsi="宋体" w:cs="宋体"/>
          <w:b w:val="0"/>
          <w:position w:val="0"/>
          <w:szCs w:val="24"/>
        </w:rPr>
        <w:t xml:space="preserve">13.2</w:t>
      </w:r>
      <w:r>
        <w:rPr>
          <w:rFonts w:hint="eastAsia" w:hAnsi="宋体" w:cs="宋体"/>
          <w:b w:val="0"/>
          <w:position w:val="0"/>
          <w:szCs w:val="24"/>
        </w:rPr>
        <w:t xml:space="preserve">供应商可在响应文件中提供认为需要的其他技术文件或说明。</w:t>
      </w:r>
      <w:r/>
    </w:p>
    <w:p>
      <w:pPr>
        <w:ind w:firstLine="480"/>
        <w:rPr>
          <w:rFonts w:hAnsi="宋体" w:cs="宋体"/>
          <w:b w:val="0"/>
          <w:position w:val="0"/>
          <w:szCs w:val="24"/>
        </w:rPr>
      </w:pPr>
      <w:r>
        <w:rPr>
          <w:rFonts w:hint="eastAsia" w:hAnsi="宋体" w:cs="宋体"/>
          <w:b w:val="0"/>
          <w:position w:val="0"/>
          <w:szCs w:val="24"/>
        </w:rPr>
        <w:t xml:space="preserve">14</w:t>
      </w:r>
      <w:r>
        <w:rPr>
          <w:rFonts w:hint="eastAsia" w:hAnsi="宋体" w:cs="宋体"/>
          <w:b w:val="0"/>
          <w:position w:val="0"/>
          <w:szCs w:val="24"/>
        </w:rPr>
        <w:t xml:space="preserve">、服务承诺、培训计划、人员安排及其他（货物项目适用）</w:t>
      </w:r>
      <w:r/>
    </w:p>
    <w:p>
      <w:pPr>
        <w:ind w:firstLine="480"/>
        <w:rPr>
          <w:rFonts w:hAnsi="宋体" w:cs="宋体"/>
          <w:b w:val="0"/>
          <w:position w:val="0"/>
          <w:szCs w:val="24"/>
        </w:rPr>
      </w:pPr>
      <w:r>
        <w:rPr>
          <w:rFonts w:hint="eastAsia" w:hAnsi="宋体" w:cs="宋体"/>
          <w:b w:val="0"/>
          <w:bCs/>
          <w:position w:val="0"/>
          <w:szCs w:val="24"/>
        </w:rPr>
        <w:t xml:space="preserve">14.1</w:t>
      </w:r>
      <w:r>
        <w:rPr>
          <w:rFonts w:hint="eastAsia" w:hAnsi="宋体" w:cs="宋体"/>
          <w:b w:val="0"/>
          <w:position w:val="0"/>
          <w:szCs w:val="24"/>
        </w:rPr>
        <w:t xml:space="preserve">供应商需根据谈判文件要求提供有关售后服务的管理制度，售后服务机构的分布情况，售后服务人员的数量、素质、技术水平</w:t>
      </w:r>
      <w:r>
        <w:rPr>
          <w:rFonts w:hint="eastAsia" w:hAnsi="宋体" w:cs="宋体"/>
          <w:b w:val="0"/>
          <w:position w:val="0"/>
          <w:szCs w:val="24"/>
        </w:rPr>
        <w:t xml:space="preserve">及售后服务的反应能力等。</w:t>
      </w:r>
      <w:r/>
    </w:p>
    <w:p>
      <w:pPr>
        <w:ind w:firstLine="480"/>
        <w:rPr>
          <w:rFonts w:hAnsi="宋体" w:cs="宋体"/>
          <w:b w:val="0"/>
          <w:position w:val="0"/>
          <w:szCs w:val="24"/>
        </w:rPr>
      </w:pPr>
      <w:r>
        <w:rPr>
          <w:rFonts w:hint="eastAsia" w:hAnsi="宋体" w:cs="宋体"/>
          <w:b w:val="0"/>
          <w:position w:val="0"/>
          <w:szCs w:val="24"/>
        </w:rPr>
        <w:t xml:space="preserve">14.2</w:t>
      </w:r>
      <w:r>
        <w:rPr>
          <w:rFonts w:hint="eastAsia" w:hAnsi="宋体" w:cs="宋体"/>
          <w:b w:val="0"/>
          <w:position w:val="0"/>
          <w:szCs w:val="24"/>
        </w:rPr>
        <w:t xml:space="preserve">供应商需根据谈判文件要求提供培训计划。</w:t>
      </w:r>
      <w:r/>
    </w:p>
    <w:p>
      <w:pPr>
        <w:ind w:firstLine="480"/>
        <w:rPr>
          <w:rFonts w:hAnsi="宋体" w:cs="宋体"/>
          <w:b w:val="0"/>
          <w:position w:val="0"/>
          <w:szCs w:val="24"/>
        </w:rPr>
      </w:pPr>
      <w:r>
        <w:rPr>
          <w:rFonts w:hint="eastAsia" w:hAnsi="宋体" w:cs="宋体"/>
          <w:b w:val="0"/>
          <w:position w:val="0"/>
          <w:szCs w:val="24"/>
        </w:rPr>
        <w:t xml:space="preserve">14.3</w:t>
      </w:r>
      <w:r>
        <w:rPr>
          <w:rFonts w:hint="eastAsia" w:hAnsi="宋体" w:cs="宋体"/>
          <w:b w:val="0"/>
          <w:position w:val="0"/>
          <w:szCs w:val="24"/>
        </w:rPr>
        <w:t xml:space="preserve">供应商需根据谈判文件要求提供谈判响应标的的主要组成部分、功能设计、实现思路及关键技术等。</w:t>
      </w:r>
      <w:r/>
    </w:p>
    <w:p>
      <w:pPr>
        <w:ind w:firstLine="480"/>
        <w:rPr>
          <w:rFonts w:hAnsi="宋体" w:cs="宋体"/>
          <w:b w:val="0"/>
          <w:position w:val="0"/>
          <w:szCs w:val="24"/>
        </w:rPr>
      </w:pPr>
      <w:r>
        <w:rPr>
          <w:rFonts w:hint="eastAsia" w:hAnsi="宋体" w:cs="宋体"/>
          <w:b w:val="0"/>
          <w:position w:val="0"/>
          <w:szCs w:val="24"/>
        </w:rPr>
        <w:t xml:space="preserve">15</w:t>
      </w:r>
      <w:r>
        <w:rPr>
          <w:rFonts w:hint="eastAsia" w:hAnsi="宋体" w:cs="宋体"/>
          <w:b w:val="0"/>
          <w:position w:val="0"/>
          <w:szCs w:val="24"/>
        </w:rPr>
        <w:t xml:space="preserve">、谈判响应函</w:t>
      </w:r>
      <w:r/>
    </w:p>
    <w:p>
      <w:pPr>
        <w:ind w:firstLine="480"/>
        <w:rPr>
          <w:rFonts w:hAnsi="宋体" w:cs="宋体"/>
          <w:b w:val="0"/>
          <w:position w:val="0"/>
          <w:szCs w:val="24"/>
        </w:rPr>
      </w:pPr>
      <w:r>
        <w:rPr>
          <w:rFonts w:hAnsi="宋体" w:cs="宋体"/>
          <w:b w:val="0"/>
          <w:bCs/>
          <w:position w:val="0"/>
          <w:szCs w:val="24"/>
        </w:rPr>
        <w:t xml:space="preserve">*</w:t>
      </w:r>
      <w:r>
        <w:rPr>
          <w:rFonts w:hint="eastAsia" w:hAnsi="宋体" w:cs="宋体"/>
          <w:b w:val="0"/>
          <w:bCs/>
          <w:position w:val="0"/>
          <w:szCs w:val="24"/>
        </w:rPr>
        <w:t xml:space="preserve">15.1</w:t>
      </w:r>
      <w:r>
        <w:rPr>
          <w:rFonts w:hint="eastAsia" w:hAnsi="宋体" w:cs="宋体"/>
          <w:b w:val="0"/>
          <w:position w:val="0"/>
          <w:szCs w:val="24"/>
        </w:rPr>
        <w:t xml:space="preserve">供应商应按照谈判文件中提供的格式完整、正确填写谈判响应函。</w:t>
      </w:r>
      <w:r/>
    </w:p>
    <w:p>
      <w:pPr>
        <w:ind w:firstLine="480"/>
        <w:rPr>
          <w:rFonts w:hAnsi="宋体" w:cs="宋体"/>
          <w:b w:val="0"/>
          <w:position w:val="0"/>
          <w:szCs w:val="24"/>
        </w:rPr>
      </w:pPr>
      <w:r>
        <w:rPr>
          <w:rFonts w:hint="eastAsia" w:hAnsi="宋体" w:cs="宋体"/>
          <w:b w:val="0"/>
          <w:position w:val="0"/>
          <w:szCs w:val="24"/>
        </w:rPr>
        <w:t xml:space="preserve">16</w:t>
      </w:r>
      <w:r>
        <w:rPr>
          <w:rFonts w:hint="eastAsia" w:hAnsi="宋体" w:cs="宋体"/>
          <w:b w:val="0"/>
          <w:position w:val="0"/>
          <w:szCs w:val="24"/>
        </w:rPr>
        <w:t xml:space="preserve">、谈判有效期</w:t>
      </w:r>
      <w:r/>
    </w:p>
    <w:p>
      <w:pPr>
        <w:ind w:firstLine="480"/>
        <w:rPr>
          <w:rFonts w:hAnsi="宋体" w:cs="宋体"/>
          <w:b w:val="0"/>
          <w:bCs/>
          <w:position w:val="0"/>
          <w:szCs w:val="24"/>
        </w:rPr>
      </w:pPr>
      <w:r>
        <w:rPr>
          <w:rFonts w:hint="eastAsia" w:hAnsi="宋体" w:cs="宋体"/>
          <w:b w:val="0"/>
          <w:bCs/>
          <w:position w:val="0"/>
          <w:szCs w:val="24"/>
        </w:rPr>
        <w:t xml:space="preserve">16.1</w:t>
      </w:r>
      <w:r>
        <w:rPr>
          <w:rFonts w:hint="eastAsia" w:hAnsi="宋体" w:cs="宋体"/>
          <w:b w:val="0"/>
          <w:position w:val="0"/>
          <w:szCs w:val="24"/>
        </w:rPr>
        <w:t xml:space="preserve">谈判</w:t>
      </w:r>
      <w:r>
        <w:rPr>
          <w:rFonts w:hint="eastAsia" w:hAnsi="宋体" w:cs="宋体"/>
          <w:b w:val="0"/>
          <w:bCs/>
          <w:position w:val="0"/>
          <w:szCs w:val="24"/>
        </w:rPr>
        <w:t xml:space="preserve">有效期为采购代理机构规定的提交响应文件截止之日后</w:t>
      </w:r>
      <w:r>
        <w:rPr>
          <w:rFonts w:hint="eastAsia" w:hAnsi="宋体" w:cs="宋体"/>
          <w:position w:val="0"/>
          <w:szCs w:val="24"/>
          <w:u w:val="single"/>
        </w:rPr>
        <w:t xml:space="preserve">九十（</w:t>
      </w:r>
      <w:r>
        <w:rPr>
          <w:rFonts w:hAnsi="宋体" w:cs="宋体"/>
          <w:position w:val="0"/>
          <w:szCs w:val="24"/>
          <w:u w:val="single"/>
        </w:rPr>
        <w:t xml:space="preserve">9</w:t>
      </w:r>
      <w:r>
        <w:rPr>
          <w:rFonts w:hint="eastAsia" w:hAnsi="宋体" w:cs="宋体"/>
          <w:position w:val="0"/>
          <w:szCs w:val="24"/>
          <w:u w:val="single"/>
        </w:rPr>
        <w:t xml:space="preserve">0</w:t>
      </w:r>
      <w:r>
        <w:rPr>
          <w:rFonts w:hint="eastAsia" w:hAnsi="宋体" w:cs="宋体"/>
          <w:position w:val="0"/>
          <w:szCs w:val="24"/>
          <w:u w:val="single"/>
        </w:rPr>
        <w:t xml:space="preserve">）天</w:t>
      </w:r>
      <w:r>
        <w:rPr>
          <w:rFonts w:hint="eastAsia" w:hAnsi="宋体" w:cs="宋体"/>
          <w:b w:val="0"/>
          <w:bCs/>
          <w:position w:val="0"/>
          <w:szCs w:val="24"/>
        </w:rPr>
        <w:t xml:space="preserve">。</w:t>
      </w:r>
      <w:r>
        <w:rPr>
          <w:rFonts w:hint="eastAsia" w:hAnsi="宋体" w:cs="宋体"/>
          <w:b w:val="0"/>
          <w:position w:val="0"/>
          <w:szCs w:val="24"/>
        </w:rPr>
        <w:t xml:space="preserve">谈判</w:t>
      </w:r>
      <w:r>
        <w:rPr>
          <w:rFonts w:hint="eastAsia" w:hAnsi="宋体" w:cs="宋体"/>
          <w:b w:val="0"/>
          <w:bCs/>
          <w:position w:val="0"/>
          <w:szCs w:val="24"/>
        </w:rPr>
        <w:t xml:space="preserve">有效期比规定短的将被视为非实质性响应</w:t>
      </w:r>
      <w:r>
        <w:rPr>
          <w:rFonts w:hint="eastAsia" w:hAnsi="宋体" w:cs="宋体"/>
          <w:b w:val="0"/>
          <w:position w:val="0"/>
          <w:szCs w:val="24"/>
        </w:rPr>
        <w:t xml:space="preserve">谈判</w:t>
      </w:r>
      <w:r>
        <w:rPr>
          <w:rFonts w:hint="eastAsia" w:hAnsi="宋体" w:cs="宋体"/>
          <w:b w:val="0"/>
          <w:bCs/>
          <w:position w:val="0"/>
          <w:szCs w:val="24"/>
        </w:rPr>
        <w:t xml:space="preserve">文件而予以拒绝。</w:t>
      </w:r>
      <w:r/>
    </w:p>
    <w:p>
      <w:pPr>
        <w:ind w:firstLine="480"/>
        <w:rPr>
          <w:rFonts w:hAnsi="宋体" w:cs="宋体"/>
          <w:b w:val="0"/>
          <w:position w:val="0"/>
          <w:szCs w:val="24"/>
        </w:rPr>
      </w:pPr>
      <w:r>
        <w:rPr>
          <w:rFonts w:hint="eastAsia" w:hAnsi="宋体" w:cs="宋体"/>
          <w:b w:val="0"/>
          <w:position w:val="0"/>
          <w:szCs w:val="24"/>
        </w:rPr>
        <w:t xml:space="preserve">1</w:t>
      </w:r>
      <w:r>
        <w:rPr>
          <w:rFonts w:hAnsi="宋体" w:cs="宋体"/>
          <w:b w:val="0"/>
          <w:position w:val="0"/>
          <w:szCs w:val="24"/>
        </w:rPr>
        <w:t xml:space="preserve">7</w:t>
      </w:r>
      <w:r>
        <w:rPr>
          <w:rFonts w:hint="eastAsia" w:hAnsi="宋体" w:cs="宋体"/>
          <w:b w:val="0"/>
          <w:position w:val="0"/>
          <w:szCs w:val="24"/>
        </w:rPr>
        <w:t xml:space="preserve">、谈判有效期的延长</w:t>
      </w:r>
      <w:r/>
    </w:p>
    <w:p>
      <w:pPr>
        <w:ind w:firstLine="480"/>
        <w:rPr>
          <w:rFonts w:hAnsi="宋体" w:cs="宋体"/>
          <w:b w:val="0"/>
          <w:bCs/>
          <w:position w:val="0"/>
          <w:szCs w:val="24"/>
        </w:rPr>
      </w:pPr>
      <w:r>
        <w:rPr>
          <w:rFonts w:hint="eastAsia" w:hAnsi="宋体" w:cs="宋体"/>
          <w:b w:val="0"/>
          <w:bCs/>
          <w:position w:val="0"/>
          <w:szCs w:val="24"/>
        </w:rPr>
        <w:t xml:space="preserve">17.1</w:t>
      </w:r>
      <w:r>
        <w:rPr>
          <w:rFonts w:hint="eastAsia" w:hAnsi="宋体" w:cs="宋体"/>
          <w:b w:val="0"/>
          <w:bCs/>
          <w:position w:val="0"/>
          <w:szCs w:val="24"/>
        </w:rPr>
        <w:t xml:space="preserve">在特殊情况下，采购代理机构于原</w:t>
      </w:r>
      <w:r>
        <w:rPr>
          <w:rFonts w:hint="eastAsia" w:hAnsi="宋体" w:cs="宋体"/>
          <w:b w:val="0"/>
          <w:position w:val="0"/>
          <w:szCs w:val="24"/>
        </w:rPr>
        <w:t xml:space="preserve">谈判</w:t>
      </w:r>
      <w:r>
        <w:rPr>
          <w:rFonts w:hint="eastAsia" w:hAnsi="宋体" w:cs="宋体"/>
          <w:b w:val="0"/>
          <w:bCs/>
          <w:position w:val="0"/>
          <w:szCs w:val="24"/>
        </w:rPr>
        <w:t xml:space="preserve">有效期满之前，可向供应商提出延长</w:t>
      </w:r>
      <w:r>
        <w:rPr>
          <w:rFonts w:hint="eastAsia" w:hAnsi="宋体" w:cs="宋体"/>
          <w:b w:val="0"/>
          <w:position w:val="0"/>
          <w:szCs w:val="24"/>
        </w:rPr>
        <w:t xml:space="preserve">谈判</w:t>
      </w:r>
      <w:r>
        <w:rPr>
          <w:rFonts w:hint="eastAsia" w:hAnsi="宋体" w:cs="宋体"/>
          <w:b w:val="0"/>
          <w:bCs/>
          <w:position w:val="0"/>
          <w:szCs w:val="24"/>
        </w:rPr>
        <w:t xml:space="preserve">有效期的要求。这种要求与答复均应采用书面形式。供应商可以拒绝采购代理机构的这一要求而放弃</w:t>
      </w:r>
      <w:r>
        <w:rPr>
          <w:rFonts w:hint="eastAsia" w:hAnsi="宋体" w:cs="宋体"/>
          <w:b w:val="0"/>
          <w:position w:val="0"/>
          <w:szCs w:val="24"/>
        </w:rPr>
        <w:t xml:space="preserve">谈判</w:t>
      </w:r>
      <w:r>
        <w:rPr>
          <w:rFonts w:hint="eastAsia" w:hAnsi="宋体" w:cs="宋体"/>
          <w:b w:val="0"/>
          <w:bCs/>
          <w:position w:val="0"/>
          <w:szCs w:val="24"/>
        </w:rPr>
        <w:t xml:space="preserve">，同意延长</w:t>
      </w:r>
      <w:r>
        <w:rPr>
          <w:rFonts w:hint="eastAsia" w:hAnsi="宋体" w:cs="宋体"/>
          <w:b w:val="0"/>
          <w:position w:val="0"/>
          <w:szCs w:val="24"/>
        </w:rPr>
        <w:t xml:space="preserve">谈判</w:t>
      </w:r>
      <w:r>
        <w:rPr>
          <w:rFonts w:hint="eastAsia" w:hAnsi="宋体" w:cs="宋体"/>
          <w:b w:val="0"/>
          <w:bCs/>
          <w:position w:val="0"/>
          <w:szCs w:val="24"/>
        </w:rPr>
        <w:t xml:space="preserve">有效期的供应商既不能要求也不允许修改其响应文件。</w:t>
      </w:r>
      <w:r>
        <w:rPr>
          <w:rFonts w:hint="eastAsia" w:hAnsi="宋体" w:cs="宋体"/>
          <w:b w:val="0"/>
          <w:position w:val="0"/>
          <w:szCs w:val="24"/>
        </w:rPr>
        <w:t xml:space="preserve">受谈判有效期约束的所有权利与义务均延长至新的有效期</w:t>
      </w:r>
      <w:r>
        <w:rPr>
          <w:rFonts w:hint="eastAsia" w:hAnsi="宋体" w:cs="宋体"/>
          <w:b w:val="0"/>
          <w:bCs/>
          <w:position w:val="0"/>
          <w:szCs w:val="24"/>
        </w:rPr>
        <w:t xml:space="preserve">。</w:t>
      </w:r>
      <w:r/>
    </w:p>
    <w:p>
      <w:pPr>
        <w:ind w:firstLine="480"/>
        <w:rPr>
          <w:rFonts w:hAnsi="宋体" w:cs="宋体"/>
          <w:b w:val="0"/>
          <w:position w:val="0"/>
          <w:szCs w:val="24"/>
        </w:rPr>
      </w:pPr>
      <w:r>
        <w:rPr>
          <w:rFonts w:hint="eastAsia" w:hAnsi="宋体" w:cs="宋体"/>
          <w:b w:val="0"/>
          <w:position w:val="0"/>
          <w:szCs w:val="24"/>
        </w:rPr>
        <w:t xml:space="preserve">18</w:t>
      </w:r>
      <w:r>
        <w:rPr>
          <w:rFonts w:hint="eastAsia" w:hAnsi="宋体" w:cs="宋体"/>
          <w:b w:val="0"/>
          <w:position w:val="0"/>
          <w:szCs w:val="24"/>
        </w:rPr>
        <w:t xml:space="preserve">、响应文件份数和签署</w:t>
      </w:r>
      <w:r/>
    </w:p>
    <w:p>
      <w:pPr>
        <w:ind w:firstLine="480"/>
        <w:rPr>
          <w:rFonts w:hAnsi="宋体" w:cs="宋体"/>
          <w:b w:val="0"/>
          <w:bCs/>
          <w:position w:val="0"/>
          <w:szCs w:val="24"/>
        </w:rPr>
      </w:pPr>
      <w:r/>
      <w:bookmarkStart w:id="34" w:name="_Hlk142335861"/>
      <w:r>
        <w:rPr>
          <w:rFonts w:hint="eastAsia" w:hAnsi="宋体" w:cs="宋体"/>
          <w:b w:val="0"/>
          <w:bCs/>
          <w:position w:val="0"/>
          <w:szCs w:val="24"/>
        </w:rPr>
        <w:t xml:space="preserve">18.1 </w:t>
      </w:r>
      <w:r>
        <w:rPr>
          <w:rFonts w:hint="eastAsia" w:hAnsi="宋体" w:cs="宋体"/>
          <w:b w:val="0"/>
          <w:bCs/>
          <w:position w:val="0"/>
          <w:szCs w:val="24"/>
        </w:rPr>
        <w:t xml:space="preserve">供应商需按照文件要求签字或盖章。</w:t>
      </w:r>
      <w:bookmarkEnd w:id="34"/>
      <w:r/>
    </w:p>
    <w:p>
      <w:pPr>
        <w:ind w:firstLine="482"/>
        <w:rPr>
          <w:rFonts w:hAnsi="宋体" w:cs="宋体"/>
          <w:bCs/>
          <w:position w:val="0"/>
          <w:szCs w:val="24"/>
        </w:rPr>
      </w:pPr>
      <w:r>
        <w:rPr>
          <w:rFonts w:hint="eastAsia" w:hAnsi="宋体" w:cs="宋体"/>
          <w:bCs/>
          <w:position w:val="0"/>
          <w:szCs w:val="24"/>
        </w:rPr>
        <w:t xml:space="preserve">四、响应文件的递交</w:t>
      </w:r>
      <w:bookmarkStart w:id="35" w:name="_Toc16938541"/>
      <w:r/>
      <w:bookmarkStart w:id="36" w:name="_Toc20823297"/>
      <w:r/>
      <w:bookmarkStart w:id="37" w:name="_Toc513029225"/>
      <w:r/>
      <w:bookmarkStart w:id="38" w:name="_Toc462564084"/>
      <w:r/>
      <w:r/>
    </w:p>
    <w:p>
      <w:pPr>
        <w:ind w:firstLine="480"/>
        <w:rPr>
          <w:rFonts w:hAnsi="宋体" w:cs="宋体"/>
          <w:b w:val="0"/>
          <w:position w:val="0"/>
          <w:szCs w:val="24"/>
        </w:rPr>
      </w:pPr>
      <w:r>
        <w:rPr>
          <w:rFonts w:hint="eastAsia" w:hAnsi="宋体" w:cs="宋体"/>
          <w:b w:val="0"/>
          <w:position w:val="0"/>
          <w:szCs w:val="24"/>
        </w:rPr>
        <w:t xml:space="preserve">1</w:t>
      </w:r>
      <w:r>
        <w:rPr>
          <w:rFonts w:hAnsi="宋体" w:cs="宋体"/>
          <w:b w:val="0"/>
          <w:position w:val="0"/>
          <w:szCs w:val="24"/>
        </w:rPr>
        <w:t xml:space="preserve">9</w:t>
      </w:r>
      <w:r>
        <w:rPr>
          <w:rFonts w:hint="eastAsia" w:hAnsi="宋体" w:cs="宋体"/>
          <w:b w:val="0"/>
          <w:position w:val="0"/>
          <w:szCs w:val="24"/>
        </w:rPr>
        <w:t xml:space="preserve">、</w:t>
      </w:r>
      <w:bookmarkEnd w:id="35"/>
      <w:r/>
      <w:bookmarkEnd w:id="36"/>
      <w:r/>
      <w:bookmarkEnd w:id="37"/>
      <w:r/>
      <w:bookmarkEnd w:id="38"/>
      <w:r>
        <w:rPr>
          <w:rFonts w:hint="eastAsia" w:hAnsi="宋体" w:cs="宋体"/>
          <w:b w:val="0"/>
          <w:position w:val="0"/>
          <w:szCs w:val="24"/>
        </w:rPr>
        <w:t xml:space="preserve">谈判响应文件的递交</w:t>
      </w:r>
      <w:r/>
    </w:p>
    <w:p>
      <w:pPr>
        <w:ind w:firstLine="480"/>
        <w:rPr>
          <w:rFonts w:hAnsi="宋体" w:cs="宋体"/>
          <w:b w:val="0"/>
          <w:bCs/>
          <w:position w:val="0"/>
          <w:szCs w:val="24"/>
        </w:rPr>
      </w:pPr>
      <w:r>
        <w:rPr>
          <w:rFonts w:hint="eastAsia" w:hAnsi="宋体" w:cs="宋体"/>
          <w:b w:val="0"/>
          <w:bCs/>
          <w:position w:val="0"/>
          <w:szCs w:val="24"/>
        </w:rPr>
        <w:t xml:space="preserve">19.1</w:t>
      </w:r>
      <w:r>
        <w:rPr>
          <w:rFonts w:hint="eastAsia" w:hAnsi="宋体" w:cs="宋体"/>
          <w:b w:val="0"/>
          <w:bCs/>
          <w:position w:val="0"/>
          <w:szCs w:val="24"/>
        </w:rPr>
        <w:t xml:space="preserve">电子响应文件的递交供应人应当按照《操作手册》规定，在响应截止时间前制作并上传电子响应文件。</w:t>
      </w:r>
      <w:r/>
    </w:p>
    <w:p>
      <w:pPr>
        <w:ind w:firstLine="480"/>
        <w:rPr>
          <w:rFonts w:hAnsi="宋体" w:cs="宋体"/>
          <w:b w:val="0"/>
          <w:position w:val="0"/>
          <w:szCs w:val="24"/>
        </w:rPr>
      </w:pPr>
      <w:r>
        <w:rPr>
          <w:rFonts w:hint="eastAsia" w:hAnsi="宋体" w:cs="宋体"/>
          <w:b w:val="0"/>
          <w:position w:val="0"/>
          <w:szCs w:val="24"/>
        </w:rPr>
        <w:t xml:space="preserve">19.2</w:t>
      </w:r>
      <w:r>
        <w:rPr>
          <w:rFonts w:hint="eastAsia" w:hAnsi="宋体" w:cs="宋体"/>
          <w:b w:val="0"/>
          <w:position w:val="0"/>
          <w:szCs w:val="24"/>
        </w:rPr>
        <w:t xml:space="preserve">政府采购管理交易系统（苏采云）相关要求是本竞争性谈判文件的组成部分。</w:t>
      </w:r>
      <w:r/>
    </w:p>
    <w:p>
      <w:pPr>
        <w:ind w:firstLine="480"/>
        <w:rPr>
          <w:rFonts w:hAnsi="宋体" w:cs="宋体"/>
          <w:b w:val="0"/>
          <w:position w:val="0"/>
          <w:szCs w:val="24"/>
        </w:rPr>
      </w:pPr>
      <w:r>
        <w:rPr>
          <w:rFonts w:hint="eastAsia" w:hAnsi="宋体" w:cs="宋体"/>
          <w:b w:val="0"/>
          <w:position w:val="0"/>
          <w:szCs w:val="24"/>
        </w:rPr>
        <w:t xml:space="preserve">19.3</w:t>
      </w:r>
      <w:r>
        <w:rPr>
          <w:rFonts w:hint="eastAsia" w:hAnsi="宋体" w:cs="宋体"/>
          <w:b w:val="0"/>
          <w:position w:val="0"/>
          <w:szCs w:val="24"/>
        </w:rPr>
        <w:t xml:space="preserve">供应商应对</w:t>
      </w:r>
      <w:r>
        <w:rPr>
          <w:rFonts w:hint="eastAsia" w:hAnsi="宋体" w:cs="宋体"/>
          <w:b w:val="0"/>
          <w:position w:val="0"/>
          <w:szCs w:val="24"/>
        </w:rPr>
        <w:t xml:space="preserve"> CA </w:t>
      </w:r>
      <w:r>
        <w:rPr>
          <w:rFonts w:hint="eastAsia" w:hAnsi="宋体" w:cs="宋体"/>
          <w:b w:val="0"/>
          <w:position w:val="0"/>
          <w:szCs w:val="24"/>
        </w:rPr>
        <w:t xml:space="preserve">证书妥善保管，如被他人盗用投标，因此带来的结果均由供应商自行承担。</w:t>
      </w:r>
      <w:r/>
    </w:p>
    <w:p>
      <w:pPr>
        <w:ind w:firstLine="480"/>
        <w:rPr>
          <w:rFonts w:hAnsi="宋体" w:cs="宋体"/>
          <w:b w:val="0"/>
          <w:position w:val="0"/>
          <w:szCs w:val="24"/>
        </w:rPr>
      </w:pPr>
      <w:r>
        <w:rPr>
          <w:rFonts w:hint="eastAsia" w:hAnsi="宋体" w:cs="宋体"/>
          <w:b w:val="0"/>
          <w:position w:val="0"/>
          <w:szCs w:val="24"/>
        </w:rPr>
        <w:t xml:space="preserve">19.4</w:t>
      </w:r>
      <w:r>
        <w:rPr>
          <w:rFonts w:hint="eastAsia" w:hAnsi="宋体" w:cs="宋体"/>
          <w:b w:val="0"/>
          <w:position w:val="0"/>
          <w:szCs w:val="24"/>
        </w:rPr>
        <w:t xml:space="preserve">供应商应当对竞争性谈判文件提出的要求和条件作出实质性响应，并在电子投标系统逐条应答。</w:t>
      </w:r>
      <w:r/>
    </w:p>
    <w:p>
      <w:pPr>
        <w:ind w:firstLine="480"/>
        <w:rPr>
          <w:rFonts w:hAnsi="宋体" w:cs="宋体"/>
          <w:b w:val="0"/>
          <w:position w:val="0"/>
          <w:szCs w:val="24"/>
        </w:rPr>
      </w:pPr>
      <w:r>
        <w:rPr>
          <w:rFonts w:hint="eastAsia" w:hAnsi="宋体" w:cs="宋体"/>
          <w:b w:val="0"/>
          <w:position w:val="0"/>
          <w:szCs w:val="24"/>
        </w:rPr>
        <w:t xml:space="preserve">19.5</w:t>
      </w:r>
      <w:r>
        <w:rPr>
          <w:rFonts w:hint="eastAsia" w:hAnsi="宋体" w:cs="宋体"/>
          <w:b w:val="0"/>
          <w:position w:val="0"/>
          <w:szCs w:val="24"/>
        </w:rPr>
        <w:t xml:space="preserve">供应商应对要求提供的资格证明文件（如资质证书、资格证书）、技术资料（如白皮书、彩页、手册、检测报告等）扫描上传至投标系统。</w:t>
      </w:r>
      <w:r/>
    </w:p>
    <w:p>
      <w:pPr>
        <w:ind w:firstLine="480"/>
        <w:rPr>
          <w:rFonts w:hAnsi="宋体" w:cs="宋体"/>
          <w:b w:val="0"/>
          <w:position w:val="0"/>
          <w:szCs w:val="24"/>
        </w:rPr>
      </w:pPr>
      <w:r>
        <w:rPr>
          <w:rFonts w:hint="eastAsia" w:hAnsi="宋体" w:cs="宋体"/>
          <w:b w:val="0"/>
          <w:position w:val="0"/>
          <w:szCs w:val="24"/>
        </w:rPr>
        <w:t xml:space="preserve">19.6</w:t>
      </w:r>
      <w:r>
        <w:rPr>
          <w:rFonts w:hint="eastAsia" w:hAnsi="宋体" w:cs="宋体"/>
          <w:b w:val="0"/>
          <w:position w:val="0"/>
          <w:szCs w:val="24"/>
        </w:rPr>
        <w:t xml:space="preserve">供应商</w:t>
      </w:r>
      <w:r>
        <w:rPr>
          <w:rFonts w:hint="eastAsia" w:hAnsi="宋体" w:cs="宋体"/>
          <w:b w:val="0"/>
          <w:position w:val="0"/>
          <w:szCs w:val="24"/>
        </w:rPr>
        <w:t xml:space="preserve">应当在竞争性谈判文件要求提交响应文件的截止时间前，将响应文件提交至“苏采云”系统，逾期提交的响应文件，“苏采云”系统将自动拒收。</w:t>
      </w:r>
      <w:r/>
    </w:p>
    <w:p>
      <w:pPr>
        <w:ind w:firstLine="480"/>
        <w:rPr>
          <w:rFonts w:hAnsi="宋体" w:cs="宋体"/>
          <w:b w:val="0"/>
          <w:position w:val="0"/>
          <w:szCs w:val="24"/>
        </w:rPr>
      </w:pPr>
      <w:r>
        <w:rPr>
          <w:rFonts w:hint="eastAsia" w:hAnsi="宋体" w:cs="宋体"/>
          <w:b w:val="0"/>
          <w:position w:val="0"/>
          <w:szCs w:val="24"/>
        </w:rPr>
        <w:t xml:space="preserve">19.7</w:t>
      </w:r>
      <w:r>
        <w:rPr>
          <w:rFonts w:hint="eastAsia" w:hAnsi="宋体" w:cs="宋体"/>
          <w:b w:val="0"/>
          <w:position w:val="0"/>
          <w:szCs w:val="24"/>
        </w:rPr>
        <w:t xml:space="preserve">各供应商应在规定时间内凭</w:t>
      </w:r>
      <w:r>
        <w:rPr>
          <w:rFonts w:hint="eastAsia" w:hAnsi="宋体" w:cs="宋体"/>
          <w:b w:val="0"/>
          <w:position w:val="0"/>
          <w:szCs w:val="24"/>
        </w:rPr>
        <w:t xml:space="preserve">CA</w:t>
      </w:r>
      <w:r>
        <w:rPr>
          <w:rFonts w:hint="eastAsia" w:hAnsi="宋体" w:cs="宋体"/>
          <w:b w:val="0"/>
          <w:position w:val="0"/>
          <w:szCs w:val="24"/>
        </w:rPr>
        <w:t xml:space="preserve">证书进行网上解密。</w:t>
      </w:r>
      <w:r/>
    </w:p>
    <w:p>
      <w:pPr>
        <w:ind w:firstLine="480"/>
        <w:rPr>
          <w:rFonts w:hAnsi="宋体" w:cs="宋体"/>
          <w:b w:val="0"/>
          <w:bCs/>
          <w:position w:val="0"/>
          <w:szCs w:val="24"/>
        </w:rPr>
      </w:pPr>
      <w:r>
        <w:rPr>
          <w:rFonts w:hAnsi="宋体" w:cs="宋体"/>
          <w:b w:val="0"/>
          <w:bCs/>
          <w:position w:val="0"/>
          <w:szCs w:val="24"/>
        </w:rPr>
        <w:t xml:space="preserve">20</w:t>
      </w:r>
      <w:r>
        <w:rPr>
          <w:rFonts w:hint="eastAsia" w:hAnsi="宋体" w:cs="宋体"/>
          <w:b w:val="0"/>
          <w:bCs/>
          <w:position w:val="0"/>
          <w:szCs w:val="24"/>
        </w:rPr>
        <w:t xml:space="preserve">、提交响应文件截止时间</w:t>
      </w:r>
      <w:r/>
    </w:p>
    <w:p>
      <w:pPr>
        <w:ind w:firstLine="480"/>
        <w:rPr>
          <w:rFonts w:hAnsi="宋体" w:cs="宋体"/>
          <w:b w:val="0"/>
          <w:bCs/>
          <w:position w:val="0"/>
          <w:szCs w:val="24"/>
        </w:rPr>
      </w:pPr>
      <w:r>
        <w:rPr>
          <w:rFonts w:hint="eastAsia" w:hAnsi="宋体" w:cs="宋体"/>
          <w:b w:val="0"/>
          <w:bCs/>
          <w:position w:val="0"/>
          <w:szCs w:val="24"/>
        </w:rPr>
        <w:t xml:space="preserve">20.1</w:t>
      </w:r>
      <w:bookmarkStart w:id="39" w:name="_Hlk142336171"/>
      <w:r>
        <w:rPr>
          <w:rFonts w:hint="eastAsia" w:hAnsi="宋体" w:cs="宋体"/>
          <w:b w:val="0"/>
          <w:bCs/>
          <w:position w:val="0"/>
          <w:szCs w:val="24"/>
        </w:rPr>
        <w:t xml:space="preserve"> </w:t>
      </w:r>
      <w:bookmarkEnd w:id="39"/>
      <w:r>
        <w:rPr>
          <w:rFonts w:hint="eastAsia" w:hAnsi="宋体" w:cs="宋体"/>
          <w:b w:val="0"/>
          <w:bCs/>
          <w:position w:val="0"/>
          <w:szCs w:val="24"/>
        </w:rPr>
        <w:t xml:space="preserve">供应商上传电子响应文件的时间不得迟于谈判公告中规定的响应截止时间。</w:t>
      </w:r>
      <w:r/>
    </w:p>
    <w:p>
      <w:pPr>
        <w:ind w:firstLine="480"/>
        <w:rPr>
          <w:rFonts w:hAnsi="宋体" w:cs="宋体"/>
          <w:b w:val="0"/>
          <w:bCs/>
          <w:position w:val="0"/>
          <w:szCs w:val="24"/>
        </w:rPr>
      </w:pPr>
      <w:r>
        <w:rPr>
          <w:rFonts w:hint="eastAsia" w:hAnsi="宋体" w:cs="宋体"/>
          <w:b w:val="0"/>
          <w:bCs/>
          <w:position w:val="0"/>
          <w:szCs w:val="24"/>
        </w:rPr>
        <w:t xml:space="preserve">供应商应充分考虑到网络环境、网络带宽等风险因素，如因供应商自身原因造成的电子响应文件上传不成功由供应商自行承担全部责任。</w:t>
      </w:r>
      <w:r/>
    </w:p>
    <w:p>
      <w:pPr>
        <w:ind w:firstLine="480"/>
        <w:rPr>
          <w:rFonts w:hAnsi="宋体" w:cs="宋体"/>
          <w:b w:val="0"/>
          <w:bCs/>
          <w:position w:val="0"/>
          <w:szCs w:val="24"/>
        </w:rPr>
      </w:pPr>
      <w:r>
        <w:rPr>
          <w:rFonts w:hint="eastAsia" w:hAnsi="宋体" w:cs="宋体"/>
          <w:b w:val="0"/>
          <w:bCs/>
          <w:position w:val="0"/>
          <w:szCs w:val="24"/>
        </w:rPr>
        <w:t xml:space="preserve">20.2 </w:t>
      </w:r>
      <w:r>
        <w:rPr>
          <w:rFonts w:hint="eastAsia" w:hAnsi="宋体" w:cs="宋体"/>
          <w:b w:val="0"/>
          <w:bCs/>
          <w:position w:val="0"/>
          <w:szCs w:val="24"/>
        </w:rPr>
        <w:t xml:space="preserve">采购代理机构可以按照规定，通过修改谈判文件有权酌情延长谈判响应文件截止时间，在此情况下，供应商的所有权利和义务以及供应商受制的截止日期均应以延长后新的截止日期为准。</w:t>
      </w:r>
      <w:r/>
    </w:p>
    <w:p>
      <w:pPr>
        <w:ind w:firstLine="480"/>
        <w:rPr>
          <w:rFonts w:hAnsi="宋体" w:cs="宋体"/>
          <w:b w:val="0"/>
          <w:position w:val="0"/>
          <w:szCs w:val="24"/>
        </w:rPr>
      </w:pPr>
      <w:r>
        <w:rPr>
          <w:rFonts w:hint="eastAsia" w:hAnsi="宋体" w:cs="宋体"/>
          <w:b w:val="0"/>
          <w:position w:val="0"/>
          <w:szCs w:val="24"/>
        </w:rPr>
        <w:t xml:space="preserve">2</w:t>
      </w:r>
      <w:r>
        <w:rPr>
          <w:rFonts w:hAnsi="宋体" w:cs="宋体"/>
          <w:b w:val="0"/>
          <w:position w:val="0"/>
          <w:szCs w:val="24"/>
        </w:rPr>
        <w:t xml:space="preserve">1</w:t>
      </w:r>
      <w:r>
        <w:rPr>
          <w:rFonts w:hint="eastAsia" w:hAnsi="宋体" w:cs="宋体"/>
          <w:b w:val="0"/>
          <w:position w:val="0"/>
          <w:szCs w:val="24"/>
        </w:rPr>
        <w:t xml:space="preserve">、响应文件的拒收</w:t>
      </w:r>
      <w:r/>
    </w:p>
    <w:p>
      <w:pPr>
        <w:ind w:firstLine="482"/>
        <w:rPr>
          <w:rFonts w:hAnsi="宋体" w:cs="宋体"/>
          <w:position w:val="0"/>
          <w:szCs w:val="24"/>
          <w:u w:val="single"/>
        </w:rPr>
      </w:pPr>
      <w:r>
        <w:rPr>
          <w:rFonts w:hint="eastAsia" w:hAnsi="宋体" w:cs="宋体"/>
          <w:position w:val="0"/>
          <w:szCs w:val="24"/>
          <w:u w:val="single"/>
        </w:rPr>
        <w:t xml:space="preserve">*21.1 </w:t>
      </w:r>
      <w:r>
        <w:rPr>
          <w:rFonts w:hint="eastAsia" w:hAnsi="宋体" w:cs="宋体"/>
          <w:position w:val="0"/>
          <w:szCs w:val="24"/>
          <w:u w:val="single"/>
        </w:rPr>
        <w:t xml:space="preserve">苏采云系统将拒绝并退回在其规定的响应截止时间后收到的任何响应文件。</w:t>
      </w:r>
      <w:r/>
    </w:p>
    <w:p>
      <w:pPr>
        <w:ind w:firstLine="480"/>
        <w:rPr>
          <w:rFonts w:hAnsi="宋体" w:cs="宋体"/>
          <w:b w:val="0"/>
          <w:position w:val="0"/>
          <w:szCs w:val="24"/>
        </w:rPr>
      </w:pPr>
      <w:r>
        <w:rPr>
          <w:rFonts w:hint="eastAsia" w:hAnsi="宋体" w:cs="宋体"/>
          <w:b w:val="0"/>
          <w:position w:val="0"/>
          <w:szCs w:val="24"/>
        </w:rPr>
        <w:t xml:space="preserve">2</w:t>
      </w:r>
      <w:r>
        <w:rPr>
          <w:rFonts w:hAnsi="宋体" w:cs="宋体"/>
          <w:b w:val="0"/>
          <w:position w:val="0"/>
          <w:szCs w:val="24"/>
        </w:rPr>
        <w:t xml:space="preserve">2</w:t>
      </w:r>
      <w:r>
        <w:rPr>
          <w:rFonts w:hint="eastAsia" w:hAnsi="宋体" w:cs="宋体"/>
          <w:b w:val="0"/>
          <w:position w:val="0"/>
          <w:szCs w:val="24"/>
        </w:rPr>
        <w:t xml:space="preserve">、响应文件的撤回和修改</w:t>
      </w:r>
      <w:r/>
    </w:p>
    <w:p>
      <w:pPr>
        <w:ind w:firstLine="480"/>
        <w:rPr>
          <w:rFonts w:hAnsi="宋体" w:cs="宋体"/>
          <w:b w:val="0"/>
          <w:position w:val="0"/>
          <w:szCs w:val="24"/>
        </w:rPr>
      </w:pPr>
      <w:r/>
      <w:bookmarkStart w:id="40" w:name="_Hlk142337633"/>
      <w:r>
        <w:rPr>
          <w:rFonts w:hint="eastAsia" w:hAnsi="宋体" w:cs="宋体"/>
          <w:b w:val="0"/>
          <w:position w:val="0"/>
          <w:szCs w:val="24"/>
        </w:rPr>
        <w:t xml:space="preserve">22.1</w:t>
      </w:r>
      <w:r>
        <w:rPr>
          <w:rFonts w:hint="eastAsia" w:hAnsi="宋体" w:cs="宋体"/>
          <w:b w:val="0"/>
          <w:position w:val="0"/>
          <w:szCs w:val="24"/>
        </w:rPr>
        <w:t xml:space="preserve">响应文件的撤回</w:t>
      </w:r>
      <w:r/>
    </w:p>
    <w:p>
      <w:pPr>
        <w:ind w:firstLine="480"/>
        <w:rPr>
          <w:rFonts w:hAnsi="宋体" w:cs="宋体"/>
          <w:b w:val="0"/>
          <w:position w:val="0"/>
          <w:szCs w:val="24"/>
        </w:rPr>
      </w:pPr>
      <w:r>
        <w:rPr>
          <w:rFonts w:hint="eastAsia" w:hAnsi="宋体" w:cs="宋体"/>
          <w:b w:val="0"/>
          <w:position w:val="0"/>
          <w:szCs w:val="24"/>
        </w:rPr>
        <w:t xml:space="preserve">22.1.1</w:t>
      </w:r>
      <w:r>
        <w:rPr>
          <w:rFonts w:hint="eastAsia" w:hAnsi="宋体" w:cs="宋体"/>
          <w:b w:val="0"/>
          <w:position w:val="0"/>
          <w:szCs w:val="24"/>
        </w:rPr>
        <w:t xml:space="preserve">电子投标文件的撤回</w:t>
      </w:r>
      <w:r/>
    </w:p>
    <w:p>
      <w:pPr>
        <w:ind w:firstLine="480"/>
        <w:rPr>
          <w:rFonts w:hAnsi="宋体" w:cs="宋体"/>
          <w:b w:val="0"/>
          <w:position w:val="0"/>
          <w:szCs w:val="24"/>
        </w:rPr>
      </w:pPr>
      <w:r>
        <w:rPr>
          <w:rFonts w:hint="eastAsia" w:hAnsi="宋体" w:cs="宋体"/>
          <w:b w:val="0"/>
          <w:position w:val="0"/>
          <w:szCs w:val="24"/>
        </w:rPr>
        <w:t xml:space="preserve">供应商可在响应截止时间前，撤</w:t>
      </w:r>
      <w:r>
        <w:rPr>
          <w:rFonts w:hint="eastAsia" w:hAnsi="宋体" w:cs="宋体"/>
          <w:b w:val="0"/>
          <w:position w:val="0"/>
          <w:szCs w:val="24"/>
        </w:rPr>
        <w:t xml:space="preserve">回其电子响应文件，具体操作方法见《操作手册》。</w:t>
      </w:r>
      <w:r/>
    </w:p>
    <w:p>
      <w:pPr>
        <w:ind w:firstLine="480"/>
        <w:rPr>
          <w:rFonts w:hAnsi="宋体" w:cs="宋体"/>
          <w:b w:val="0"/>
          <w:position w:val="0"/>
          <w:szCs w:val="24"/>
        </w:rPr>
      </w:pPr>
      <w:r>
        <w:rPr>
          <w:rFonts w:hint="eastAsia" w:hAnsi="宋体" w:cs="宋体"/>
          <w:b w:val="0"/>
          <w:position w:val="0"/>
          <w:szCs w:val="24"/>
        </w:rPr>
        <w:t xml:space="preserve">22.1.</w:t>
      </w:r>
      <w:r>
        <w:rPr>
          <w:rFonts w:hAnsi="宋体" w:cs="宋体"/>
          <w:b w:val="0"/>
          <w:position w:val="0"/>
          <w:szCs w:val="24"/>
        </w:rPr>
        <w:t xml:space="preserve">2</w:t>
      </w:r>
      <w:r>
        <w:rPr>
          <w:rFonts w:hint="eastAsia" w:hAnsi="宋体" w:cs="宋体"/>
          <w:b w:val="0"/>
          <w:position w:val="0"/>
          <w:szCs w:val="24"/>
        </w:rPr>
        <w:t xml:space="preserve">供应商撤回电子响应文件，则认为其不再参与本项目谈判活动。</w:t>
      </w:r>
      <w:r/>
    </w:p>
    <w:p>
      <w:pPr>
        <w:ind w:firstLine="480"/>
        <w:rPr>
          <w:rFonts w:hAnsi="宋体" w:cs="宋体"/>
          <w:b w:val="0"/>
          <w:position w:val="0"/>
          <w:szCs w:val="24"/>
        </w:rPr>
      </w:pPr>
      <w:r>
        <w:rPr>
          <w:rFonts w:hint="eastAsia" w:hAnsi="宋体" w:cs="宋体"/>
          <w:b w:val="0"/>
          <w:position w:val="0"/>
          <w:szCs w:val="24"/>
        </w:rPr>
        <w:t xml:space="preserve">22.2</w:t>
      </w:r>
      <w:r>
        <w:rPr>
          <w:rFonts w:hint="eastAsia" w:hAnsi="宋体" w:cs="宋体"/>
          <w:b w:val="0"/>
          <w:position w:val="0"/>
          <w:szCs w:val="24"/>
        </w:rPr>
        <w:t xml:space="preserve">响应文件的修改</w:t>
      </w:r>
      <w:r/>
    </w:p>
    <w:p>
      <w:pPr>
        <w:ind w:firstLine="480"/>
        <w:rPr>
          <w:rFonts w:hAnsi="宋体" w:cs="宋体"/>
          <w:b w:val="0"/>
          <w:position w:val="0"/>
          <w:szCs w:val="24"/>
        </w:rPr>
      </w:pPr>
      <w:r>
        <w:rPr>
          <w:rFonts w:hint="eastAsia" w:hAnsi="宋体" w:cs="宋体"/>
          <w:b w:val="0"/>
          <w:position w:val="0"/>
          <w:szCs w:val="24"/>
        </w:rPr>
        <w:t xml:space="preserve">供应商可在响应截止时间前，对其电子响应文件进行修改，具体操作方法见《操作手册》。</w:t>
      </w:r>
      <w:r/>
    </w:p>
    <w:p>
      <w:pPr>
        <w:ind w:firstLine="480"/>
        <w:rPr>
          <w:rFonts w:hAnsi="宋体" w:cs="宋体"/>
          <w:b w:val="0"/>
          <w:bCs/>
          <w:position w:val="0"/>
          <w:szCs w:val="24"/>
        </w:rPr>
      </w:pPr>
      <w:r>
        <w:rPr>
          <w:rFonts w:hint="eastAsia" w:hAnsi="宋体" w:cs="宋体"/>
          <w:b w:val="0"/>
          <w:position w:val="0"/>
          <w:szCs w:val="24"/>
        </w:rPr>
        <w:t xml:space="preserve">22.3</w:t>
      </w:r>
      <w:r>
        <w:rPr>
          <w:rFonts w:hint="eastAsia" w:hAnsi="宋体" w:cs="宋体"/>
          <w:b w:val="0"/>
          <w:bCs/>
          <w:position w:val="0"/>
          <w:szCs w:val="24"/>
        </w:rPr>
        <w:t xml:space="preserve"> </w:t>
      </w:r>
      <w:r>
        <w:rPr>
          <w:rFonts w:hint="eastAsia" w:hAnsi="宋体" w:cs="宋体"/>
          <w:b w:val="0"/>
          <w:bCs/>
          <w:position w:val="0"/>
          <w:szCs w:val="24"/>
        </w:rPr>
        <w:t xml:space="preserve">在提交响应文件截止时间之后，供应商不得对其电子响应文件作任何修改。</w:t>
      </w:r>
      <w:r/>
    </w:p>
    <w:p>
      <w:pPr>
        <w:ind w:firstLine="480"/>
        <w:rPr>
          <w:rFonts w:hAnsi="宋体" w:cs="宋体"/>
          <w:b w:val="0"/>
          <w:bCs/>
          <w:position w:val="0"/>
          <w:szCs w:val="24"/>
        </w:rPr>
      </w:pPr>
      <w:r>
        <w:rPr>
          <w:rFonts w:hint="eastAsia" w:hAnsi="宋体" w:cs="宋体"/>
          <w:b w:val="0"/>
          <w:position w:val="0"/>
          <w:szCs w:val="24"/>
        </w:rPr>
        <w:t xml:space="preserve">22.4</w:t>
      </w:r>
      <w:r>
        <w:rPr>
          <w:rFonts w:hint="eastAsia" w:hAnsi="宋体" w:cs="宋体"/>
          <w:b w:val="0"/>
          <w:bCs/>
          <w:position w:val="0"/>
          <w:szCs w:val="24"/>
        </w:rPr>
        <w:t xml:space="preserve"> </w:t>
      </w:r>
      <w:r>
        <w:rPr>
          <w:rFonts w:hint="eastAsia" w:hAnsi="宋体" w:cs="宋体"/>
          <w:b w:val="0"/>
          <w:bCs/>
          <w:position w:val="0"/>
          <w:szCs w:val="24"/>
        </w:rPr>
        <w:t xml:space="preserve">在提交响应文件截止时间至谈判文件中规定的谈判有效期满之间的这段时间内，供应商不得撤回其响应文件。</w:t>
      </w:r>
      <w:bookmarkEnd w:id="40"/>
      <w:r/>
      <w:r/>
    </w:p>
    <w:p>
      <w:pPr>
        <w:ind w:firstLine="482"/>
        <w:rPr>
          <w:rFonts w:hAnsi="宋体" w:cs="宋体"/>
          <w:bCs/>
          <w:position w:val="0"/>
          <w:szCs w:val="24"/>
        </w:rPr>
      </w:pPr>
      <w:r>
        <w:rPr>
          <w:rFonts w:hint="eastAsia" w:hAnsi="宋体" w:cs="宋体"/>
          <w:bCs/>
          <w:position w:val="0"/>
          <w:szCs w:val="24"/>
        </w:rPr>
        <w:t xml:space="preserve">五、响应文件的评审</w:t>
      </w:r>
      <w:r/>
    </w:p>
    <w:p>
      <w:pPr>
        <w:ind w:firstLine="480"/>
        <w:rPr>
          <w:rFonts w:hAnsi="宋体" w:cs="宋体"/>
          <w:b w:val="0"/>
          <w:position w:val="0"/>
          <w:szCs w:val="24"/>
        </w:rPr>
      </w:pPr>
      <w:r/>
      <w:bookmarkStart w:id="41" w:name="_Toc513029231"/>
      <w:r/>
      <w:bookmarkStart w:id="42" w:name="_Toc16938547"/>
      <w:r/>
      <w:bookmarkStart w:id="43" w:name="_Toc20823303"/>
      <w:r>
        <w:rPr>
          <w:rFonts w:hint="eastAsia" w:hAnsi="宋体" w:cs="宋体"/>
          <w:b w:val="0"/>
          <w:position w:val="0"/>
          <w:szCs w:val="24"/>
        </w:rPr>
        <w:t xml:space="preserve">2</w:t>
      </w:r>
      <w:r>
        <w:rPr>
          <w:rFonts w:hAnsi="宋体" w:cs="宋体"/>
          <w:b w:val="0"/>
          <w:position w:val="0"/>
          <w:szCs w:val="24"/>
        </w:rPr>
        <w:t xml:space="preserve">3</w:t>
      </w:r>
      <w:r>
        <w:rPr>
          <w:rFonts w:hint="eastAsia" w:hAnsi="宋体" w:cs="宋体"/>
          <w:b w:val="0"/>
          <w:position w:val="0"/>
          <w:szCs w:val="24"/>
        </w:rPr>
        <w:t xml:space="preserve">、谈判小组</w:t>
      </w:r>
      <w:r/>
    </w:p>
    <w:p>
      <w:pPr>
        <w:ind w:firstLine="482"/>
        <w:rPr>
          <w:rFonts w:hAnsi="宋体" w:cs="宋体"/>
          <w:position w:val="0"/>
          <w:szCs w:val="24"/>
        </w:rPr>
      </w:pPr>
      <w:r>
        <w:rPr>
          <w:rFonts w:hint="eastAsia" w:hAnsi="宋体" w:cs="宋体"/>
          <w:position w:val="0"/>
          <w:szCs w:val="24"/>
        </w:rPr>
        <w:t xml:space="preserve">  </w:t>
      </w:r>
      <w:r>
        <w:rPr>
          <w:rFonts w:hint="eastAsia" w:hAnsi="宋体" w:cs="宋体"/>
          <w:b w:val="0"/>
          <w:position w:val="0"/>
          <w:szCs w:val="24"/>
        </w:rPr>
        <w:t xml:space="preserve"> 2</w:t>
      </w:r>
      <w:r>
        <w:rPr>
          <w:rFonts w:hAnsi="宋体" w:cs="宋体"/>
          <w:b w:val="0"/>
          <w:position w:val="0"/>
          <w:szCs w:val="24"/>
        </w:rPr>
        <w:t xml:space="preserve">3</w:t>
      </w:r>
      <w:r>
        <w:rPr>
          <w:rFonts w:hint="eastAsia" w:hAnsi="宋体" w:cs="宋体"/>
          <w:b w:val="0"/>
          <w:position w:val="0"/>
          <w:szCs w:val="24"/>
        </w:rPr>
        <w:t xml:space="preserve">.1</w:t>
      </w:r>
      <w:r>
        <w:rPr>
          <w:rFonts w:hint="eastAsia" w:hAnsi="宋体" w:cs="宋体"/>
          <w:b w:val="0"/>
          <w:position w:val="0"/>
          <w:szCs w:val="24"/>
        </w:rPr>
        <w:t xml:space="preserve">采购代理机构将组织谈判小组对响应文件进行评审。</w:t>
      </w:r>
      <w:r>
        <w:rPr>
          <w:rFonts w:hint="eastAsia" w:hAnsi="宋体" w:cs="宋体"/>
          <w:b w:val="0"/>
          <w:bCs/>
          <w:position w:val="0"/>
          <w:szCs w:val="24"/>
        </w:rPr>
        <w:t xml:space="preserve">谈判</w:t>
      </w:r>
      <w:r>
        <w:rPr>
          <w:rFonts w:hint="eastAsia" w:hAnsi="宋体" w:cs="宋体"/>
          <w:b w:val="0"/>
          <w:position w:val="0"/>
          <w:szCs w:val="24"/>
        </w:rPr>
        <w:t xml:space="preserve">小组由采购人代表和有关技术、经济等方面的专家组成，且人员构成符合政府采购有关规定。</w:t>
      </w:r>
      <w:r/>
    </w:p>
    <w:p>
      <w:pPr>
        <w:ind w:firstLine="482"/>
        <w:rPr>
          <w:rFonts w:hAnsi="宋体" w:cs="宋体"/>
          <w:b w:val="0"/>
          <w:position w:val="0"/>
          <w:szCs w:val="24"/>
        </w:rPr>
      </w:pPr>
      <w:r>
        <w:rPr>
          <w:rFonts w:hint="eastAsia" w:hAnsi="宋体" w:cs="宋体"/>
          <w:position w:val="0"/>
          <w:szCs w:val="24"/>
        </w:rPr>
        <w:t xml:space="preserve">  </w:t>
      </w:r>
      <w:r>
        <w:rPr>
          <w:rFonts w:hint="eastAsia" w:hAnsi="宋体" w:cs="宋体"/>
          <w:b w:val="0"/>
          <w:position w:val="0"/>
          <w:szCs w:val="24"/>
        </w:rPr>
        <w:t xml:space="preserve"> 2</w:t>
      </w:r>
      <w:r>
        <w:rPr>
          <w:rFonts w:hAnsi="宋体" w:cs="宋体"/>
          <w:b w:val="0"/>
          <w:position w:val="0"/>
          <w:szCs w:val="24"/>
        </w:rPr>
        <w:t xml:space="preserve">3</w:t>
      </w:r>
      <w:r>
        <w:rPr>
          <w:rFonts w:hint="eastAsia" w:hAnsi="宋体" w:cs="宋体"/>
          <w:b w:val="0"/>
          <w:position w:val="0"/>
          <w:szCs w:val="24"/>
        </w:rPr>
        <w:t xml:space="preserve">.2</w:t>
      </w:r>
      <w:r>
        <w:rPr>
          <w:rFonts w:hint="eastAsia" w:hAnsi="宋体" w:cs="宋体"/>
          <w:b w:val="0"/>
          <w:bCs/>
          <w:position w:val="0"/>
          <w:szCs w:val="24"/>
        </w:rPr>
        <w:t xml:space="preserve">谈判</w:t>
      </w:r>
      <w:r>
        <w:rPr>
          <w:rFonts w:hint="eastAsia" w:hAnsi="宋体" w:cs="宋体"/>
          <w:b w:val="0"/>
          <w:position w:val="0"/>
          <w:szCs w:val="24"/>
        </w:rPr>
        <w:t xml:space="preserve">小组独立工作，负责评审所有响应文件并确定成交侯选人。</w:t>
      </w:r>
      <w:r/>
    </w:p>
    <w:p>
      <w:pPr>
        <w:ind w:firstLine="480"/>
        <w:rPr>
          <w:rFonts w:hAnsi="宋体" w:cs="宋体"/>
          <w:b w:val="0"/>
          <w:position w:val="0"/>
          <w:szCs w:val="24"/>
        </w:rPr>
      </w:pPr>
      <w:r>
        <w:rPr>
          <w:rFonts w:hint="eastAsia" w:hAnsi="宋体" w:cs="宋体"/>
          <w:b w:val="0"/>
          <w:position w:val="0"/>
          <w:szCs w:val="24"/>
        </w:rPr>
        <w:t xml:space="preserve">2</w:t>
      </w:r>
      <w:r>
        <w:rPr>
          <w:rFonts w:hAnsi="宋体" w:cs="宋体"/>
          <w:b w:val="0"/>
          <w:position w:val="0"/>
          <w:szCs w:val="24"/>
        </w:rPr>
        <w:t xml:space="preserve">4</w:t>
      </w:r>
      <w:r>
        <w:rPr>
          <w:rFonts w:hint="eastAsia" w:hAnsi="宋体" w:cs="宋体"/>
          <w:b w:val="0"/>
          <w:position w:val="0"/>
          <w:szCs w:val="24"/>
        </w:rPr>
        <w:t xml:space="preserve">、评审过程的保密与公正</w:t>
      </w:r>
      <w:bookmarkEnd w:id="41"/>
      <w:bookmarkEnd w:id="42"/>
      <w:bookmarkEnd w:id="43"/>
      <w:r/>
    </w:p>
    <w:p>
      <w:pPr>
        <w:ind w:firstLine="480"/>
        <w:rPr>
          <w:rFonts w:hAnsi="宋体" w:cs="宋体"/>
          <w:b w:val="0"/>
          <w:bCs/>
          <w:position w:val="0"/>
          <w:szCs w:val="24"/>
        </w:rPr>
      </w:pPr>
      <w:r>
        <w:rPr>
          <w:rFonts w:hint="eastAsia" w:hAnsi="宋体" w:cs="宋体"/>
          <w:b w:val="0"/>
          <w:position w:val="0"/>
          <w:szCs w:val="24"/>
        </w:rPr>
        <w:t xml:space="preserve">2</w:t>
      </w:r>
      <w:r>
        <w:rPr>
          <w:rFonts w:hAnsi="宋体" w:cs="宋体"/>
          <w:b w:val="0"/>
          <w:position w:val="0"/>
          <w:szCs w:val="24"/>
        </w:rPr>
        <w:t xml:space="preserve">4</w:t>
      </w:r>
      <w:r>
        <w:rPr>
          <w:rFonts w:hint="eastAsia" w:hAnsi="宋体" w:cs="宋体"/>
          <w:b w:val="0"/>
          <w:position w:val="0"/>
          <w:szCs w:val="24"/>
        </w:rPr>
        <w:t xml:space="preserve">.1</w:t>
      </w:r>
      <w:r>
        <w:rPr>
          <w:rFonts w:hint="eastAsia" w:hAnsi="宋体" w:cs="宋体"/>
          <w:b w:val="0"/>
          <w:bCs/>
          <w:position w:val="0"/>
          <w:szCs w:val="24"/>
        </w:rPr>
        <w:t xml:space="preserve">谈判小组、采购人和采购代理机构工作人员、相关监督人员等与评审工作有关的人员，对评审情况以及在评审过程中获悉的国家秘密、商业秘密负有保密责任。</w:t>
      </w:r>
      <w:r/>
    </w:p>
    <w:p>
      <w:pPr>
        <w:ind w:firstLine="480"/>
        <w:rPr>
          <w:rFonts w:hAnsi="宋体" w:cs="宋体"/>
          <w:b w:val="0"/>
          <w:position w:val="0"/>
          <w:szCs w:val="24"/>
        </w:rPr>
      </w:pPr>
      <w:r>
        <w:rPr>
          <w:rFonts w:hint="eastAsia" w:hAnsi="宋体" w:cs="宋体"/>
          <w:b w:val="0"/>
          <w:position w:val="0"/>
          <w:szCs w:val="24"/>
        </w:rPr>
        <w:t xml:space="preserve">2</w:t>
      </w:r>
      <w:r>
        <w:rPr>
          <w:rFonts w:hAnsi="宋体" w:cs="宋体"/>
          <w:b w:val="0"/>
          <w:position w:val="0"/>
          <w:szCs w:val="24"/>
        </w:rPr>
        <w:t xml:space="preserve">4</w:t>
      </w:r>
      <w:r>
        <w:rPr>
          <w:rFonts w:hint="eastAsia" w:hAnsi="宋体" w:cs="宋体"/>
          <w:b w:val="0"/>
          <w:position w:val="0"/>
          <w:szCs w:val="24"/>
        </w:rPr>
        <w:t xml:space="preserve">.2</w:t>
      </w:r>
      <w:r>
        <w:rPr>
          <w:rFonts w:hint="eastAsia" w:hAnsi="宋体" w:cs="宋体"/>
          <w:b w:val="0"/>
          <w:position w:val="0"/>
          <w:szCs w:val="24"/>
        </w:rPr>
        <w:t xml:space="preserve">在评审过程中，供应商不得以任何行为影响</w:t>
      </w:r>
      <w:r>
        <w:rPr>
          <w:rFonts w:hint="eastAsia" w:hAnsi="宋体" w:cs="宋体"/>
          <w:b w:val="0"/>
          <w:bCs/>
          <w:position w:val="0"/>
          <w:szCs w:val="24"/>
        </w:rPr>
        <w:t xml:space="preserve">谈判</w:t>
      </w:r>
      <w:r>
        <w:rPr>
          <w:rFonts w:hint="eastAsia" w:hAnsi="宋体" w:cs="宋体"/>
          <w:b w:val="0"/>
          <w:position w:val="0"/>
          <w:szCs w:val="24"/>
        </w:rPr>
        <w:t xml:space="preserve">评审过程，否则其响应文件将被作为无效响应文件。</w:t>
      </w:r>
      <w:r/>
    </w:p>
    <w:p>
      <w:pPr>
        <w:ind w:firstLine="480"/>
        <w:rPr>
          <w:rFonts w:hAnsi="宋体" w:cs="宋体"/>
          <w:b w:val="0"/>
          <w:position w:val="0"/>
          <w:szCs w:val="24"/>
        </w:rPr>
      </w:pPr>
      <w:r>
        <w:rPr>
          <w:rFonts w:hint="eastAsia" w:hAnsi="宋体" w:cs="宋体"/>
          <w:b w:val="0"/>
          <w:position w:val="0"/>
          <w:szCs w:val="24"/>
        </w:rPr>
        <w:t xml:space="preserve">2</w:t>
      </w:r>
      <w:r>
        <w:rPr>
          <w:rFonts w:hAnsi="宋体" w:cs="宋体"/>
          <w:b w:val="0"/>
          <w:position w:val="0"/>
          <w:szCs w:val="24"/>
        </w:rPr>
        <w:t xml:space="preserve">4</w:t>
      </w:r>
      <w:r>
        <w:rPr>
          <w:rFonts w:hint="eastAsia" w:hAnsi="宋体" w:cs="宋体"/>
          <w:b w:val="0"/>
          <w:position w:val="0"/>
          <w:szCs w:val="24"/>
        </w:rPr>
        <w:t xml:space="preserve">.3</w:t>
      </w:r>
      <w:r>
        <w:rPr>
          <w:rFonts w:hint="eastAsia" w:hAnsi="宋体" w:cs="宋体"/>
          <w:b w:val="0"/>
          <w:position w:val="0"/>
          <w:szCs w:val="24"/>
        </w:rPr>
        <w:t xml:space="preserve">在项目评审期间，采购代理机构将设专门人员与供应商联系。</w:t>
      </w:r>
      <w:r/>
    </w:p>
    <w:p>
      <w:pPr>
        <w:ind w:firstLine="480"/>
        <w:rPr>
          <w:rFonts w:hAnsi="宋体" w:cs="宋体"/>
          <w:b w:val="0"/>
          <w:position w:val="0"/>
          <w:szCs w:val="24"/>
        </w:rPr>
      </w:pPr>
      <w:r>
        <w:rPr>
          <w:rFonts w:hAnsi="宋体" w:cs="宋体"/>
          <w:b w:val="0"/>
          <w:position w:val="0"/>
          <w:szCs w:val="24"/>
        </w:rPr>
        <w:t xml:space="preserve">24</w:t>
      </w:r>
      <w:r>
        <w:rPr>
          <w:rFonts w:hint="eastAsia" w:hAnsi="宋体" w:cs="宋体"/>
          <w:b w:val="0"/>
          <w:position w:val="0"/>
          <w:szCs w:val="24"/>
        </w:rPr>
        <w:t xml:space="preserve">.4 </w:t>
      </w:r>
      <w:r>
        <w:rPr>
          <w:rFonts w:hint="eastAsia" w:hAnsi="宋体" w:cs="宋体"/>
          <w:b w:val="0"/>
          <w:position w:val="0"/>
          <w:szCs w:val="24"/>
        </w:rPr>
        <w:t xml:space="preserve">采购代理机构和</w:t>
      </w:r>
      <w:r>
        <w:rPr>
          <w:rFonts w:hint="eastAsia" w:hAnsi="宋体" w:cs="宋体"/>
          <w:b w:val="0"/>
          <w:bCs/>
          <w:position w:val="0"/>
          <w:szCs w:val="24"/>
        </w:rPr>
        <w:t xml:space="preserve">谈判</w:t>
      </w:r>
      <w:r>
        <w:rPr>
          <w:rFonts w:hint="eastAsia" w:hAnsi="宋体" w:cs="宋体"/>
          <w:b w:val="0"/>
          <w:position w:val="0"/>
          <w:szCs w:val="24"/>
        </w:rPr>
        <w:t xml:space="preserve">小组不向未成交的供应商解释未成交原因，也不公布评审过程中的相关细节。</w:t>
      </w:r>
      <w:r/>
    </w:p>
    <w:p>
      <w:pPr>
        <w:ind w:firstLine="480"/>
        <w:rPr>
          <w:rFonts w:hAnsi="宋体" w:cs="宋体"/>
          <w:b w:val="0"/>
          <w:position w:val="0"/>
          <w:szCs w:val="24"/>
        </w:rPr>
      </w:pPr>
      <w:r>
        <w:rPr>
          <w:rFonts w:hint="eastAsia" w:hAnsi="宋体" w:cs="宋体"/>
          <w:b w:val="0"/>
          <w:position w:val="0"/>
          <w:szCs w:val="24"/>
        </w:rPr>
        <w:t xml:space="preserve">2</w:t>
      </w:r>
      <w:r>
        <w:rPr>
          <w:rFonts w:hAnsi="宋体" w:cs="宋体"/>
          <w:b w:val="0"/>
          <w:position w:val="0"/>
          <w:szCs w:val="24"/>
        </w:rPr>
        <w:t xml:space="preserve">5</w:t>
      </w:r>
      <w:r>
        <w:rPr>
          <w:rFonts w:hint="eastAsia" w:hAnsi="宋体" w:cs="宋体"/>
          <w:b w:val="0"/>
          <w:position w:val="0"/>
          <w:szCs w:val="24"/>
        </w:rPr>
        <w:t xml:space="preserve">、评审过程中的的澄清</w:t>
      </w:r>
      <w:r/>
    </w:p>
    <w:p>
      <w:pPr>
        <w:ind w:firstLine="480"/>
        <w:rPr>
          <w:rFonts w:hAnsi="宋体" w:cs="宋体"/>
          <w:b w:val="0"/>
          <w:position w:val="0"/>
          <w:szCs w:val="24"/>
        </w:rPr>
      </w:pPr>
      <w:r>
        <w:rPr>
          <w:rFonts w:hint="eastAsia" w:hAnsi="宋体" w:cs="宋体"/>
          <w:b w:val="0"/>
          <w:position w:val="0"/>
          <w:szCs w:val="24"/>
        </w:rPr>
        <w:t xml:space="preserve">25.1</w:t>
      </w:r>
      <w:r>
        <w:rPr>
          <w:rFonts w:hint="eastAsia" w:hAnsi="宋体" w:cs="宋体"/>
          <w:b w:val="0"/>
          <w:position w:val="0"/>
          <w:szCs w:val="24"/>
        </w:rPr>
        <w:t xml:space="preserve">项目评审期间，</w:t>
      </w:r>
      <w:r>
        <w:rPr>
          <w:rFonts w:hint="eastAsia" w:hAnsi="宋体" w:cs="宋体"/>
          <w:b w:val="0"/>
          <w:bCs/>
          <w:position w:val="0"/>
          <w:szCs w:val="24"/>
        </w:rPr>
        <w:t xml:space="preserve">谈判</w:t>
      </w:r>
      <w:r>
        <w:rPr>
          <w:rFonts w:hint="eastAsia" w:hAnsi="宋体" w:cs="宋体"/>
          <w:b w:val="0"/>
          <w:position w:val="0"/>
          <w:szCs w:val="24"/>
        </w:rPr>
        <w:t xml:space="preserve">小组有权要求供应商对响应文件中含义不明确、同类问题表述不一</w:t>
      </w:r>
      <w:r>
        <w:rPr>
          <w:rFonts w:hint="eastAsia" w:hAnsi="宋体" w:cs="宋体"/>
          <w:b w:val="0"/>
          <w:position w:val="0"/>
          <w:szCs w:val="24"/>
        </w:rPr>
        <w:t xml:space="preserve">致或者有明显文字和计算错误的内容等作出必要的澄清、说明或者更正。供应商的澄清、说明或者更正不得超出响应文件的范围或者改变响应文件的实质性内容。</w:t>
      </w:r>
      <w:r/>
    </w:p>
    <w:p>
      <w:pPr>
        <w:ind w:firstLine="480"/>
        <w:rPr>
          <w:rFonts w:hAnsi="宋体" w:cs="宋体"/>
          <w:b w:val="0"/>
          <w:position w:val="0"/>
          <w:szCs w:val="24"/>
        </w:rPr>
      </w:pPr>
      <w:r>
        <w:rPr>
          <w:rFonts w:hint="eastAsia" w:hAnsi="宋体" w:cs="宋体"/>
          <w:b w:val="0"/>
          <w:bCs/>
          <w:position w:val="0"/>
          <w:szCs w:val="24"/>
        </w:rPr>
        <w:t xml:space="preserve">谈判</w:t>
      </w:r>
      <w:r>
        <w:rPr>
          <w:rFonts w:hint="eastAsia" w:hAnsi="宋体" w:cs="宋体"/>
          <w:b w:val="0"/>
          <w:position w:val="0"/>
          <w:szCs w:val="24"/>
        </w:rPr>
        <w:t xml:space="preserve">小组并非对每个供应商都作澄清要求。</w:t>
      </w:r>
      <w:r/>
    </w:p>
    <w:p>
      <w:pPr>
        <w:ind w:firstLine="480"/>
        <w:rPr>
          <w:rFonts w:hAnsi="宋体" w:cs="宋体"/>
          <w:b w:val="0"/>
          <w:position w:val="0"/>
          <w:szCs w:val="24"/>
        </w:rPr>
      </w:pPr>
      <w:r>
        <w:rPr>
          <w:rFonts w:hint="eastAsia" w:hAnsi="宋体" w:cs="宋体"/>
          <w:b w:val="0"/>
          <w:position w:val="0"/>
          <w:szCs w:val="24"/>
        </w:rPr>
        <w:t xml:space="preserve"> 2</w:t>
      </w:r>
      <w:r>
        <w:rPr>
          <w:rFonts w:hAnsi="宋体" w:cs="宋体"/>
          <w:b w:val="0"/>
          <w:position w:val="0"/>
          <w:szCs w:val="24"/>
        </w:rPr>
        <w:t xml:space="preserve">5</w:t>
      </w:r>
      <w:r>
        <w:rPr>
          <w:rFonts w:hint="eastAsia" w:hAnsi="宋体" w:cs="宋体"/>
          <w:b w:val="0"/>
          <w:position w:val="0"/>
          <w:szCs w:val="24"/>
        </w:rPr>
        <w:t xml:space="preserve">.2</w:t>
      </w:r>
      <w:r>
        <w:rPr>
          <w:rFonts w:hint="eastAsia" w:hAnsi="宋体" w:cs="宋体"/>
          <w:b w:val="0"/>
          <w:position w:val="0"/>
          <w:szCs w:val="24"/>
        </w:rPr>
        <w:t xml:space="preserve">接到</w:t>
      </w:r>
      <w:r>
        <w:rPr>
          <w:rFonts w:hint="eastAsia" w:hAnsi="宋体" w:cs="宋体"/>
          <w:b w:val="0"/>
          <w:bCs/>
          <w:position w:val="0"/>
          <w:szCs w:val="24"/>
        </w:rPr>
        <w:t xml:space="preserve">谈判</w:t>
      </w:r>
      <w:r>
        <w:rPr>
          <w:rFonts w:hint="eastAsia" w:hAnsi="宋体" w:cs="宋体"/>
          <w:b w:val="0"/>
          <w:position w:val="0"/>
          <w:szCs w:val="24"/>
        </w:rPr>
        <w:t xml:space="preserve">小组澄清要求的供应商应派人按</w:t>
      </w:r>
      <w:r>
        <w:rPr>
          <w:rFonts w:hint="eastAsia" w:hAnsi="宋体" w:cs="宋体"/>
          <w:b w:val="0"/>
          <w:bCs/>
          <w:position w:val="0"/>
          <w:szCs w:val="24"/>
        </w:rPr>
        <w:t xml:space="preserve">谈判</w:t>
      </w:r>
      <w:r>
        <w:rPr>
          <w:rFonts w:hint="eastAsia" w:hAnsi="宋体" w:cs="宋体"/>
          <w:b w:val="0"/>
          <w:position w:val="0"/>
          <w:szCs w:val="24"/>
        </w:rPr>
        <w:t xml:space="preserve">小组规定的时间和格式在“政府采购管理交易系统（苏采云）”中做出澄清，澄清的内容作为响应文件的补充部分，但响应的价格和实质性的内容不得做任何更改。具体操作方式见《操作手册》。</w:t>
      </w:r>
      <w:r/>
    </w:p>
    <w:p>
      <w:pPr>
        <w:ind w:firstLine="480"/>
        <w:rPr>
          <w:rFonts w:hAnsi="宋体" w:cs="宋体"/>
          <w:b w:val="0"/>
          <w:position w:val="0"/>
          <w:szCs w:val="24"/>
        </w:rPr>
      </w:pPr>
      <w:r>
        <w:rPr>
          <w:rFonts w:hint="eastAsia" w:hAnsi="宋体" w:cs="宋体"/>
          <w:b w:val="0"/>
          <w:position w:val="0"/>
          <w:szCs w:val="24"/>
        </w:rPr>
        <w:t xml:space="preserve">    2</w:t>
      </w:r>
      <w:r>
        <w:rPr>
          <w:rFonts w:hAnsi="宋体" w:cs="宋体"/>
          <w:b w:val="0"/>
          <w:position w:val="0"/>
          <w:szCs w:val="24"/>
        </w:rPr>
        <w:t xml:space="preserve">5</w:t>
      </w:r>
      <w:r>
        <w:rPr>
          <w:rFonts w:hint="eastAsia" w:hAnsi="宋体" w:cs="宋体"/>
          <w:b w:val="0"/>
          <w:position w:val="0"/>
          <w:szCs w:val="24"/>
        </w:rPr>
        <w:t xml:space="preserve">.3 </w:t>
      </w:r>
      <w:r>
        <w:rPr>
          <w:rFonts w:hint="eastAsia" w:hAnsi="宋体" w:cs="宋体"/>
          <w:b w:val="0"/>
          <w:position w:val="0"/>
          <w:szCs w:val="24"/>
        </w:rPr>
        <w:t xml:space="preserve">接到</w:t>
      </w:r>
      <w:r>
        <w:rPr>
          <w:rFonts w:hint="eastAsia" w:hAnsi="宋体" w:cs="宋体"/>
          <w:b w:val="0"/>
          <w:bCs/>
          <w:position w:val="0"/>
          <w:szCs w:val="24"/>
        </w:rPr>
        <w:t xml:space="preserve">谈判</w:t>
      </w:r>
      <w:r>
        <w:rPr>
          <w:rFonts w:hint="eastAsia" w:hAnsi="宋体" w:cs="宋体"/>
          <w:b w:val="0"/>
          <w:position w:val="0"/>
          <w:szCs w:val="24"/>
        </w:rPr>
        <w:t xml:space="preserve">小组澄清、说明和更正要求的供应商如未按规定做出澄清、说明和</w:t>
      </w:r>
      <w:r>
        <w:rPr>
          <w:rFonts w:hint="eastAsia" w:hAnsi="宋体" w:cs="宋体"/>
          <w:b w:val="0"/>
          <w:position w:val="0"/>
          <w:szCs w:val="24"/>
        </w:rPr>
        <w:t xml:space="preserve"> </w:t>
      </w:r>
      <w:r>
        <w:rPr>
          <w:rFonts w:hint="eastAsia" w:hAnsi="宋体" w:cs="宋体"/>
          <w:b w:val="0"/>
          <w:position w:val="0"/>
          <w:szCs w:val="24"/>
        </w:rPr>
        <w:t xml:space="preserve">更正，其风险由供应商自行承担。</w:t>
      </w:r>
      <w:r/>
    </w:p>
    <w:p>
      <w:pPr>
        <w:ind w:firstLine="480"/>
        <w:rPr>
          <w:rFonts w:hAnsi="宋体" w:cs="宋体"/>
          <w:b w:val="0"/>
          <w:position w:val="0"/>
          <w:szCs w:val="24"/>
        </w:rPr>
      </w:pPr>
      <w:r>
        <w:rPr>
          <w:rFonts w:hint="eastAsia" w:hAnsi="宋体" w:cs="宋体"/>
          <w:b w:val="0"/>
          <w:position w:val="0"/>
          <w:szCs w:val="24"/>
        </w:rPr>
        <w:t xml:space="preserve">2</w:t>
      </w:r>
      <w:r>
        <w:rPr>
          <w:rFonts w:hAnsi="宋体" w:cs="宋体"/>
          <w:b w:val="0"/>
          <w:position w:val="0"/>
          <w:szCs w:val="24"/>
        </w:rPr>
        <w:t xml:space="preserve">6</w:t>
      </w:r>
      <w:r>
        <w:rPr>
          <w:rFonts w:hint="eastAsia" w:hAnsi="宋体" w:cs="宋体"/>
          <w:b w:val="0"/>
          <w:position w:val="0"/>
          <w:szCs w:val="24"/>
        </w:rPr>
        <w:t xml:space="preserve">、对响应文件的审查</w:t>
      </w:r>
      <w:r/>
    </w:p>
    <w:p>
      <w:pPr>
        <w:ind w:firstLine="480"/>
        <w:rPr>
          <w:rFonts w:hAnsi="宋体" w:cs="宋体"/>
          <w:b w:val="0"/>
          <w:bCs/>
          <w:position w:val="0"/>
          <w:szCs w:val="24"/>
        </w:rPr>
      </w:pPr>
      <w:r>
        <w:rPr>
          <w:rFonts w:hint="eastAsia" w:hAnsi="宋体" w:cs="宋体"/>
          <w:b w:val="0"/>
          <w:position w:val="0"/>
          <w:szCs w:val="24"/>
        </w:rPr>
        <w:t xml:space="preserve">2</w:t>
      </w:r>
      <w:r>
        <w:rPr>
          <w:rFonts w:hAnsi="宋体" w:cs="宋体"/>
          <w:b w:val="0"/>
          <w:position w:val="0"/>
          <w:szCs w:val="24"/>
        </w:rPr>
        <w:t xml:space="preserve">6</w:t>
      </w:r>
      <w:r>
        <w:rPr>
          <w:rFonts w:hint="eastAsia" w:hAnsi="宋体" w:cs="宋体"/>
          <w:b w:val="0"/>
          <w:position w:val="0"/>
          <w:szCs w:val="24"/>
        </w:rPr>
        <w:t xml:space="preserve">.1</w:t>
      </w:r>
      <w:r>
        <w:rPr>
          <w:rFonts w:hint="eastAsia" w:hAnsi="宋体" w:cs="宋体"/>
          <w:b w:val="0"/>
          <w:bCs/>
          <w:position w:val="0"/>
          <w:szCs w:val="24"/>
        </w:rPr>
        <w:t xml:space="preserve">响应文件审查分为资格审查和符合性审查。</w:t>
      </w:r>
      <w:r/>
    </w:p>
    <w:p>
      <w:pPr>
        <w:ind w:firstLine="480"/>
        <w:rPr>
          <w:rFonts w:hAnsi="宋体" w:cs="宋体"/>
          <w:b w:val="0"/>
          <w:bCs/>
          <w:position w:val="0"/>
          <w:szCs w:val="24"/>
        </w:rPr>
      </w:pPr>
      <w:r>
        <w:rPr>
          <w:rFonts w:hint="eastAsia" w:hAnsi="宋体" w:cs="宋体"/>
          <w:b w:val="0"/>
          <w:bCs/>
          <w:position w:val="0"/>
          <w:szCs w:val="24"/>
        </w:rPr>
        <w:t xml:space="preserve">2</w:t>
      </w:r>
      <w:r>
        <w:rPr>
          <w:rFonts w:hAnsi="宋体" w:cs="宋体"/>
          <w:b w:val="0"/>
          <w:bCs/>
          <w:position w:val="0"/>
          <w:szCs w:val="24"/>
        </w:rPr>
        <w:t xml:space="preserve">6</w:t>
      </w:r>
      <w:r>
        <w:rPr>
          <w:rFonts w:hint="eastAsia" w:hAnsi="宋体" w:cs="宋体"/>
          <w:b w:val="0"/>
          <w:bCs/>
          <w:position w:val="0"/>
          <w:szCs w:val="24"/>
        </w:rPr>
        <w:t xml:space="preserve">.1.1 </w:t>
      </w:r>
      <w:r>
        <w:rPr>
          <w:rFonts w:hint="eastAsia" w:hAnsi="宋体" w:cs="宋体"/>
          <w:b w:val="0"/>
          <w:bCs/>
          <w:position w:val="0"/>
          <w:szCs w:val="24"/>
        </w:rPr>
        <w:t xml:space="preserve">资格审查：由采购人依据法律法规和谈判文件的规定，对响应文件中的资格证明文件进行审查，以确定供应商是否具备参加谈判的资格。</w:t>
      </w:r>
      <w:r/>
    </w:p>
    <w:p>
      <w:pPr>
        <w:ind w:firstLine="480"/>
        <w:rPr>
          <w:rFonts w:hAnsi="宋体" w:cs="宋体"/>
          <w:b w:val="0"/>
          <w:bCs/>
          <w:position w:val="0"/>
          <w:szCs w:val="24"/>
        </w:rPr>
      </w:pPr>
      <w:r>
        <w:rPr>
          <w:rFonts w:hint="eastAsia" w:hAnsi="宋体" w:cs="宋体"/>
          <w:b w:val="0"/>
          <w:bCs/>
          <w:position w:val="0"/>
          <w:szCs w:val="24"/>
        </w:rPr>
        <w:t xml:space="preserve">采购人或者采购代理机构在进行资格审查的同时，将在“信用中国”网站（</w:t>
      </w:r>
      <w:r>
        <w:rPr>
          <w:rFonts w:hint="eastAsia" w:hAnsi="宋体" w:cs="宋体"/>
          <w:b w:val="0"/>
          <w:bCs/>
          <w:position w:val="0"/>
          <w:szCs w:val="24"/>
        </w:rPr>
        <w:t xml:space="preserve">www.creditchina.gov.cn</w:t>
      </w:r>
      <w:r>
        <w:rPr>
          <w:rFonts w:hint="eastAsia" w:hAnsi="宋体" w:cs="宋体"/>
          <w:b w:val="0"/>
          <w:bCs/>
          <w:position w:val="0"/>
          <w:szCs w:val="24"/>
        </w:rPr>
        <w:t xml:space="preserve">）查询供应商的信用记录，以确定供应商是否具备谈判资格</w:t>
      </w:r>
      <w:r>
        <w:rPr>
          <w:rFonts w:hint="eastAsia" w:hAnsi="宋体" w:cs="宋体"/>
          <w:b w:val="0"/>
          <w:bCs/>
          <w:position w:val="0"/>
          <w:szCs w:val="24"/>
        </w:rPr>
        <w:t xml:space="preserve">,</w:t>
      </w:r>
      <w:r>
        <w:rPr>
          <w:rFonts w:hint="eastAsia" w:hAnsi="宋体" w:cs="宋体"/>
          <w:b w:val="0"/>
          <w:bCs/>
          <w:position w:val="0"/>
          <w:szCs w:val="24"/>
        </w:rPr>
        <w:t xml:space="preserve">查询结果留存并归档。</w:t>
      </w:r>
      <w:r/>
    </w:p>
    <w:p>
      <w:pPr>
        <w:ind w:firstLine="480"/>
        <w:rPr>
          <w:rFonts w:hAnsi="宋体" w:cs="宋体"/>
          <w:b w:val="0"/>
          <w:bCs/>
          <w:position w:val="0"/>
          <w:szCs w:val="24"/>
        </w:rPr>
      </w:pPr>
      <w:r>
        <w:rPr>
          <w:rFonts w:hint="eastAsia" w:hAnsi="宋体" w:cs="宋体"/>
          <w:b w:val="0"/>
          <w:bCs/>
          <w:position w:val="0"/>
          <w:szCs w:val="24"/>
        </w:rPr>
        <w:t xml:space="preserve">接受联合体的项目，两个以上的自然人、法人或者其他组织组成一个联合体，以一个供应商的身份</w:t>
      </w:r>
      <w:r>
        <w:rPr>
          <w:rFonts w:hint="eastAsia" w:hAnsi="宋体" w:cs="宋体"/>
          <w:b w:val="0"/>
          <w:bCs/>
          <w:position w:val="0"/>
          <w:szCs w:val="24"/>
        </w:rPr>
        <w:t xml:space="preserve">共同参加政府采购活动的</w:t>
      </w:r>
      <w:r>
        <w:rPr>
          <w:rFonts w:hint="eastAsia" w:hAnsi="宋体" w:cs="宋体"/>
          <w:b w:val="0"/>
          <w:bCs/>
          <w:position w:val="0"/>
          <w:szCs w:val="24"/>
        </w:rPr>
        <w:t xml:space="preserve">,</w:t>
      </w:r>
      <w:r>
        <w:rPr>
          <w:rFonts w:hint="eastAsia" w:hAnsi="宋体" w:cs="宋体"/>
          <w:b w:val="0"/>
          <w:bCs/>
          <w:position w:val="0"/>
          <w:szCs w:val="24"/>
        </w:rPr>
        <w:t xml:space="preserve">联合体成员中任何一方存在不良信用记录的，视同联合体存在不良应用记录。</w:t>
      </w:r>
      <w:r/>
    </w:p>
    <w:p>
      <w:pPr>
        <w:ind w:firstLine="480"/>
        <w:rPr>
          <w:rFonts w:hAnsi="宋体" w:cs="宋体"/>
          <w:b w:val="0"/>
          <w:bCs/>
          <w:position w:val="0"/>
          <w:szCs w:val="24"/>
        </w:rPr>
      </w:pPr>
      <w:r>
        <w:rPr>
          <w:rFonts w:hint="eastAsia" w:hAnsi="宋体" w:cs="宋体"/>
          <w:b w:val="0"/>
          <w:bCs/>
          <w:position w:val="0"/>
          <w:szCs w:val="24"/>
        </w:rPr>
        <w:t xml:space="preserve">2</w:t>
      </w:r>
      <w:r>
        <w:rPr>
          <w:rFonts w:hAnsi="宋体" w:cs="宋体"/>
          <w:b w:val="0"/>
          <w:bCs/>
          <w:position w:val="0"/>
          <w:szCs w:val="24"/>
        </w:rPr>
        <w:t xml:space="preserve">6</w:t>
      </w:r>
      <w:r>
        <w:rPr>
          <w:rFonts w:hint="eastAsia" w:hAnsi="宋体" w:cs="宋体"/>
          <w:b w:val="0"/>
          <w:bCs/>
          <w:position w:val="0"/>
          <w:szCs w:val="24"/>
        </w:rPr>
        <w:t xml:space="preserve">.1.2 </w:t>
      </w:r>
      <w:r>
        <w:rPr>
          <w:rFonts w:hint="eastAsia" w:hAnsi="宋体" w:cs="宋体"/>
          <w:b w:val="0"/>
          <w:bCs/>
          <w:position w:val="0"/>
          <w:szCs w:val="24"/>
        </w:rPr>
        <w:t xml:space="preserve">符合性审查：依据谈判文件的规定，由谈判小组从响应文件的有效性、完整性和对谈判文件的响应程度进行审查，以确定是否对谈判文件的实质性要求作出响应。</w:t>
      </w:r>
      <w:r/>
    </w:p>
    <w:tbl>
      <w:tblPr>
        <w:tblW w:w="5000" w:type="pct"/>
        <w:tblInd w:w="16" w:type="dxa"/>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865"/>
        <w:gridCol w:w="486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ind w:firstLine="482"/>
              <w:rPr>
                <w:rFonts w:hAnsi="宋体" w:cs="宋体"/>
                <w:bCs/>
                <w:position w:val="0"/>
                <w:szCs w:val="24"/>
              </w:rPr>
            </w:pPr>
            <w:r>
              <w:rPr>
                <w:rFonts w:hAnsi="宋体" w:cs="宋体"/>
                <w:bCs/>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ind w:firstLine="482"/>
              <w:rPr>
                <w:rFonts w:hAnsi="宋体" w:cs="宋体"/>
                <w:bCs/>
                <w:position w:val="0"/>
                <w:szCs w:val="24"/>
              </w:rPr>
            </w:pPr>
            <w:r>
              <w:rPr>
                <w:rFonts w:hAnsi="宋体" w:cs="宋体"/>
                <w:bCs/>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82"/>
              <w:rPr>
                <w:rFonts w:hAnsi="宋体" w:cs="宋体"/>
                <w:bCs/>
                <w:position w:val="0"/>
                <w:szCs w:val="24"/>
              </w:rPr>
            </w:pPr>
            <w:r>
              <w:rPr>
                <w:rFonts w:hAnsi="宋体" w:cs="宋体"/>
                <w:bCs/>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82"/>
              <w:rPr>
                <w:rFonts w:hAnsi="宋体" w:cs="宋体"/>
                <w:bCs/>
                <w:position w:val="0"/>
                <w:szCs w:val="24"/>
              </w:rPr>
            </w:pPr>
            <w:r>
              <w:rPr>
                <w:rFonts w:hAnsi="宋体" w:cs="宋体"/>
                <w:bCs/>
                <w:position w:val="0"/>
                <w:szCs w:val="24"/>
              </w:rPr>
              <w:t xml:space="preserve">符合</w:t>
            </w:r>
            <w:r>
              <w:rPr>
                <w:rFonts w:hint="eastAsia" w:hAnsi="宋体" w:cs="宋体"/>
                <w:bCs/>
                <w:position w:val="0"/>
                <w:szCs w:val="24"/>
              </w:rPr>
              <w:t xml:space="preserve">谈判</w:t>
            </w:r>
            <w:r>
              <w:rPr>
                <w:rFonts w:hAnsi="宋体" w:cs="宋体"/>
                <w:bCs/>
                <w:position w:val="0"/>
                <w:szCs w:val="24"/>
              </w:rPr>
              <w:t xml:space="preserve">文件要求</w:t>
            </w:r>
            <w:r>
              <w:rPr>
                <w:rFonts w:hint="eastAsia" w:hAnsi="宋体" w:cs="宋体"/>
                <w:bCs/>
                <w:position w:val="0"/>
                <w:szCs w:val="24"/>
              </w:rPr>
              <w:t xml:space="preserve">。</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82"/>
              <w:rPr>
                <w:rFonts w:hAnsi="宋体" w:cs="宋体"/>
                <w:bCs/>
                <w:position w:val="0"/>
                <w:szCs w:val="24"/>
              </w:rPr>
            </w:pPr>
            <w:r>
              <w:rPr>
                <w:rFonts w:hint="eastAsia" w:hAnsi="宋体" w:cs="宋体"/>
                <w:bCs/>
                <w:position w:val="0"/>
                <w:szCs w:val="24"/>
              </w:rPr>
              <w:t xml:space="preserve">响应</w:t>
            </w:r>
            <w:r>
              <w:rPr>
                <w:rFonts w:hAnsi="宋体" w:cs="宋体"/>
                <w:bCs/>
                <w:position w:val="0"/>
                <w:szCs w:val="24"/>
              </w:rPr>
              <w:t xml:space="preserve">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82"/>
              <w:rPr>
                <w:rFonts w:hAnsi="宋体" w:cs="宋体"/>
                <w:bCs/>
                <w:position w:val="0"/>
                <w:szCs w:val="24"/>
              </w:rPr>
            </w:pPr>
            <w:r>
              <w:rPr>
                <w:rFonts w:hAnsi="宋体" w:cs="宋体"/>
                <w:bCs/>
                <w:position w:val="0"/>
                <w:szCs w:val="24"/>
              </w:rPr>
              <w:t xml:space="preserve">符合</w:t>
            </w:r>
            <w:r>
              <w:rPr>
                <w:rFonts w:hint="eastAsia" w:hAnsi="宋体" w:cs="宋体"/>
                <w:bCs/>
                <w:position w:val="0"/>
                <w:szCs w:val="24"/>
              </w:rPr>
              <w:t xml:space="preserve">谈判</w:t>
            </w:r>
            <w:r>
              <w:rPr>
                <w:rFonts w:hAnsi="宋体" w:cs="宋体"/>
                <w:bCs/>
                <w:position w:val="0"/>
                <w:szCs w:val="24"/>
              </w:rPr>
              <w:t xml:space="preserve">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82"/>
              <w:rPr>
                <w:rFonts w:hAnsi="宋体" w:cs="宋体"/>
                <w:bCs/>
                <w:position w:val="0"/>
                <w:szCs w:val="24"/>
              </w:rPr>
            </w:pPr>
            <w:r>
              <w:rPr>
                <w:rFonts w:hint="eastAsia" w:hAnsi="宋体" w:cs="宋体"/>
                <w:bCs/>
                <w:position w:val="0"/>
                <w:szCs w:val="24"/>
              </w:rPr>
              <w:t xml:space="preserve">谈判有效期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82"/>
              <w:rPr>
                <w:rFonts w:hAnsi="宋体" w:cs="宋体"/>
                <w:bCs/>
                <w:position w:val="0"/>
                <w:szCs w:val="24"/>
              </w:rPr>
            </w:pPr>
            <w:r>
              <w:rPr>
                <w:rFonts w:hAnsi="宋体" w:cs="宋体"/>
                <w:bCs/>
                <w:position w:val="0"/>
                <w:szCs w:val="24"/>
              </w:rPr>
              <w:t xml:space="preserve">符合</w:t>
            </w:r>
            <w:r>
              <w:rPr>
                <w:rFonts w:hint="eastAsia" w:hAnsi="宋体" w:cs="宋体"/>
                <w:bCs/>
                <w:position w:val="0"/>
                <w:szCs w:val="24"/>
              </w:rPr>
              <w:t xml:space="preserve">谈判</w:t>
            </w:r>
            <w:r>
              <w:rPr>
                <w:rFonts w:hAnsi="宋体" w:cs="宋体"/>
                <w:bCs/>
                <w:position w:val="0"/>
                <w:szCs w:val="24"/>
              </w:rPr>
              <w:t xml:space="preserve">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82"/>
              <w:rPr>
                <w:rFonts w:hAnsi="宋体" w:cs="宋体"/>
                <w:bCs/>
                <w:position w:val="0"/>
                <w:szCs w:val="24"/>
              </w:rPr>
            </w:pPr>
            <w:r>
              <w:rPr>
                <w:rFonts w:hint="eastAsia" w:hAnsi="宋体" w:cs="宋体"/>
                <w:bCs/>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82"/>
              <w:rPr>
                <w:rFonts w:hAnsi="宋体" w:cs="宋体"/>
                <w:bCs/>
                <w:position w:val="0"/>
                <w:szCs w:val="24"/>
              </w:rPr>
            </w:pPr>
            <w:r>
              <w:rPr>
                <w:rFonts w:hAnsi="宋体" w:cs="宋体"/>
                <w:bCs/>
                <w:position w:val="0"/>
                <w:szCs w:val="24"/>
              </w:rPr>
              <w:t xml:space="preserve">符合</w:t>
            </w:r>
            <w:r>
              <w:rPr>
                <w:rFonts w:hint="eastAsia" w:hAnsi="宋体" w:cs="宋体"/>
                <w:bCs/>
                <w:position w:val="0"/>
                <w:szCs w:val="24"/>
              </w:rPr>
              <w:t xml:space="preserve">谈判</w:t>
            </w:r>
            <w:r>
              <w:rPr>
                <w:rFonts w:hAnsi="宋体" w:cs="宋体"/>
                <w:bCs/>
                <w:position w:val="0"/>
                <w:szCs w:val="24"/>
              </w:rPr>
              <w:t xml:space="preserve">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82"/>
              <w:rPr>
                <w:rFonts w:hAnsi="宋体" w:cs="宋体"/>
                <w:bCs/>
                <w:position w:val="0"/>
                <w:szCs w:val="24"/>
              </w:rPr>
            </w:pPr>
            <w:r>
              <w:rPr>
                <w:rFonts w:hAnsi="宋体" w:cs="宋体"/>
                <w:bCs/>
                <w:position w:val="0"/>
                <w:szCs w:val="24"/>
              </w:rPr>
              <w:t xml:space="preserve">其他</w:t>
            </w:r>
            <w:r>
              <w:rPr>
                <w:rFonts w:hint="eastAsia" w:hAnsi="宋体" w:cs="宋体"/>
                <w:bCs/>
                <w:position w:val="0"/>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82"/>
              <w:rPr>
                <w:rFonts w:hAnsi="宋体" w:cs="宋体"/>
                <w:bCs/>
                <w:position w:val="0"/>
                <w:szCs w:val="24"/>
              </w:rPr>
            </w:pPr>
            <w:r>
              <w:rPr>
                <w:rFonts w:hAnsi="宋体" w:cs="宋体"/>
                <w:bCs/>
                <w:position w:val="0"/>
                <w:szCs w:val="24"/>
              </w:rPr>
              <w:t xml:space="preserve">符合</w:t>
            </w:r>
            <w:r>
              <w:rPr>
                <w:rFonts w:hint="eastAsia" w:hAnsi="宋体" w:cs="宋体"/>
                <w:bCs/>
                <w:position w:val="0"/>
                <w:szCs w:val="24"/>
              </w:rPr>
              <w:t xml:space="preserve">谈判</w:t>
            </w:r>
            <w:r>
              <w:rPr>
                <w:rFonts w:hAnsi="宋体" w:cs="宋体"/>
                <w:bCs/>
                <w:position w:val="0"/>
                <w:szCs w:val="24"/>
              </w:rPr>
              <w:t xml:space="preserve">文件要求</w:t>
            </w:r>
            <w:r/>
          </w:p>
        </w:tc>
      </w:tr>
    </w:tbl>
    <w:p>
      <w:pPr>
        <w:ind w:firstLine="480"/>
        <w:rPr>
          <w:rFonts w:hAnsi="宋体" w:cs="宋体"/>
          <w:b w:val="0"/>
          <w:bCs/>
          <w:position w:val="0"/>
          <w:szCs w:val="24"/>
        </w:rPr>
      </w:pPr>
      <w:r>
        <w:rPr>
          <w:rFonts w:hint="eastAsia" w:hAnsi="宋体" w:cs="宋体"/>
          <w:b w:val="0"/>
          <w:bCs/>
          <w:position w:val="0"/>
          <w:szCs w:val="24"/>
        </w:rPr>
        <w:t xml:space="preserve">2</w:t>
      </w:r>
      <w:r>
        <w:rPr>
          <w:rFonts w:hAnsi="宋体" w:cs="宋体"/>
          <w:b w:val="0"/>
          <w:bCs/>
          <w:position w:val="0"/>
          <w:szCs w:val="24"/>
        </w:rPr>
        <w:t xml:space="preserve">6</w:t>
      </w:r>
      <w:r>
        <w:rPr>
          <w:rFonts w:hint="eastAsia" w:hAnsi="宋体" w:cs="宋体"/>
          <w:b w:val="0"/>
          <w:bCs/>
          <w:position w:val="0"/>
          <w:szCs w:val="24"/>
        </w:rPr>
        <w:t xml:space="preserve">.1.3 </w:t>
      </w:r>
      <w:r>
        <w:rPr>
          <w:rFonts w:hint="eastAsia" w:hAnsi="宋体" w:cs="宋体"/>
          <w:b w:val="0"/>
          <w:bCs/>
          <w:position w:val="0"/>
          <w:szCs w:val="24"/>
        </w:rPr>
        <w:t xml:space="preserve">未通过资格审查或符合性审查的供应商，谈判小组将告知未通过资格审查或符合性审查的原因，评审结束后，谈判小组将不再告知未通过资格审查或符合性审查的原因。</w:t>
      </w:r>
      <w:r/>
    </w:p>
    <w:p>
      <w:pPr>
        <w:ind w:firstLine="480"/>
        <w:rPr>
          <w:rFonts w:hAnsi="宋体" w:cs="宋体"/>
          <w:b w:val="0"/>
          <w:position w:val="0"/>
          <w:szCs w:val="24"/>
        </w:rPr>
      </w:pPr>
      <w:r>
        <w:rPr>
          <w:rFonts w:hint="eastAsia" w:hAnsi="宋体" w:cs="宋体"/>
          <w:b w:val="0"/>
          <w:position w:val="0"/>
          <w:szCs w:val="24"/>
        </w:rPr>
        <w:t xml:space="preserve">2</w:t>
      </w:r>
      <w:r>
        <w:rPr>
          <w:rFonts w:hAnsi="宋体" w:cs="宋体"/>
          <w:b w:val="0"/>
          <w:position w:val="0"/>
          <w:szCs w:val="24"/>
        </w:rPr>
        <w:t xml:space="preserve">6</w:t>
      </w:r>
      <w:r>
        <w:rPr>
          <w:rFonts w:hint="eastAsia" w:hAnsi="宋体" w:cs="宋体"/>
          <w:b w:val="0"/>
          <w:position w:val="0"/>
          <w:szCs w:val="24"/>
        </w:rPr>
        <w:t xml:space="preserve">.2</w:t>
      </w:r>
      <w:r>
        <w:rPr>
          <w:rFonts w:hint="eastAsia" w:hAnsi="宋体" w:cs="宋体"/>
          <w:b w:val="0"/>
          <w:position w:val="0"/>
          <w:szCs w:val="24"/>
        </w:rPr>
        <w:t xml:space="preserve">在详细评审之前，</w:t>
      </w:r>
      <w:r>
        <w:rPr>
          <w:rFonts w:hint="eastAsia" w:hAnsi="宋体" w:cs="宋体"/>
          <w:b w:val="0"/>
          <w:bCs/>
          <w:position w:val="0"/>
          <w:szCs w:val="24"/>
        </w:rPr>
        <w:t xml:space="preserve">谈判</w:t>
      </w:r>
      <w:r>
        <w:rPr>
          <w:rFonts w:hint="eastAsia" w:hAnsi="宋体" w:cs="宋体"/>
          <w:b w:val="0"/>
          <w:position w:val="0"/>
          <w:szCs w:val="24"/>
        </w:rPr>
        <w:t xml:space="preserve">小组将首先审查每份响应文件是否实质性响应了</w:t>
      </w:r>
      <w:r>
        <w:rPr>
          <w:rFonts w:hint="eastAsia" w:hAnsi="宋体" w:cs="宋体"/>
          <w:b w:val="0"/>
          <w:bCs/>
          <w:position w:val="0"/>
          <w:szCs w:val="24"/>
        </w:rPr>
        <w:t xml:space="preserve">谈判</w:t>
      </w:r>
      <w:r>
        <w:rPr>
          <w:rFonts w:hint="eastAsia" w:hAnsi="宋体" w:cs="宋体"/>
          <w:b w:val="0"/>
          <w:position w:val="0"/>
          <w:szCs w:val="24"/>
        </w:rPr>
        <w:t xml:space="preserve">文件的要求。实质性响应的响应文件应该是与</w:t>
      </w:r>
      <w:r>
        <w:rPr>
          <w:rFonts w:hint="eastAsia" w:hAnsi="宋体" w:cs="宋体"/>
          <w:b w:val="0"/>
          <w:bCs/>
          <w:position w:val="0"/>
          <w:szCs w:val="24"/>
        </w:rPr>
        <w:t xml:space="preserve">谈判</w:t>
      </w:r>
      <w:r>
        <w:rPr>
          <w:rFonts w:hint="eastAsia" w:hAnsi="宋体" w:cs="宋体"/>
          <w:b w:val="0"/>
          <w:position w:val="0"/>
          <w:szCs w:val="24"/>
        </w:rPr>
        <w:t xml:space="preserve">文件要求的条款、条件和规格相符，没有重大偏离或保留。</w:t>
      </w:r>
      <w:r/>
    </w:p>
    <w:p>
      <w:pPr>
        <w:ind w:firstLine="480"/>
        <w:rPr>
          <w:rFonts w:hAnsi="宋体" w:cs="宋体"/>
          <w:b w:val="0"/>
          <w:position w:val="0"/>
          <w:szCs w:val="24"/>
        </w:rPr>
      </w:pPr>
      <w:r>
        <w:rPr>
          <w:rFonts w:hint="eastAsia" w:hAnsi="宋体" w:cs="宋体"/>
          <w:b w:val="0"/>
          <w:position w:val="0"/>
          <w:szCs w:val="24"/>
        </w:rPr>
        <w:t xml:space="preserve">所谓重大偏离或保留是指与</w:t>
      </w:r>
      <w:r>
        <w:rPr>
          <w:rFonts w:hint="eastAsia" w:hAnsi="宋体" w:cs="宋体"/>
          <w:b w:val="0"/>
          <w:bCs/>
          <w:position w:val="0"/>
          <w:szCs w:val="24"/>
        </w:rPr>
        <w:t xml:space="preserve">谈判</w:t>
      </w:r>
      <w:r>
        <w:rPr>
          <w:rFonts w:hint="eastAsia" w:hAnsi="宋体" w:cs="宋体"/>
          <w:b w:val="0"/>
          <w:position w:val="0"/>
          <w:szCs w:val="24"/>
        </w:rPr>
        <w:t xml:space="preserve">文件规定的实质性要求存在负偏离，或者在实质上与</w:t>
      </w:r>
      <w:r>
        <w:rPr>
          <w:rFonts w:hint="eastAsia" w:hAnsi="宋体" w:cs="宋体"/>
          <w:b w:val="0"/>
          <w:bCs/>
          <w:position w:val="0"/>
          <w:szCs w:val="24"/>
        </w:rPr>
        <w:t xml:space="preserve">谈判</w:t>
      </w:r>
      <w:r>
        <w:rPr>
          <w:rFonts w:hint="eastAsia" w:hAnsi="宋体" w:cs="宋体"/>
          <w:b w:val="0"/>
          <w:position w:val="0"/>
          <w:szCs w:val="24"/>
        </w:rPr>
        <w:t xml:space="preserve">文件不一致，而且限制了合同中买方和采购代理机构的权利或供应商的义务，纠正这些偏离或保留将会对其他实质性</w:t>
      </w:r>
      <w:r>
        <w:rPr>
          <w:rFonts w:hint="eastAsia" w:hAnsi="宋体" w:cs="宋体"/>
          <w:b w:val="0"/>
          <w:position w:val="0"/>
          <w:szCs w:val="24"/>
        </w:rPr>
        <w:t xml:space="preserve">响应要求的供应商的竞争地位产生不公正的影响。重大偏离由</w:t>
      </w:r>
      <w:r>
        <w:rPr>
          <w:rFonts w:hint="eastAsia" w:hAnsi="宋体" w:cs="宋体"/>
          <w:b w:val="0"/>
          <w:bCs/>
          <w:position w:val="0"/>
          <w:szCs w:val="24"/>
        </w:rPr>
        <w:t xml:space="preserve">谈判</w:t>
      </w:r>
      <w:r>
        <w:rPr>
          <w:rFonts w:hint="eastAsia" w:hAnsi="宋体" w:cs="宋体"/>
          <w:b w:val="0"/>
          <w:position w:val="0"/>
          <w:szCs w:val="24"/>
        </w:rPr>
        <w:t xml:space="preserve">小组按照少数服从多数的原则认定。</w:t>
      </w:r>
      <w:r>
        <w:rPr>
          <w:rFonts w:hint="eastAsia" w:hAnsi="宋体" w:cs="宋体"/>
          <w:b w:val="0"/>
          <w:bCs/>
          <w:position w:val="0"/>
          <w:szCs w:val="24"/>
        </w:rPr>
        <w:t xml:space="preserve">谈判</w:t>
      </w:r>
      <w:r>
        <w:rPr>
          <w:rFonts w:hint="eastAsia" w:hAnsi="宋体" w:cs="宋体"/>
          <w:b w:val="0"/>
          <w:position w:val="0"/>
          <w:szCs w:val="24"/>
        </w:rPr>
        <w:t xml:space="preserve">小组决定响应文件的响应性只根据响应文件本身的内容，而不寻求外部的证据。</w:t>
      </w:r>
      <w:r/>
    </w:p>
    <w:p>
      <w:pPr>
        <w:ind w:firstLine="480"/>
        <w:rPr>
          <w:rFonts w:hAnsi="宋体" w:cs="宋体"/>
          <w:b w:val="0"/>
          <w:bCs/>
          <w:position w:val="0"/>
          <w:szCs w:val="24"/>
        </w:rPr>
      </w:pPr>
      <w:r>
        <w:rPr>
          <w:rFonts w:hint="eastAsia" w:hAnsi="宋体" w:cs="宋体"/>
          <w:b w:val="0"/>
          <w:bCs/>
          <w:position w:val="0"/>
          <w:szCs w:val="24"/>
        </w:rPr>
        <w:t xml:space="preserve">26.3</w:t>
      </w:r>
      <w:r>
        <w:rPr>
          <w:rFonts w:hint="eastAsia" w:hAnsi="宋体" w:cs="宋体"/>
          <w:b w:val="0"/>
          <w:bCs/>
          <w:position w:val="0"/>
          <w:szCs w:val="24"/>
        </w:rPr>
        <w:t xml:space="preserve">未实质性响应谈判文件的情形</w:t>
      </w:r>
      <w:r/>
    </w:p>
    <w:p>
      <w:pPr>
        <w:ind w:firstLine="480"/>
        <w:rPr>
          <w:rFonts w:hAnsi="宋体" w:cs="宋体"/>
          <w:b w:val="0"/>
          <w:bCs/>
          <w:position w:val="0"/>
          <w:szCs w:val="24"/>
        </w:rPr>
      </w:pPr>
      <w:r>
        <w:rPr>
          <w:rFonts w:hint="eastAsia" w:hAnsi="宋体" w:cs="宋体"/>
          <w:b w:val="0"/>
          <w:bCs/>
          <w:position w:val="0"/>
          <w:szCs w:val="24"/>
        </w:rPr>
        <w:t xml:space="preserve">26.3.1</w:t>
      </w:r>
      <w:r>
        <w:rPr>
          <w:rFonts w:hint="eastAsia" w:hAnsi="宋体" w:cs="宋体"/>
          <w:b w:val="0"/>
          <w:bCs/>
          <w:position w:val="0"/>
          <w:szCs w:val="24"/>
        </w:rPr>
        <w:t xml:space="preserve">供应商未在规定时间内提交响应文件的。</w:t>
      </w:r>
      <w:r/>
    </w:p>
    <w:p>
      <w:pPr>
        <w:ind w:firstLine="480"/>
        <w:rPr>
          <w:rFonts w:hAnsi="宋体" w:cs="宋体"/>
          <w:b w:val="0"/>
          <w:bCs/>
          <w:position w:val="0"/>
          <w:szCs w:val="24"/>
        </w:rPr>
      </w:pPr>
      <w:r>
        <w:rPr>
          <w:rFonts w:hint="eastAsia" w:hAnsi="宋体" w:cs="宋体"/>
          <w:b w:val="0"/>
          <w:bCs/>
          <w:position w:val="0"/>
          <w:szCs w:val="24"/>
        </w:rPr>
        <w:t xml:space="preserve">26.3.</w:t>
      </w:r>
      <w:r>
        <w:rPr>
          <w:rFonts w:hAnsi="宋体" w:cs="宋体"/>
          <w:b w:val="0"/>
          <w:bCs/>
          <w:position w:val="0"/>
          <w:szCs w:val="24"/>
        </w:rPr>
        <w:t xml:space="preserve">2</w:t>
      </w:r>
      <w:r>
        <w:rPr>
          <w:rFonts w:hint="eastAsia" w:hAnsi="宋体" w:cs="宋体"/>
          <w:b w:val="0"/>
          <w:bCs/>
          <w:position w:val="0"/>
          <w:szCs w:val="24"/>
        </w:rPr>
        <w:t xml:space="preserve">同一供应商提交两个（含两个）以上不同的响应文件或者最后报价的。</w:t>
      </w:r>
      <w:r/>
    </w:p>
    <w:p>
      <w:pPr>
        <w:ind w:firstLine="480"/>
        <w:rPr>
          <w:rFonts w:hAnsi="宋体" w:cs="宋体"/>
          <w:b w:val="0"/>
          <w:bCs/>
          <w:position w:val="0"/>
          <w:szCs w:val="24"/>
        </w:rPr>
      </w:pPr>
      <w:r>
        <w:rPr>
          <w:rFonts w:hint="eastAsia" w:hAnsi="宋体" w:cs="宋体"/>
          <w:b w:val="0"/>
          <w:bCs/>
          <w:position w:val="0"/>
          <w:szCs w:val="24"/>
        </w:rPr>
        <w:t xml:space="preserve">26.3.</w:t>
      </w:r>
      <w:r>
        <w:rPr>
          <w:rFonts w:hAnsi="宋体" w:cs="宋体"/>
          <w:b w:val="0"/>
          <w:bCs/>
          <w:position w:val="0"/>
          <w:szCs w:val="24"/>
        </w:rPr>
        <w:t xml:space="preserve">3</w:t>
      </w:r>
      <w:r>
        <w:rPr>
          <w:rFonts w:hint="eastAsia" w:hAnsi="宋体" w:cs="宋体"/>
          <w:b w:val="0"/>
          <w:bCs/>
          <w:position w:val="0"/>
          <w:szCs w:val="24"/>
        </w:rPr>
        <w:t xml:space="preserve">供应商不具备谈判文件中规定资格要求的。</w:t>
      </w:r>
      <w:r/>
    </w:p>
    <w:p>
      <w:pPr>
        <w:ind w:firstLine="480"/>
        <w:rPr>
          <w:rFonts w:hAnsi="宋体" w:cs="宋体"/>
          <w:b w:val="0"/>
          <w:bCs/>
          <w:position w:val="0"/>
          <w:szCs w:val="24"/>
        </w:rPr>
      </w:pPr>
      <w:r>
        <w:rPr>
          <w:rFonts w:hint="eastAsia" w:hAnsi="宋体" w:cs="宋体"/>
          <w:b w:val="0"/>
          <w:bCs/>
          <w:position w:val="0"/>
          <w:szCs w:val="24"/>
        </w:rPr>
        <w:t xml:space="preserve">26.3.</w:t>
      </w:r>
      <w:r>
        <w:rPr>
          <w:rFonts w:hAnsi="宋体" w:cs="宋体"/>
          <w:b w:val="0"/>
          <w:bCs/>
          <w:position w:val="0"/>
          <w:szCs w:val="24"/>
        </w:rPr>
        <w:t xml:space="preserve">4</w:t>
      </w:r>
      <w:r>
        <w:rPr>
          <w:rFonts w:hint="eastAsia" w:hAnsi="宋体" w:cs="宋体"/>
          <w:b w:val="0"/>
          <w:bCs/>
          <w:position w:val="0"/>
          <w:szCs w:val="24"/>
        </w:rPr>
        <w:t xml:space="preserve">供应商的最后报价超过了采购预算。</w:t>
      </w:r>
      <w:r/>
    </w:p>
    <w:p>
      <w:pPr>
        <w:ind w:firstLine="480"/>
        <w:rPr>
          <w:rFonts w:hAnsi="宋体" w:cs="宋体"/>
          <w:b w:val="0"/>
          <w:bCs/>
          <w:position w:val="0"/>
          <w:szCs w:val="24"/>
        </w:rPr>
      </w:pPr>
      <w:r>
        <w:rPr>
          <w:rFonts w:hint="eastAsia" w:hAnsi="宋体" w:cs="宋体"/>
          <w:b w:val="0"/>
          <w:bCs/>
          <w:position w:val="0"/>
          <w:szCs w:val="24"/>
        </w:rPr>
        <w:t xml:space="preserve">26.3.</w:t>
      </w:r>
      <w:r>
        <w:rPr>
          <w:rFonts w:hAnsi="宋体" w:cs="宋体"/>
          <w:b w:val="0"/>
          <w:bCs/>
          <w:position w:val="0"/>
          <w:szCs w:val="24"/>
        </w:rPr>
        <w:t xml:space="preserve">5</w:t>
      </w:r>
      <w:r>
        <w:rPr>
          <w:rFonts w:hint="eastAsia" w:hAnsi="宋体" w:cs="宋体"/>
          <w:b w:val="0"/>
          <w:bCs/>
          <w:position w:val="0"/>
          <w:szCs w:val="24"/>
        </w:rPr>
        <w:t xml:space="preserve">不符合谈判文件中规定的实质性要求和条件的</w:t>
      </w:r>
      <w:r>
        <w:rPr>
          <w:rFonts w:hint="eastAsia" w:hAnsi="宋体" w:cs="宋体"/>
          <w:b w:val="0"/>
          <w:bCs/>
          <w:iCs/>
          <w:position w:val="0"/>
          <w:szCs w:val="24"/>
        </w:rPr>
        <w:t xml:space="preserve">。</w:t>
      </w:r>
      <w:r>
        <w:rPr>
          <w:rFonts w:hint="eastAsia" w:hAnsi="宋体" w:cs="宋体"/>
          <w:b w:val="0"/>
          <w:bCs/>
          <w:iCs/>
          <w:position w:val="0"/>
          <w:szCs w:val="24"/>
          <w:u w:val="single"/>
        </w:rPr>
        <w:t xml:space="preserve">（本谈判文件中加注“</w:t>
      </w:r>
      <w:r>
        <w:rPr>
          <w:rFonts w:hint="eastAsia" w:hAnsi="宋体" w:cs="宋体"/>
          <w:b w:val="0"/>
          <w:bCs/>
          <w:iCs/>
          <w:position w:val="0"/>
          <w:szCs w:val="24"/>
          <w:u w:val="single"/>
        </w:rPr>
        <w:t xml:space="preserve">*</w:t>
      </w:r>
      <w:r>
        <w:rPr>
          <w:rFonts w:hint="eastAsia" w:hAnsi="宋体" w:cs="宋体"/>
          <w:b w:val="0"/>
          <w:bCs/>
          <w:iCs/>
          <w:position w:val="0"/>
          <w:szCs w:val="24"/>
          <w:u w:val="single"/>
        </w:rPr>
        <w:t xml:space="preserve">”或“★”为实质性要求和条件）；</w:t>
      </w:r>
      <w:r/>
    </w:p>
    <w:p>
      <w:pPr>
        <w:ind w:firstLine="480"/>
        <w:rPr>
          <w:rFonts w:hAnsi="宋体" w:cs="宋体"/>
          <w:b w:val="0"/>
          <w:bCs/>
          <w:position w:val="0"/>
          <w:szCs w:val="24"/>
        </w:rPr>
      </w:pPr>
      <w:r>
        <w:rPr>
          <w:rFonts w:hint="eastAsia" w:hAnsi="宋体" w:cs="宋体"/>
          <w:b w:val="0"/>
          <w:bCs/>
          <w:position w:val="0"/>
          <w:szCs w:val="24"/>
        </w:rPr>
        <w:t xml:space="preserve">26.3.</w:t>
      </w:r>
      <w:r>
        <w:rPr>
          <w:rFonts w:hAnsi="宋体" w:cs="宋体"/>
          <w:b w:val="0"/>
          <w:bCs/>
          <w:position w:val="0"/>
          <w:szCs w:val="24"/>
        </w:rPr>
        <w:t xml:space="preserve">6</w:t>
      </w:r>
      <w:r>
        <w:rPr>
          <w:rFonts w:hint="eastAsia" w:hAnsi="宋体" w:cs="宋体"/>
          <w:b w:val="0"/>
          <w:bCs/>
          <w:position w:val="0"/>
          <w:szCs w:val="24"/>
        </w:rPr>
        <w:t xml:space="preserve">供应商被</w:t>
      </w:r>
      <w:r>
        <w:rPr>
          <w:rFonts w:hint="eastAsia" w:hAnsi="宋体" w:cs="宋体"/>
          <w:b w:val="0"/>
          <w:bCs/>
          <w:position w:val="0"/>
          <w:szCs w:val="24"/>
        </w:rPr>
        <w:t xml:space="preserve"> </w:t>
      </w:r>
      <w:r>
        <w:rPr>
          <w:rFonts w:hint="eastAsia" w:hAnsi="宋体" w:cs="宋体"/>
          <w:b w:val="0"/>
          <w:bCs/>
          <w:position w:val="0"/>
          <w:szCs w:val="24"/>
        </w:rPr>
        <w:t xml:space="preserve">“信用中国”网站（</w:t>
      </w:r>
      <w:r>
        <w:rPr>
          <w:rFonts w:hint="eastAsia" w:hAnsi="宋体" w:cs="宋体"/>
          <w:b w:val="0"/>
          <w:bCs/>
          <w:position w:val="0"/>
          <w:szCs w:val="24"/>
        </w:rPr>
        <w:t xml:space="preserve">www.creditchina.gov.cn</w:t>
      </w:r>
      <w:r>
        <w:rPr>
          <w:rFonts w:hint="eastAsia" w:hAnsi="宋体" w:cs="宋体"/>
          <w:b w:val="0"/>
          <w:bCs/>
          <w:position w:val="0"/>
          <w:szCs w:val="24"/>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rPr>
          <w:rFonts w:hAnsi="宋体" w:cs="宋体"/>
          <w:b w:val="0"/>
          <w:bCs/>
          <w:position w:val="0"/>
          <w:szCs w:val="24"/>
        </w:rPr>
      </w:pPr>
      <w:r>
        <w:rPr>
          <w:rFonts w:hint="eastAsia" w:hAnsi="宋体" w:cs="宋体"/>
          <w:b w:val="0"/>
          <w:bCs/>
          <w:position w:val="0"/>
          <w:szCs w:val="24"/>
        </w:rPr>
        <w:t xml:space="preserve">26.3.8  </w:t>
      </w:r>
      <w:r>
        <w:rPr>
          <w:rFonts w:hint="eastAsia" w:hAnsi="宋体" w:cs="宋体"/>
          <w:b w:val="0"/>
          <w:bCs/>
          <w:position w:val="0"/>
          <w:szCs w:val="24"/>
        </w:rPr>
        <w:t xml:space="preserve">响应文件含有采购人不能接受的附加条件的。</w:t>
      </w:r>
      <w:r/>
    </w:p>
    <w:p>
      <w:pPr>
        <w:ind w:firstLine="480"/>
        <w:rPr>
          <w:rFonts w:hAnsi="宋体" w:cs="宋体"/>
          <w:b w:val="0"/>
          <w:bCs/>
          <w:position w:val="0"/>
          <w:szCs w:val="24"/>
        </w:rPr>
      </w:pPr>
      <w:r>
        <w:rPr>
          <w:rFonts w:hint="eastAsia" w:hAnsi="宋体" w:cs="宋体"/>
          <w:b w:val="0"/>
          <w:bCs/>
          <w:position w:val="0"/>
          <w:szCs w:val="24"/>
        </w:rPr>
        <w:t xml:space="preserve">26.3.9 </w:t>
      </w:r>
      <w:r>
        <w:rPr>
          <w:rFonts w:hint="eastAsia" w:hAnsi="宋体" w:cs="宋体"/>
          <w:b w:val="0"/>
          <w:bCs/>
          <w:position w:val="0"/>
          <w:szCs w:val="24"/>
        </w:rPr>
        <w:t xml:space="preserve">本项目采购产品被财政部、国家发改委、生态环境部等列入“节能产品品目清单”</w:t>
      </w:r>
      <w:r>
        <w:rPr>
          <w:rFonts w:hint="eastAsia" w:hAnsi="宋体" w:cs="宋体"/>
          <w:b w:val="0"/>
          <w:bCs/>
          <w:position w:val="0"/>
          <w:szCs w:val="24"/>
        </w:rPr>
        <w:t xml:space="preserve">、“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rPr>
          <w:rFonts w:hAnsi="宋体" w:cs="宋体"/>
          <w:b w:val="0"/>
          <w:bCs/>
          <w:position w:val="0"/>
          <w:szCs w:val="24"/>
        </w:rPr>
      </w:pPr>
      <w:r>
        <w:rPr>
          <w:rFonts w:hint="eastAsia" w:hAnsi="宋体" w:cs="宋体"/>
          <w:b w:val="0"/>
          <w:bCs/>
          <w:position w:val="0"/>
          <w:szCs w:val="24"/>
        </w:rPr>
        <w:t xml:space="preserve">26.3.10</w:t>
      </w:r>
      <w:r>
        <w:rPr>
          <w:rFonts w:hint="eastAsia" w:hAnsi="宋体" w:cs="宋体"/>
          <w:b w:val="0"/>
          <w:bCs/>
          <w:position w:val="0"/>
          <w:szCs w:val="24"/>
        </w:rPr>
        <w:t xml:space="preserve">响应文件未按照谈判文件要求加盖公章的。</w:t>
      </w:r>
      <w:r/>
    </w:p>
    <w:p>
      <w:pPr>
        <w:ind w:firstLine="480"/>
        <w:rPr>
          <w:rFonts w:hAnsi="宋体" w:cs="宋体"/>
          <w:b w:val="0"/>
          <w:bCs/>
          <w:position w:val="0"/>
          <w:szCs w:val="24"/>
        </w:rPr>
      </w:pPr>
      <w:r>
        <w:rPr>
          <w:rFonts w:hint="eastAsia" w:hAnsi="宋体" w:cs="宋体"/>
          <w:b w:val="0"/>
          <w:bCs/>
          <w:position w:val="0"/>
          <w:szCs w:val="24"/>
        </w:rPr>
        <w:t xml:space="preserve">26.4</w:t>
      </w:r>
      <w:r>
        <w:rPr>
          <w:rFonts w:hint="eastAsia" w:hAnsi="宋体" w:cs="宋体"/>
          <w:b w:val="0"/>
          <w:bCs/>
          <w:position w:val="0"/>
          <w:szCs w:val="24"/>
        </w:rPr>
        <w:t xml:space="preserve">未实质性响应谈判文件的响应文件按无效响应处理。</w:t>
      </w:r>
      <w:r/>
    </w:p>
    <w:p>
      <w:pPr>
        <w:ind w:firstLine="480"/>
        <w:rPr>
          <w:rFonts w:hAnsi="宋体" w:cs="宋体"/>
          <w:b w:val="0"/>
          <w:bCs/>
          <w:position w:val="0"/>
          <w:szCs w:val="24"/>
        </w:rPr>
      </w:pPr>
      <w:r>
        <w:rPr>
          <w:rFonts w:hint="eastAsia" w:hAnsi="宋体" w:cs="宋体"/>
          <w:b w:val="0"/>
          <w:position w:val="0"/>
          <w:szCs w:val="24"/>
        </w:rPr>
        <w:t xml:space="preserve">2</w:t>
      </w:r>
      <w:r>
        <w:rPr>
          <w:rFonts w:hAnsi="宋体" w:cs="宋体"/>
          <w:b w:val="0"/>
          <w:position w:val="0"/>
          <w:szCs w:val="24"/>
        </w:rPr>
        <w:t xml:space="preserve">6</w:t>
      </w:r>
      <w:r>
        <w:rPr>
          <w:rFonts w:hint="eastAsia" w:hAnsi="宋体" w:cs="宋体"/>
          <w:b w:val="0"/>
          <w:position w:val="0"/>
          <w:szCs w:val="24"/>
        </w:rPr>
        <w:t xml:space="preserve">.5</w:t>
      </w:r>
      <w:r>
        <w:rPr>
          <w:rFonts w:hint="eastAsia" w:hAnsi="宋体" w:cs="宋体"/>
          <w:b w:val="0"/>
          <w:bCs/>
          <w:position w:val="0"/>
          <w:szCs w:val="24"/>
        </w:rPr>
        <w:t xml:space="preserve">如果响应文件实质上没有响应谈判文件的要求，谈判小组将予以拒绝，供应商不得通过修改或撤销不合要求的偏离或保留而使其成为实质性响应的文件。</w:t>
      </w:r>
      <w:r/>
    </w:p>
    <w:p>
      <w:pPr>
        <w:ind w:firstLine="480"/>
        <w:rPr>
          <w:rFonts w:hAnsi="宋体" w:cs="宋体"/>
          <w:b w:val="0"/>
          <w:position w:val="0"/>
          <w:szCs w:val="24"/>
        </w:rPr>
      </w:pPr>
      <w:r>
        <w:rPr>
          <w:rFonts w:hint="eastAsia" w:hAnsi="宋体" w:cs="宋体"/>
          <w:b w:val="0"/>
          <w:position w:val="0"/>
          <w:szCs w:val="24"/>
        </w:rPr>
        <w:t xml:space="preserve">2</w:t>
      </w:r>
      <w:r>
        <w:rPr>
          <w:rFonts w:hAnsi="宋体" w:cs="宋体"/>
          <w:b w:val="0"/>
          <w:position w:val="0"/>
          <w:szCs w:val="24"/>
        </w:rPr>
        <w:t xml:space="preserve">6</w:t>
      </w:r>
      <w:r>
        <w:rPr>
          <w:rFonts w:hint="eastAsia" w:hAnsi="宋体" w:cs="宋体"/>
          <w:b w:val="0"/>
          <w:position w:val="0"/>
          <w:szCs w:val="24"/>
        </w:rPr>
        <w:t xml:space="preserve">.6</w:t>
      </w:r>
      <w:r>
        <w:rPr>
          <w:rFonts w:hint="eastAsia" w:hAnsi="宋体" w:cs="宋体"/>
          <w:b w:val="0"/>
          <w:position w:val="0"/>
          <w:szCs w:val="24"/>
        </w:rPr>
        <w:t xml:space="preserve">供应商在项目评审全过程中应保持通讯畅通，并安排专人与采购代理机构及</w:t>
      </w:r>
      <w:r>
        <w:rPr>
          <w:rFonts w:hint="eastAsia" w:hAnsi="宋体" w:cs="宋体"/>
          <w:b w:val="0"/>
          <w:bCs/>
          <w:position w:val="0"/>
          <w:szCs w:val="24"/>
        </w:rPr>
        <w:t xml:space="preserve">谈判</w:t>
      </w:r>
      <w:r>
        <w:rPr>
          <w:rFonts w:hint="eastAsia" w:hAnsi="宋体" w:cs="宋体"/>
          <w:b w:val="0"/>
          <w:position w:val="0"/>
          <w:szCs w:val="24"/>
        </w:rPr>
        <w:t xml:space="preserve">小组联系。</w:t>
      </w:r>
      <w:r/>
    </w:p>
    <w:p>
      <w:pPr>
        <w:ind w:firstLine="480"/>
        <w:rPr>
          <w:rFonts w:hAnsi="宋体" w:cs="宋体"/>
          <w:b w:val="0"/>
          <w:position w:val="0"/>
          <w:szCs w:val="24"/>
        </w:rPr>
      </w:pPr>
      <w:r>
        <w:rPr>
          <w:rFonts w:hint="eastAsia" w:hAnsi="宋体" w:cs="宋体"/>
          <w:b w:val="0"/>
          <w:position w:val="0"/>
          <w:szCs w:val="24"/>
        </w:rPr>
        <w:t xml:space="preserve">2</w:t>
      </w:r>
      <w:r>
        <w:rPr>
          <w:rFonts w:hAnsi="宋体" w:cs="宋体"/>
          <w:b w:val="0"/>
          <w:position w:val="0"/>
          <w:szCs w:val="24"/>
        </w:rPr>
        <w:t xml:space="preserve">7</w:t>
      </w:r>
      <w:r>
        <w:rPr>
          <w:rFonts w:hint="eastAsia" w:hAnsi="宋体" w:cs="宋体"/>
          <w:b w:val="0"/>
          <w:position w:val="0"/>
          <w:szCs w:val="24"/>
        </w:rPr>
        <w:t xml:space="preserve">、谈判程序及评审方法和评审标准</w:t>
      </w:r>
      <w:r/>
    </w:p>
    <w:p>
      <w:pPr>
        <w:ind w:firstLine="480"/>
        <w:rPr>
          <w:rFonts w:hAnsi="宋体" w:cs="宋体"/>
          <w:b w:val="0"/>
          <w:position w:val="0"/>
          <w:szCs w:val="24"/>
        </w:rPr>
      </w:pPr>
      <w:r>
        <w:rPr>
          <w:rFonts w:hint="eastAsia" w:hAnsi="宋体" w:cs="宋体"/>
          <w:b w:val="0"/>
          <w:position w:val="0"/>
          <w:szCs w:val="24"/>
        </w:rPr>
        <w:t xml:space="preserve">27.1</w:t>
      </w:r>
      <w:r>
        <w:rPr>
          <w:rFonts w:hint="eastAsia" w:hAnsi="宋体" w:cs="宋体"/>
          <w:b w:val="0"/>
          <w:bCs/>
          <w:position w:val="0"/>
          <w:szCs w:val="24"/>
        </w:rPr>
        <w:t xml:space="preserve">谈判</w:t>
      </w:r>
      <w:r>
        <w:rPr>
          <w:rFonts w:hint="eastAsia" w:hAnsi="宋体" w:cs="宋体"/>
          <w:b w:val="0"/>
          <w:position w:val="0"/>
          <w:szCs w:val="24"/>
        </w:rPr>
        <w:t xml:space="preserve">仪式</w:t>
      </w:r>
      <w:r/>
    </w:p>
    <w:p>
      <w:pPr>
        <w:ind w:firstLine="480"/>
        <w:rPr>
          <w:rFonts w:hAnsi="宋体" w:cs="宋体"/>
          <w:b w:val="0"/>
          <w:position w:val="0"/>
          <w:szCs w:val="24"/>
        </w:rPr>
      </w:pPr>
      <w:r>
        <w:rPr>
          <w:rFonts w:hint="eastAsia" w:hAnsi="宋体" w:cs="宋体"/>
          <w:b w:val="0"/>
          <w:position w:val="0"/>
          <w:szCs w:val="24"/>
        </w:rPr>
        <w:t xml:space="preserve">27.1.1</w:t>
      </w:r>
      <w:r>
        <w:rPr>
          <w:rFonts w:hint="eastAsia" w:hAnsi="宋体" w:cs="宋体"/>
          <w:b w:val="0"/>
          <w:position w:val="0"/>
          <w:szCs w:val="24"/>
        </w:rPr>
        <w:t xml:space="preserve">采购人或采购代理机构将在</w:t>
      </w:r>
      <w:r>
        <w:rPr>
          <w:rFonts w:hint="eastAsia" w:hAnsi="宋体" w:cs="宋体"/>
          <w:b w:val="0"/>
          <w:bCs/>
          <w:position w:val="0"/>
          <w:szCs w:val="24"/>
        </w:rPr>
        <w:t xml:space="preserve">谈判</w:t>
      </w:r>
      <w:r>
        <w:rPr>
          <w:rFonts w:hint="eastAsia" w:hAnsi="宋体" w:cs="宋体"/>
          <w:b w:val="0"/>
          <w:position w:val="0"/>
          <w:szCs w:val="24"/>
        </w:rPr>
        <w:t xml:space="preserve">公告中规定的时间和地点组织</w:t>
      </w:r>
      <w:r>
        <w:rPr>
          <w:rFonts w:hint="eastAsia" w:hAnsi="宋体" w:cs="宋体"/>
          <w:b w:val="0"/>
          <w:bCs/>
          <w:position w:val="0"/>
          <w:szCs w:val="24"/>
        </w:rPr>
        <w:t xml:space="preserve">谈判</w:t>
      </w:r>
      <w:r>
        <w:rPr>
          <w:rFonts w:hint="eastAsia" w:hAnsi="宋体" w:cs="宋体"/>
          <w:b w:val="0"/>
          <w:position w:val="0"/>
          <w:szCs w:val="24"/>
        </w:rPr>
        <w:t xml:space="preserve">开始仪式。</w:t>
      </w:r>
      <w:r/>
    </w:p>
    <w:p>
      <w:pPr>
        <w:ind w:firstLine="480"/>
        <w:rPr>
          <w:rFonts w:hAnsi="宋体" w:cs="宋体"/>
          <w:b w:val="0"/>
          <w:position w:val="0"/>
          <w:szCs w:val="24"/>
        </w:rPr>
      </w:pPr>
      <w:r>
        <w:rPr>
          <w:rFonts w:hint="eastAsia" w:hAnsi="宋体" w:cs="宋体"/>
          <w:b w:val="0"/>
          <w:position w:val="0"/>
          <w:szCs w:val="24"/>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hAnsi="宋体" w:cs="宋体"/>
          <w:b w:val="0"/>
          <w:position w:val="0"/>
          <w:szCs w:val="24"/>
        </w:rPr>
        <w:t xml:space="preserve">30</w:t>
      </w:r>
      <w:r>
        <w:rPr>
          <w:rFonts w:hint="eastAsia" w:hAnsi="宋体" w:cs="宋体"/>
          <w:b w:val="0"/>
          <w:position w:val="0"/>
          <w:szCs w:val="24"/>
        </w:rPr>
        <w:t xml:space="preserve">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w:t>
      </w:r>
      <w:r>
        <w:rPr>
          <w:rFonts w:hint="eastAsia" w:hAnsi="宋体" w:cs="宋体"/>
          <w:b w:val="0"/>
          <w:position w:val="0"/>
          <w:szCs w:val="24"/>
        </w:rPr>
        <w:t xml:space="preserve">文件解密或开、评标工作无法进行的，可根据实际情况相应延迟解密时间或调整开、评标时间。</w:t>
      </w:r>
      <w:r/>
    </w:p>
    <w:p>
      <w:pPr>
        <w:ind w:firstLine="480"/>
        <w:rPr>
          <w:rFonts w:hAnsi="宋体" w:cs="宋体"/>
          <w:b w:val="0"/>
          <w:position w:val="0"/>
          <w:szCs w:val="24"/>
        </w:rPr>
      </w:pPr>
      <w:r>
        <w:rPr>
          <w:rFonts w:hint="eastAsia" w:hAnsi="宋体" w:cs="宋体"/>
          <w:b w:val="0"/>
          <w:position w:val="0"/>
          <w:szCs w:val="24"/>
        </w:rPr>
        <w:t xml:space="preserve">27.1.2</w:t>
      </w:r>
      <w:r>
        <w:rPr>
          <w:rFonts w:hint="eastAsia" w:hAnsi="宋体" w:cs="宋体"/>
          <w:b w:val="0"/>
          <w:bCs/>
          <w:position w:val="0"/>
          <w:szCs w:val="24"/>
        </w:rPr>
        <w:t xml:space="preserve">谈判</w:t>
      </w:r>
      <w:r>
        <w:rPr>
          <w:rFonts w:hint="eastAsia" w:hAnsi="宋体" w:cs="宋体"/>
          <w:b w:val="0"/>
          <w:position w:val="0"/>
          <w:szCs w:val="24"/>
        </w:rPr>
        <w:t xml:space="preserve">活动的文件解密工作由采购代理机构组织。</w:t>
      </w:r>
      <w:r/>
    </w:p>
    <w:p>
      <w:pPr>
        <w:ind w:firstLine="480"/>
        <w:rPr>
          <w:rFonts w:hAnsi="宋体" w:cs="宋体"/>
          <w:b w:val="0"/>
          <w:position w:val="0"/>
          <w:szCs w:val="24"/>
        </w:rPr>
      </w:pPr>
      <w:r>
        <w:rPr>
          <w:rFonts w:hint="eastAsia" w:hAnsi="宋体" w:cs="宋体"/>
          <w:b w:val="0"/>
          <w:position w:val="0"/>
          <w:szCs w:val="24"/>
        </w:rPr>
        <w:t xml:space="preserve">注：各供应商请关注开标大厅交流区，在开标结束后，请勿离开开标大厅，采购人或采购代理机构通知最后报价填报后，所有的响应供应商须在</w:t>
      </w:r>
      <w:r>
        <w:rPr>
          <w:rFonts w:hint="eastAsia" w:hAnsi="宋体" w:cs="宋体"/>
          <w:b w:val="0"/>
          <w:position w:val="0"/>
          <w:szCs w:val="24"/>
        </w:rPr>
        <w:t xml:space="preserve">15</w:t>
      </w:r>
      <w:r>
        <w:rPr>
          <w:rFonts w:hint="eastAsia" w:hAnsi="宋体" w:cs="宋体"/>
          <w:b w:val="0"/>
          <w:position w:val="0"/>
          <w:szCs w:val="24"/>
        </w:rPr>
        <w:t xml:space="preserve">分钟内填写并提交最后报价，未在规定时间内提交最后报价的，视作无效响应处理。</w:t>
      </w:r>
      <w:r/>
    </w:p>
    <w:p>
      <w:pPr>
        <w:ind w:firstLine="480"/>
        <w:rPr>
          <w:rFonts w:hAnsi="宋体" w:cs="宋体"/>
          <w:b w:val="0"/>
          <w:position w:val="0"/>
          <w:szCs w:val="24"/>
        </w:rPr>
      </w:pPr>
      <w:r>
        <w:rPr>
          <w:rFonts w:hint="eastAsia" w:hAnsi="宋体" w:cs="宋体"/>
          <w:b w:val="0"/>
          <w:position w:val="0"/>
          <w:szCs w:val="24"/>
        </w:rPr>
        <w:t xml:space="preserve">27.2 </w:t>
      </w:r>
      <w:r>
        <w:rPr>
          <w:rFonts w:hint="eastAsia" w:hAnsi="宋体" w:cs="宋体"/>
          <w:b w:val="0"/>
          <w:position w:val="0"/>
          <w:szCs w:val="24"/>
        </w:rPr>
        <w:t xml:space="preserve">谈判程序</w:t>
      </w:r>
      <w:r/>
    </w:p>
    <w:p>
      <w:pPr>
        <w:ind w:firstLine="480"/>
        <w:rPr>
          <w:rFonts w:hAnsi="宋体" w:cs="宋体"/>
          <w:b w:val="0"/>
          <w:position w:val="0"/>
          <w:szCs w:val="24"/>
        </w:rPr>
      </w:pPr>
      <w:r>
        <w:rPr>
          <w:rFonts w:hint="eastAsia" w:hAnsi="宋体" w:cs="宋体"/>
          <w:b w:val="0"/>
          <w:position w:val="0"/>
          <w:szCs w:val="24"/>
        </w:rPr>
        <w:t xml:space="preserve">27.2.1</w:t>
      </w:r>
      <w:r>
        <w:rPr>
          <w:rFonts w:hint="eastAsia" w:hAnsi="宋体" w:cs="宋体"/>
          <w:b w:val="0"/>
          <w:position w:val="0"/>
          <w:szCs w:val="24"/>
        </w:rPr>
        <w:t xml:space="preserve">对于通过资格审查和符合性审查的供应商，谈判小组将集中与单一供应商分别进行谈判。谈判小组通过苏采云系统向供应商发布“谈判函”，供应商应</w:t>
      </w:r>
      <w:r>
        <w:rPr>
          <w:rFonts w:hint="eastAsia" w:hAnsi="宋体" w:cs="宋体"/>
          <w:b w:val="0"/>
          <w:position w:val="0"/>
          <w:szCs w:val="24"/>
        </w:rPr>
        <w:t xml:space="preserve">当按照要求在苏采云系统提交“谈判响应函”。</w:t>
      </w:r>
      <w:r/>
    </w:p>
    <w:p>
      <w:pPr>
        <w:ind w:firstLine="480"/>
        <w:rPr>
          <w:rFonts w:hAnsi="宋体" w:cs="宋体"/>
          <w:b w:val="0"/>
          <w:position w:val="0"/>
          <w:szCs w:val="24"/>
        </w:rPr>
      </w:pPr>
      <w:r>
        <w:rPr>
          <w:rFonts w:hint="eastAsia" w:hAnsi="宋体" w:cs="宋体"/>
          <w:b w:val="0"/>
          <w:position w:val="0"/>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w:t>
      </w:r>
      <w:r>
        <w:rPr>
          <w:rFonts w:hint="eastAsia" w:hAnsi="宋体" w:cs="宋体"/>
          <w:b w:val="0"/>
          <w:position w:val="0"/>
          <w:szCs w:val="24"/>
        </w:rPr>
        <w:t xml:space="preserve">CA</w:t>
      </w:r>
      <w:r>
        <w:rPr>
          <w:rFonts w:hint="eastAsia" w:hAnsi="宋体" w:cs="宋体"/>
          <w:b w:val="0"/>
          <w:position w:val="0"/>
          <w:szCs w:val="24"/>
        </w:rPr>
        <w:t xml:space="preserve">电子公章</w:t>
      </w:r>
      <w:r/>
    </w:p>
    <w:p>
      <w:pPr>
        <w:ind w:firstLine="480"/>
        <w:rPr>
          <w:rFonts w:hAnsi="宋体" w:cs="宋体"/>
          <w:b w:val="0"/>
          <w:position w:val="0"/>
          <w:szCs w:val="24"/>
        </w:rPr>
      </w:pPr>
      <w:r>
        <w:rPr>
          <w:rFonts w:hint="eastAsia" w:hAnsi="宋体" w:cs="宋体"/>
          <w:b w:val="0"/>
          <w:position w:val="0"/>
          <w:szCs w:val="24"/>
        </w:rPr>
        <w:t xml:space="preserve">27.2.2</w:t>
      </w:r>
      <w:r>
        <w:rPr>
          <w:rFonts w:hAnsi="宋体" w:cs="宋体"/>
          <w:b w:val="0"/>
          <w:position w:val="0"/>
          <w:szCs w:val="24"/>
        </w:rPr>
        <w:t xml:space="preserve">谈判文件能够详细列明采购标的的技术、服务要求的，谈判结束后，谈判小组</w:t>
      </w:r>
      <w:r>
        <w:rPr>
          <w:rFonts w:hint="eastAsia" w:hAnsi="宋体" w:cs="宋体"/>
          <w:b w:val="0"/>
          <w:position w:val="0"/>
          <w:szCs w:val="24"/>
        </w:rPr>
        <w:t xml:space="preserve">将在苏采云系统向所有</w:t>
      </w:r>
      <w:r>
        <w:rPr>
          <w:rFonts w:hAnsi="宋体" w:cs="宋体"/>
          <w:b w:val="0"/>
          <w:position w:val="0"/>
          <w:szCs w:val="24"/>
        </w:rPr>
        <w:t xml:space="preserve">实质性响应的供应商</w:t>
      </w:r>
      <w:r>
        <w:rPr>
          <w:rFonts w:hint="eastAsia" w:hAnsi="宋体" w:cs="宋体"/>
          <w:b w:val="0"/>
          <w:position w:val="0"/>
          <w:szCs w:val="24"/>
        </w:rPr>
        <w:t xml:space="preserve">发布“最后报价要求函”及最后报价格式</w:t>
      </w:r>
      <w:r>
        <w:rPr>
          <w:rFonts w:hint="eastAsia" w:hAnsi="宋体" w:cs="宋体"/>
          <w:b w:val="0"/>
          <w:position w:val="0"/>
          <w:szCs w:val="24"/>
        </w:rPr>
        <w:t xml:space="preserve">表，</w:t>
      </w:r>
      <w:r>
        <w:rPr>
          <w:rFonts w:hAnsi="宋体" w:cs="宋体"/>
          <w:b w:val="0"/>
          <w:position w:val="0"/>
          <w:szCs w:val="24"/>
        </w:rPr>
        <w:t xml:space="preserve">要求所有实质性响应的供应商在规定时间内提交最后报价。</w:t>
      </w:r>
      <w:r/>
    </w:p>
    <w:p>
      <w:pPr>
        <w:ind w:firstLine="480"/>
        <w:rPr>
          <w:rFonts w:hAnsi="宋体" w:cs="宋体"/>
          <w:b w:val="0"/>
          <w:position w:val="0"/>
          <w:szCs w:val="24"/>
        </w:rPr>
      </w:pPr>
      <w:r>
        <w:rPr>
          <w:rFonts w:hint="eastAsia" w:hAnsi="宋体" w:cs="宋体"/>
          <w:b w:val="0"/>
          <w:position w:val="0"/>
          <w:szCs w:val="24"/>
        </w:rPr>
        <w:t xml:space="preserve">谈判文件不能详细列明采购标的的技术、服务要求，需经谈判由供应商提供最终设计方案或解决方案的，谈判结束后，谈判小组将按照少数服从多数的原则投票推荐</w:t>
      </w:r>
      <w:r>
        <w:rPr>
          <w:rFonts w:hint="eastAsia" w:hAnsi="宋体" w:cs="宋体"/>
          <w:b w:val="0"/>
          <w:position w:val="0"/>
          <w:szCs w:val="24"/>
        </w:rPr>
        <w:t xml:space="preserve">3</w:t>
      </w:r>
      <w:r>
        <w:rPr>
          <w:rFonts w:hint="eastAsia" w:hAnsi="宋体" w:cs="宋体"/>
          <w:b w:val="0"/>
          <w:position w:val="0"/>
          <w:szCs w:val="24"/>
        </w:rPr>
        <w:t xml:space="preserve">家以上供应商的设计方案或者解决方案，在苏采云系统中向其发布“最后报价要求函”及最后报价格式表，要求其在规定时间内提交最后报价。</w:t>
      </w:r>
      <w:r/>
    </w:p>
    <w:p>
      <w:pPr>
        <w:ind w:firstLine="480"/>
        <w:rPr>
          <w:rFonts w:hAnsi="宋体" w:cs="宋体"/>
          <w:b w:val="0"/>
          <w:position w:val="0"/>
          <w:szCs w:val="24"/>
        </w:rPr>
      </w:pPr>
      <w:r>
        <w:rPr>
          <w:rFonts w:hint="eastAsia" w:hAnsi="宋体" w:cs="宋体"/>
          <w:b w:val="0"/>
          <w:position w:val="0"/>
          <w:szCs w:val="24"/>
        </w:rPr>
        <w:t xml:space="preserve">27.2.3</w:t>
      </w:r>
      <w:r>
        <w:rPr>
          <w:rFonts w:hint="eastAsia" w:hAnsi="宋体" w:cs="宋体"/>
          <w:b w:val="0"/>
          <w:position w:val="0"/>
          <w:szCs w:val="24"/>
        </w:rPr>
        <w:t xml:space="preserve">供应商未在谈判小组规定的时间内在苏采云系统中提交最后报价的视为放弃谈判，其响应文件按无效响应处理。</w:t>
      </w:r>
      <w:r>
        <w:rPr>
          <w:rFonts w:hAnsi="宋体" w:cs="宋体"/>
          <w:b w:val="0"/>
          <w:position w:val="0"/>
          <w:szCs w:val="24"/>
        </w:rPr>
        <w:t xml:space="preserve">已提交响应文件的供应商，在提交最后报价之前，可以根据谈判情况退出谈判</w:t>
      </w:r>
      <w:r>
        <w:rPr>
          <w:rFonts w:hint="eastAsia" w:hAnsi="宋体" w:cs="宋体"/>
          <w:b w:val="0"/>
          <w:position w:val="0"/>
          <w:szCs w:val="24"/>
        </w:rPr>
        <w:t xml:space="preserve">，</w:t>
      </w:r>
      <w:r>
        <w:rPr>
          <w:rFonts w:hint="eastAsia" w:hAnsi="宋体" w:cs="宋体"/>
          <w:b w:val="0"/>
          <w:position w:val="0"/>
          <w:szCs w:val="24"/>
        </w:rPr>
        <w:t xml:space="preserve">并在苏采云系统中提交“退出谈判函”并加盖</w:t>
      </w:r>
      <w:r>
        <w:rPr>
          <w:rFonts w:hint="eastAsia" w:hAnsi="宋体" w:cs="宋体"/>
          <w:b w:val="0"/>
          <w:position w:val="0"/>
          <w:szCs w:val="24"/>
        </w:rPr>
        <w:t xml:space="preserve">CA</w:t>
      </w:r>
      <w:r>
        <w:rPr>
          <w:rFonts w:hint="eastAsia" w:hAnsi="宋体" w:cs="宋体"/>
          <w:b w:val="0"/>
          <w:position w:val="0"/>
          <w:szCs w:val="24"/>
        </w:rPr>
        <w:t xml:space="preserve">电子公章</w:t>
      </w:r>
      <w:r>
        <w:rPr>
          <w:rFonts w:hAnsi="宋体" w:cs="宋体"/>
          <w:b w:val="0"/>
          <w:position w:val="0"/>
          <w:szCs w:val="24"/>
        </w:rPr>
        <w:t xml:space="preserve">。</w:t>
      </w:r>
      <w:r/>
    </w:p>
    <w:p>
      <w:pPr>
        <w:ind w:firstLine="480"/>
        <w:rPr>
          <w:rFonts w:hAnsi="宋体" w:cs="宋体"/>
          <w:b w:val="0"/>
          <w:position w:val="0"/>
          <w:szCs w:val="24"/>
        </w:rPr>
      </w:pPr>
      <w:r>
        <w:rPr>
          <w:rFonts w:hint="eastAsia" w:hAnsi="宋体" w:cs="宋体"/>
          <w:b w:val="0"/>
          <w:position w:val="0"/>
          <w:szCs w:val="24"/>
        </w:rPr>
        <w:t xml:space="preserve">27.3</w:t>
      </w:r>
      <w:r>
        <w:rPr>
          <w:rFonts w:hint="eastAsia" w:hAnsi="宋体" w:cs="宋体"/>
          <w:b w:val="0"/>
          <w:position w:val="0"/>
          <w:szCs w:val="24"/>
        </w:rPr>
        <w:t xml:space="preserve">采购活动终止的情况</w:t>
      </w:r>
      <w:r/>
    </w:p>
    <w:p>
      <w:pPr>
        <w:ind w:firstLine="480"/>
        <w:rPr>
          <w:rFonts w:hAnsi="宋体" w:cs="宋体"/>
          <w:b w:val="0"/>
          <w:position w:val="0"/>
          <w:szCs w:val="24"/>
        </w:rPr>
      </w:pPr>
      <w:r>
        <w:rPr>
          <w:rFonts w:hint="eastAsia" w:hAnsi="宋体" w:cs="宋体"/>
          <w:b w:val="0"/>
          <w:position w:val="0"/>
          <w:szCs w:val="24"/>
        </w:rPr>
        <w:t xml:space="preserve">出现下列情形之一的，本次竞争性谈判采购活动将被终止：</w:t>
      </w:r>
      <w:r/>
    </w:p>
    <w:p>
      <w:pPr>
        <w:ind w:firstLine="480"/>
        <w:rPr>
          <w:rFonts w:hAnsi="宋体" w:cs="宋体"/>
          <w:b w:val="0"/>
          <w:position w:val="0"/>
          <w:szCs w:val="24"/>
        </w:rPr>
      </w:pPr>
      <w:r>
        <w:rPr>
          <w:rFonts w:hint="eastAsia" w:hAnsi="宋体" w:cs="宋体"/>
          <w:b w:val="0"/>
          <w:position w:val="0"/>
          <w:szCs w:val="24"/>
        </w:rPr>
        <w:t xml:space="preserve">27.3.1</w:t>
      </w:r>
      <w:r>
        <w:rPr>
          <w:rFonts w:hint="eastAsia" w:hAnsi="宋体" w:cs="宋体"/>
          <w:b w:val="0"/>
          <w:position w:val="0"/>
          <w:szCs w:val="24"/>
        </w:rPr>
        <w:t xml:space="preserve">因情况变化，不再符合规定的竞争性谈判采购方式适用情形的。</w:t>
      </w:r>
      <w:r/>
    </w:p>
    <w:p>
      <w:pPr>
        <w:ind w:firstLine="480"/>
        <w:rPr>
          <w:rFonts w:hAnsi="宋体" w:cs="宋体"/>
          <w:b w:val="0"/>
          <w:position w:val="0"/>
          <w:szCs w:val="24"/>
        </w:rPr>
      </w:pPr>
      <w:r>
        <w:rPr>
          <w:rFonts w:hint="eastAsia" w:hAnsi="宋体" w:cs="宋体"/>
          <w:b w:val="0"/>
          <w:position w:val="0"/>
          <w:szCs w:val="24"/>
        </w:rPr>
        <w:t xml:space="preserve">27.3.2</w:t>
      </w:r>
      <w:r>
        <w:rPr>
          <w:rFonts w:hint="eastAsia" w:hAnsi="宋体" w:cs="宋体"/>
          <w:b w:val="0"/>
          <w:position w:val="0"/>
          <w:szCs w:val="24"/>
        </w:rPr>
        <w:t xml:space="preserve">出现影响采购公正的违法、违规行为的。</w:t>
      </w:r>
      <w:r/>
    </w:p>
    <w:p>
      <w:pPr>
        <w:ind w:firstLine="480"/>
        <w:rPr>
          <w:rFonts w:hAnsi="宋体" w:cs="宋体"/>
          <w:b w:val="0"/>
          <w:position w:val="0"/>
          <w:szCs w:val="24"/>
        </w:rPr>
      </w:pPr>
      <w:r>
        <w:rPr>
          <w:rFonts w:hint="eastAsia" w:hAnsi="宋体" w:cs="宋体"/>
          <w:b w:val="0"/>
          <w:position w:val="0"/>
          <w:szCs w:val="24"/>
        </w:rPr>
        <w:t xml:space="preserve">27.3.3</w:t>
      </w:r>
      <w:r>
        <w:rPr>
          <w:rFonts w:hint="eastAsia" w:hAnsi="宋体" w:cs="宋体"/>
          <w:b w:val="0"/>
          <w:position w:val="0"/>
          <w:szCs w:val="24"/>
        </w:rPr>
        <w:t xml:space="preserve">在采购过程中符合要求的供应商或者最后报价未超过采购预算的供应商不足</w:t>
      </w:r>
      <w:r>
        <w:rPr>
          <w:rFonts w:hint="eastAsia" w:hAnsi="宋体" w:cs="宋体"/>
          <w:b w:val="0"/>
          <w:position w:val="0"/>
          <w:szCs w:val="24"/>
        </w:rPr>
        <w:t xml:space="preserve">3</w:t>
      </w:r>
      <w:r>
        <w:rPr>
          <w:rFonts w:hint="eastAsia" w:hAnsi="宋体" w:cs="宋体"/>
          <w:b w:val="0"/>
          <w:position w:val="0"/>
          <w:szCs w:val="24"/>
        </w:rPr>
        <w:t xml:space="preserve">家的。</w:t>
      </w:r>
      <w:r/>
    </w:p>
    <w:p>
      <w:pPr>
        <w:ind w:firstLine="480"/>
        <w:rPr>
          <w:rFonts w:hAnsi="宋体" w:cs="宋体"/>
          <w:b w:val="0"/>
          <w:position w:val="0"/>
          <w:szCs w:val="24"/>
        </w:rPr>
      </w:pPr>
      <w:r>
        <w:rPr>
          <w:rFonts w:hint="eastAsia" w:hAnsi="宋体" w:cs="宋体"/>
          <w:b w:val="0"/>
          <w:position w:val="0"/>
          <w:szCs w:val="24"/>
        </w:rPr>
        <w:t xml:space="preserve">27.3.4</w:t>
      </w:r>
      <w:r>
        <w:rPr>
          <w:rFonts w:hint="eastAsia" w:hAnsi="宋体" w:cs="宋体"/>
          <w:b w:val="0"/>
          <w:position w:val="0"/>
          <w:szCs w:val="24"/>
        </w:rPr>
        <w:t xml:space="preserve">在苏采云系统规定时间内成功解密电子响应文件的供应商不足</w:t>
      </w:r>
      <w:r>
        <w:rPr>
          <w:rFonts w:hint="eastAsia" w:hAnsi="宋体" w:cs="宋体"/>
          <w:b w:val="0"/>
          <w:position w:val="0"/>
          <w:szCs w:val="24"/>
        </w:rPr>
        <w:t xml:space="preserve">3</w:t>
      </w:r>
      <w:r>
        <w:rPr>
          <w:rFonts w:hint="eastAsia" w:hAnsi="宋体" w:cs="宋体"/>
          <w:b w:val="0"/>
          <w:position w:val="0"/>
          <w:szCs w:val="24"/>
        </w:rPr>
        <w:t xml:space="preserve">家的</w:t>
      </w:r>
      <w:r/>
    </w:p>
    <w:p>
      <w:pPr>
        <w:ind w:firstLine="482"/>
        <w:rPr>
          <w:rFonts w:hAnsi="宋体" w:cs="宋体"/>
          <w:bCs/>
          <w:position w:val="0"/>
          <w:szCs w:val="24"/>
        </w:rPr>
      </w:pPr>
      <w:r>
        <w:rPr>
          <w:rFonts w:hint="eastAsia" w:hAnsi="宋体" w:cs="宋体"/>
          <w:bCs/>
          <w:position w:val="0"/>
          <w:szCs w:val="24"/>
        </w:rPr>
        <w:t xml:space="preserve">六、成交</w:t>
      </w:r>
      <w:r/>
    </w:p>
    <w:p>
      <w:pPr>
        <w:ind w:firstLine="480"/>
        <w:rPr>
          <w:rFonts w:hAnsi="宋体" w:cs="宋体"/>
          <w:b w:val="0"/>
          <w:bCs/>
          <w:position w:val="0"/>
          <w:szCs w:val="24"/>
        </w:rPr>
      </w:pPr>
      <w:r>
        <w:rPr>
          <w:rFonts w:hint="eastAsia" w:hAnsi="宋体" w:cs="宋体"/>
          <w:b w:val="0"/>
          <w:bCs/>
          <w:position w:val="0"/>
          <w:szCs w:val="24"/>
        </w:rPr>
        <w:t xml:space="preserve">2</w:t>
      </w:r>
      <w:r>
        <w:rPr>
          <w:rFonts w:hAnsi="宋体" w:cs="宋体"/>
          <w:b w:val="0"/>
          <w:bCs/>
          <w:position w:val="0"/>
          <w:szCs w:val="24"/>
        </w:rPr>
        <w:t xml:space="preserve">8</w:t>
      </w:r>
      <w:r>
        <w:rPr>
          <w:rFonts w:hint="eastAsia" w:hAnsi="宋体" w:cs="宋体"/>
          <w:b w:val="0"/>
          <w:bCs/>
          <w:position w:val="0"/>
          <w:szCs w:val="24"/>
        </w:rPr>
        <w:t xml:space="preserve">、确定成交单位</w:t>
      </w:r>
      <w:r/>
    </w:p>
    <w:p>
      <w:pPr>
        <w:ind w:firstLine="480"/>
        <w:rPr>
          <w:rFonts w:hAnsi="宋体" w:cs="宋体"/>
          <w:b w:val="0"/>
          <w:position w:val="0"/>
          <w:szCs w:val="24"/>
        </w:rPr>
      </w:pPr>
      <w:r>
        <w:rPr>
          <w:rFonts w:hint="eastAsia" w:hAnsi="宋体" w:cs="宋体"/>
          <w:b w:val="0"/>
          <w:bCs/>
          <w:position w:val="0"/>
          <w:szCs w:val="24"/>
        </w:rPr>
        <w:t xml:space="preserve">2</w:t>
      </w:r>
      <w:r>
        <w:rPr>
          <w:rFonts w:hAnsi="宋体" w:cs="宋体"/>
          <w:b w:val="0"/>
          <w:bCs/>
          <w:position w:val="0"/>
          <w:szCs w:val="24"/>
        </w:rPr>
        <w:t xml:space="preserve">8</w:t>
      </w:r>
      <w:r>
        <w:rPr>
          <w:rFonts w:hint="eastAsia" w:hAnsi="宋体" w:cs="宋体"/>
          <w:b w:val="0"/>
          <w:bCs/>
          <w:position w:val="0"/>
          <w:szCs w:val="24"/>
        </w:rPr>
        <w:t xml:space="preserve">.1</w:t>
      </w:r>
      <w:r>
        <w:rPr>
          <w:rFonts w:hint="eastAsia" w:hAnsi="宋体" w:cs="宋体"/>
          <w:b w:val="0"/>
          <w:position w:val="0"/>
          <w:szCs w:val="24"/>
        </w:rPr>
        <w:t xml:space="preserve">谈判小组将从质量和服务均能满足采购文件实质性响应要求的</w:t>
      </w:r>
      <w:r>
        <w:rPr>
          <w:rFonts w:hint="eastAsia" w:hAnsi="宋体" w:cs="宋体"/>
          <w:b w:val="0"/>
          <w:position w:val="0"/>
          <w:szCs w:val="24"/>
        </w:rPr>
        <w:t xml:space="preserve">供应商中，按照最后报价由低到高顺序推荐</w:t>
      </w:r>
      <w:r>
        <w:rPr>
          <w:rFonts w:hint="eastAsia" w:hAnsi="宋体" w:cs="宋体"/>
          <w:b w:val="0"/>
          <w:position w:val="0"/>
          <w:szCs w:val="24"/>
        </w:rPr>
        <w:t xml:space="preserve">3</w:t>
      </w:r>
      <w:r>
        <w:rPr>
          <w:rFonts w:hint="eastAsia" w:hAnsi="宋体" w:cs="宋体"/>
          <w:b w:val="0"/>
          <w:position w:val="0"/>
          <w:szCs w:val="24"/>
        </w:rPr>
        <w:t xml:space="preserve">名成交候选供应商，并编写评审报告。采购人应根据谈判小组推荐的成交候选供应商确定成交供应商。</w:t>
      </w:r>
      <w:r/>
    </w:p>
    <w:p>
      <w:pPr>
        <w:ind w:firstLine="480"/>
        <w:rPr>
          <w:rFonts w:hAnsi="宋体" w:cs="宋体"/>
          <w:b w:val="0"/>
          <w:position w:val="0"/>
          <w:szCs w:val="24"/>
        </w:rPr>
      </w:pPr>
      <w:r>
        <w:rPr>
          <w:rFonts w:hint="eastAsia" w:hAnsi="宋体" w:cs="宋体"/>
          <w:b w:val="0"/>
          <w:bCs/>
          <w:position w:val="0"/>
          <w:szCs w:val="24"/>
        </w:rPr>
        <w:t xml:space="preserve">2</w:t>
      </w:r>
      <w:r>
        <w:rPr>
          <w:rFonts w:hAnsi="宋体" w:cs="宋体"/>
          <w:b w:val="0"/>
          <w:bCs/>
          <w:position w:val="0"/>
          <w:szCs w:val="24"/>
        </w:rPr>
        <w:t xml:space="preserve">8</w:t>
      </w:r>
      <w:r>
        <w:rPr>
          <w:rFonts w:hint="eastAsia" w:hAnsi="宋体" w:cs="宋体"/>
          <w:b w:val="0"/>
          <w:bCs/>
          <w:position w:val="0"/>
          <w:szCs w:val="24"/>
        </w:rPr>
        <w:t xml:space="preserve">.2</w:t>
      </w:r>
      <w:r>
        <w:rPr>
          <w:rFonts w:hint="eastAsia" w:hAnsi="宋体" w:cs="宋体"/>
          <w:b w:val="0"/>
          <w:position w:val="0"/>
          <w:szCs w:val="24"/>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rPr>
          <w:rFonts w:hAnsi="宋体" w:cs="宋体"/>
          <w:b w:val="0"/>
          <w:bCs/>
          <w:position w:val="0"/>
          <w:szCs w:val="24"/>
        </w:rPr>
      </w:pPr>
      <w:r>
        <w:rPr>
          <w:rFonts w:hint="eastAsia" w:hAnsi="宋体" w:cs="宋体"/>
          <w:b w:val="0"/>
          <w:bCs/>
          <w:position w:val="0"/>
          <w:szCs w:val="24"/>
        </w:rPr>
        <w:t xml:space="preserve">28.3</w:t>
      </w:r>
      <w:r>
        <w:rPr>
          <w:rFonts w:hint="eastAsia" w:hAnsi="宋体" w:cs="宋体"/>
          <w:b w:val="0"/>
          <w:bCs/>
          <w:position w:val="0"/>
          <w:szCs w:val="24"/>
        </w:rPr>
        <w:t xml:space="preserve">供应商的最后报价如相同，则优先采购</w:t>
      </w:r>
      <w:r>
        <w:rPr>
          <w:rFonts w:hint="eastAsia" w:hAnsi="宋体" w:cs="宋体"/>
          <w:b w:val="0"/>
          <w:bCs/>
          <w:position w:val="0"/>
          <w:szCs w:val="24"/>
        </w:rPr>
        <w:t xml:space="preserve"> </w:t>
      </w:r>
      <w:r>
        <w:rPr>
          <w:rFonts w:hint="eastAsia" w:hAnsi="宋体" w:cs="宋体"/>
          <w:b w:val="0"/>
          <w:bCs/>
          <w:position w:val="0"/>
          <w:szCs w:val="24"/>
        </w:rPr>
        <w:t xml:space="preserve">“环境标志产品”或“节能产品”；若均非“环境标志产品”、“节能产品”，则将优先采购交货期短者</w:t>
      </w:r>
      <w:r>
        <w:rPr>
          <w:rFonts w:hint="eastAsia" w:hAnsi="宋体" w:cs="宋体"/>
          <w:b w:val="0"/>
          <w:bCs/>
          <w:position w:val="0"/>
          <w:szCs w:val="24"/>
        </w:rPr>
        <w:t xml:space="preserve">。环境标志产品是指列入财政部、环境保护部最新公布的《环境标志产品品目清单》内的产品；节能产品是指列入财政部、国家发改委最新公布的《节能产品品目清单》内的产品</w:t>
      </w:r>
      <w:r/>
    </w:p>
    <w:p>
      <w:pPr>
        <w:ind w:firstLine="480"/>
        <w:rPr>
          <w:rFonts w:hAnsi="宋体" w:cs="宋体"/>
          <w:b w:val="0"/>
          <w:bCs/>
          <w:position w:val="0"/>
          <w:szCs w:val="24"/>
        </w:rPr>
      </w:pPr>
      <w:r>
        <w:rPr>
          <w:rFonts w:hint="eastAsia" w:hAnsi="宋体" w:cs="宋体"/>
          <w:b w:val="0"/>
          <w:bCs/>
          <w:position w:val="0"/>
          <w:szCs w:val="24"/>
        </w:rPr>
        <w:t xml:space="preserve">2</w:t>
      </w:r>
      <w:r>
        <w:rPr>
          <w:rFonts w:hAnsi="宋体" w:cs="宋体"/>
          <w:b w:val="0"/>
          <w:bCs/>
          <w:position w:val="0"/>
          <w:szCs w:val="24"/>
        </w:rPr>
        <w:t xml:space="preserve">8</w:t>
      </w:r>
      <w:r>
        <w:rPr>
          <w:rFonts w:hint="eastAsia" w:hAnsi="宋体" w:cs="宋体"/>
          <w:b w:val="0"/>
          <w:bCs/>
          <w:position w:val="0"/>
          <w:szCs w:val="24"/>
        </w:rPr>
        <w:t xml:space="preserve">.4</w:t>
      </w:r>
      <w:r>
        <w:rPr>
          <w:rFonts w:hint="eastAsia" w:hAnsi="宋体" w:cs="宋体"/>
          <w:b w:val="0"/>
          <w:bCs/>
          <w:position w:val="0"/>
          <w:szCs w:val="24"/>
        </w:rPr>
        <w:t xml:space="preserve">采购人确定成交供应商后，采购代理机构将在“江苏政府采购网”发布成交结果公告，公告期限为</w:t>
      </w:r>
      <w:r>
        <w:rPr>
          <w:rFonts w:hint="eastAsia" w:hAnsi="宋体" w:cs="宋体"/>
          <w:b w:val="0"/>
          <w:bCs/>
          <w:position w:val="0"/>
          <w:szCs w:val="24"/>
        </w:rPr>
        <w:t xml:space="preserve">1</w:t>
      </w:r>
      <w:r>
        <w:rPr>
          <w:rFonts w:hint="eastAsia" w:hAnsi="宋体" w:cs="宋体"/>
          <w:b w:val="0"/>
          <w:bCs/>
          <w:position w:val="0"/>
          <w:szCs w:val="24"/>
        </w:rPr>
        <w:t xml:space="preserve">个工作日。</w:t>
      </w:r>
      <w:r/>
    </w:p>
    <w:p>
      <w:pPr>
        <w:ind w:firstLine="480"/>
        <w:rPr>
          <w:rFonts w:hAnsi="宋体" w:cs="宋体"/>
          <w:b w:val="0"/>
          <w:bCs/>
          <w:position w:val="0"/>
          <w:szCs w:val="24"/>
        </w:rPr>
      </w:pPr>
      <w:r>
        <w:rPr>
          <w:rFonts w:hint="eastAsia" w:hAnsi="宋体" w:cs="宋体"/>
          <w:b w:val="0"/>
          <w:bCs/>
          <w:position w:val="0"/>
          <w:szCs w:val="24"/>
        </w:rPr>
        <w:t xml:space="preserve">28.5</w:t>
      </w:r>
      <w:r>
        <w:rPr>
          <w:rFonts w:hint="eastAsia" w:hAnsi="宋体" w:cs="宋体"/>
          <w:b w:val="0"/>
          <w:bCs/>
          <w:position w:val="0"/>
          <w:szCs w:val="24"/>
        </w:rPr>
        <w:t xml:space="preserve">若有充分证据证明，成交供应商出现下列情况之一的，一经查实，将被取消成交资格：</w:t>
      </w:r>
      <w:r/>
    </w:p>
    <w:p>
      <w:pPr>
        <w:ind w:firstLine="480"/>
        <w:rPr>
          <w:rFonts w:hAnsi="宋体" w:cs="宋体"/>
          <w:b w:val="0"/>
          <w:bCs/>
          <w:position w:val="0"/>
          <w:szCs w:val="24"/>
        </w:rPr>
      </w:pPr>
      <w:r>
        <w:rPr>
          <w:rFonts w:hint="eastAsia" w:hAnsi="宋体" w:cs="宋体"/>
          <w:b w:val="0"/>
          <w:bCs/>
          <w:position w:val="0"/>
          <w:szCs w:val="24"/>
        </w:rPr>
        <w:t xml:space="preserve">28.3.1</w:t>
      </w:r>
      <w:r>
        <w:rPr>
          <w:rFonts w:hint="eastAsia" w:hAnsi="宋体" w:cs="宋体"/>
          <w:b w:val="0"/>
          <w:bCs/>
          <w:position w:val="0"/>
          <w:szCs w:val="24"/>
        </w:rPr>
        <w:t xml:space="preserve">提供虚假材料谋取成交的。</w:t>
      </w:r>
      <w:r/>
    </w:p>
    <w:p>
      <w:pPr>
        <w:ind w:firstLine="480"/>
        <w:rPr>
          <w:rFonts w:hAnsi="宋体" w:cs="宋体"/>
          <w:b w:val="0"/>
          <w:bCs/>
          <w:position w:val="0"/>
          <w:szCs w:val="24"/>
        </w:rPr>
      </w:pPr>
      <w:r>
        <w:rPr>
          <w:rFonts w:hint="eastAsia" w:hAnsi="宋体" w:cs="宋体"/>
          <w:b w:val="0"/>
          <w:bCs/>
          <w:position w:val="0"/>
          <w:szCs w:val="24"/>
        </w:rPr>
        <w:t xml:space="preserve">28.3.2</w:t>
      </w:r>
      <w:r>
        <w:rPr>
          <w:rFonts w:hint="eastAsia" w:hAnsi="宋体" w:cs="宋体"/>
          <w:b w:val="0"/>
          <w:bCs/>
          <w:position w:val="0"/>
          <w:szCs w:val="24"/>
        </w:rPr>
        <w:t xml:space="preserve">与评审专家、采购人、其他供应商或者采购代理机构工作人员恶意串通的。</w:t>
      </w:r>
      <w:r/>
    </w:p>
    <w:p>
      <w:pPr>
        <w:ind w:firstLine="480"/>
        <w:rPr>
          <w:rFonts w:hAnsi="宋体" w:cs="宋体"/>
          <w:b w:val="0"/>
          <w:bCs/>
          <w:position w:val="0"/>
          <w:szCs w:val="24"/>
        </w:rPr>
      </w:pPr>
      <w:r>
        <w:rPr>
          <w:rFonts w:hint="eastAsia" w:hAnsi="宋体" w:cs="宋体"/>
          <w:b w:val="0"/>
          <w:bCs/>
          <w:position w:val="0"/>
          <w:szCs w:val="24"/>
        </w:rPr>
        <w:t xml:space="preserve">28.3.3</w:t>
      </w:r>
      <w:r>
        <w:rPr>
          <w:rFonts w:hint="eastAsia" w:hAnsi="宋体" w:cs="宋体"/>
          <w:b w:val="0"/>
          <w:bCs/>
          <w:position w:val="0"/>
          <w:szCs w:val="24"/>
        </w:rPr>
        <w:t xml:space="preserve">向评审专家、采购人或采购代理机构工作人员行贿或者提供其他不正当利益的。</w:t>
      </w:r>
      <w:r/>
    </w:p>
    <w:p>
      <w:pPr>
        <w:ind w:firstLine="480"/>
        <w:rPr>
          <w:rFonts w:hAnsi="宋体" w:cs="宋体"/>
          <w:b w:val="0"/>
          <w:bCs/>
          <w:position w:val="0"/>
          <w:szCs w:val="24"/>
        </w:rPr>
      </w:pPr>
      <w:r>
        <w:rPr>
          <w:rFonts w:hint="eastAsia" w:hAnsi="宋体" w:cs="宋体"/>
          <w:b w:val="0"/>
          <w:bCs/>
          <w:position w:val="0"/>
          <w:szCs w:val="24"/>
        </w:rPr>
        <w:t xml:space="preserve">28.3.4</w:t>
      </w:r>
      <w:r>
        <w:rPr>
          <w:rFonts w:hint="eastAsia" w:hAnsi="宋体" w:cs="宋体"/>
          <w:b w:val="0"/>
          <w:bCs/>
          <w:position w:val="0"/>
          <w:szCs w:val="24"/>
        </w:rPr>
        <w:t xml:space="preserve">恶意竞争，最后报价明显低于其自身合理成本且又无法提供证明的。</w:t>
      </w:r>
      <w:r/>
    </w:p>
    <w:p>
      <w:pPr>
        <w:ind w:firstLine="420"/>
        <w:rPr>
          <w:rFonts w:hAnsi="宋体" w:cs="宋体"/>
          <w:b w:val="0"/>
          <w:bCs/>
        </w:rPr>
      </w:pPr>
      <w:r>
        <w:rPr>
          <w:rFonts w:hint="eastAsia" w:hAnsi="宋体" w:cs="宋体"/>
          <w:b w:val="0"/>
          <w:bCs/>
        </w:rPr>
        <w:t xml:space="preserve">补充：</w:t>
      </w:r>
      <w:r/>
    </w:p>
    <w:p>
      <w:pPr>
        <w:ind w:firstLine="420"/>
        <w:rPr>
          <w:rFonts w:hAnsi="宋体" w:cs="宋体"/>
          <w:b w:val="0"/>
          <w:bCs/>
        </w:rPr>
      </w:pPr>
      <w:r>
        <w:rPr>
          <w:rFonts w:hint="eastAsia" w:hAnsi="宋体" w:cs="宋体"/>
          <w:b w:val="0"/>
          <w:bCs/>
        </w:rPr>
        <w:t xml:space="preserve">（一）评审过程中出现下列情形之一的评审委员会应当启动异常低价投标（响应）审查程序</w:t>
      </w:r>
      <w:r/>
    </w:p>
    <w:p>
      <w:pPr>
        <w:ind w:firstLine="420"/>
        <w:rPr>
          <w:rFonts w:hAnsi="宋体" w:cs="宋体"/>
          <w:b w:val="0"/>
          <w:bCs/>
        </w:rPr>
      </w:pPr>
      <w:r>
        <w:rPr>
          <w:rFonts w:hAnsi="宋体" w:cs="宋体"/>
          <w:b w:val="0"/>
          <w:bCs/>
        </w:rPr>
        <w:t xml:space="preserve">1.</w:t>
      </w:r>
      <w:r>
        <w:rPr>
          <w:rFonts w:hint="eastAsia" w:hAnsi="宋体" w:cs="宋体"/>
          <w:b w:val="0"/>
          <w:bCs/>
        </w:rPr>
        <w:t xml:space="preserve">投标（响应）报价低于采购项目预算</w:t>
      </w:r>
      <w:r>
        <w:rPr>
          <w:rFonts w:hAnsi="宋体" w:cs="宋体"/>
          <w:b w:val="0"/>
          <w:bCs/>
        </w:rPr>
        <w:t xml:space="preserve">50%</w:t>
      </w:r>
      <w:r>
        <w:rPr>
          <w:rFonts w:hint="eastAsia" w:hAnsi="宋体" w:cs="宋体"/>
          <w:b w:val="0"/>
          <w:bCs/>
        </w:rPr>
        <w:t xml:space="preserve">的即投标（响应）报价</w:t>
      </w:r>
      <w:r>
        <w:rPr>
          <w:rFonts w:hAnsi="宋体" w:cs="宋体"/>
          <w:b w:val="0"/>
          <w:bCs/>
        </w:rPr>
        <w:t xml:space="preserve">&lt;</w:t>
      </w:r>
      <w:r>
        <w:rPr>
          <w:rFonts w:hint="eastAsia" w:hAnsi="宋体" w:cs="宋体"/>
          <w:b w:val="0"/>
          <w:bCs/>
        </w:rPr>
        <w:t xml:space="preserve">采购项目预算×</w:t>
      </w:r>
      <w:r>
        <w:rPr>
          <w:rFonts w:hAnsi="宋体" w:cs="宋体"/>
          <w:b w:val="0"/>
          <w:bCs/>
        </w:rPr>
        <w:t xml:space="preserve">50%</w:t>
      </w:r>
      <w:r>
        <w:rPr>
          <w:rFonts w:hint="eastAsia" w:hAnsi="宋体" w:cs="宋体"/>
          <w:b w:val="0"/>
          <w:bCs/>
        </w:rPr>
        <w:t xml:space="preserve">；</w:t>
      </w:r>
      <w:r/>
    </w:p>
    <w:p>
      <w:pPr>
        <w:ind w:firstLine="420"/>
        <w:rPr>
          <w:rFonts w:hAnsi="宋体" w:cs="宋体"/>
          <w:b w:val="0"/>
          <w:bCs/>
        </w:rPr>
      </w:pPr>
      <w:r>
        <w:rPr>
          <w:rFonts w:hAnsi="宋体" w:cs="宋体"/>
          <w:b w:val="0"/>
          <w:bCs/>
        </w:rPr>
        <w:t xml:space="preserve">2.</w:t>
      </w:r>
      <w:r>
        <w:rPr>
          <w:rFonts w:hint="eastAsia" w:hAnsi="宋体" w:cs="宋体"/>
          <w:b w:val="0"/>
          <w:bCs/>
        </w:rPr>
        <w:t xml:space="preserve">投标（响应）报价低于采购项目最高限价</w:t>
      </w:r>
      <w:r>
        <w:rPr>
          <w:rFonts w:hAnsi="宋体" w:cs="宋体"/>
          <w:b w:val="0"/>
          <w:bCs/>
        </w:rPr>
        <w:t xml:space="preserve">45%</w:t>
      </w:r>
      <w:r>
        <w:rPr>
          <w:rFonts w:hint="eastAsia" w:hAnsi="宋体" w:cs="宋体"/>
          <w:b w:val="0"/>
          <w:bCs/>
        </w:rPr>
        <w:t xml:space="preserve">的，即投标（响应）报价</w:t>
      </w:r>
      <w:r>
        <w:rPr>
          <w:rFonts w:hAnsi="宋体" w:cs="宋体"/>
          <w:b w:val="0"/>
          <w:bCs/>
        </w:rPr>
        <w:t xml:space="preserve">&lt;</w:t>
      </w:r>
      <w:r>
        <w:rPr>
          <w:rFonts w:hint="eastAsia" w:hAnsi="宋体" w:cs="宋体"/>
          <w:b w:val="0"/>
          <w:bCs/>
        </w:rPr>
        <w:t xml:space="preserve">采购项目最高限价×</w:t>
      </w:r>
      <w:r>
        <w:rPr>
          <w:rFonts w:hAnsi="宋体" w:cs="宋体"/>
          <w:b w:val="0"/>
          <w:bCs/>
        </w:rPr>
        <w:t xml:space="preserve">45%</w:t>
      </w:r>
      <w:r>
        <w:rPr>
          <w:rFonts w:hint="eastAsia" w:hAnsi="宋体" w:cs="宋体"/>
          <w:b w:val="0"/>
          <w:bCs/>
        </w:rPr>
        <w:t xml:space="preserve">；</w:t>
      </w:r>
      <w:r/>
    </w:p>
    <w:p>
      <w:pPr>
        <w:ind w:firstLine="420"/>
        <w:rPr>
          <w:rFonts w:hAnsi="宋体" w:cs="宋体"/>
          <w:b w:val="0"/>
          <w:bCs/>
        </w:rPr>
      </w:pPr>
      <w:r>
        <w:rPr>
          <w:rFonts w:hAnsi="宋体" w:cs="宋体"/>
          <w:b w:val="0"/>
          <w:bCs/>
        </w:rPr>
        <w:t xml:space="preserve">3.</w:t>
      </w:r>
      <w:r>
        <w:rPr>
          <w:rFonts w:hint="eastAsia" w:hAnsi="宋体" w:cs="宋体"/>
          <w:b w:val="0"/>
          <w:bCs/>
        </w:rPr>
        <w:t xml:space="preserve">评审委员会认定的供应商报价过低、有可能影响产品质量或者不能诚信履约的其他情形。</w:t>
      </w:r>
      <w:r/>
    </w:p>
    <w:p>
      <w:pPr>
        <w:ind w:firstLine="420"/>
        <w:rPr>
          <w:rFonts w:hAnsi="宋体" w:cs="宋体"/>
          <w:b w:val="0"/>
          <w:bCs/>
        </w:rPr>
      </w:pPr>
      <w:r>
        <w:rPr>
          <w:rFonts w:hint="eastAsia" w:hAnsi="宋体" w:cs="宋体"/>
          <w:b w:val="0"/>
          <w:bCs/>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w:t>
      </w:r>
      <w:r>
        <w:rPr>
          <w:rFonts w:hint="eastAsia" w:hAnsi="宋体" w:cs="宋体"/>
          <w:b w:val="0"/>
          <w:bCs/>
        </w:rPr>
        <w:t xml:space="preserve">关情况应当在评审报告中进行记录。</w:t>
      </w:r>
      <w:r/>
    </w:p>
    <w:p>
      <w:pPr>
        <w:ind w:firstLine="480"/>
        <w:rPr>
          <w:rFonts w:hAnsi="宋体" w:cs="宋体"/>
          <w:b w:val="0"/>
          <w:bCs/>
          <w:position w:val="0"/>
          <w:szCs w:val="24"/>
        </w:rPr>
      </w:pPr>
      <w:r>
        <w:rPr>
          <w:rFonts w:hAnsi="宋体" w:cs="宋体"/>
          <w:b w:val="0"/>
          <w:bCs/>
          <w:position w:val="0"/>
          <w:szCs w:val="24"/>
        </w:rPr>
      </w:r>
      <w:r/>
    </w:p>
    <w:p>
      <w:pPr>
        <w:ind w:firstLine="480"/>
        <w:rPr>
          <w:rFonts w:hAnsi="宋体" w:cs="宋体"/>
          <w:b w:val="0"/>
          <w:bCs/>
          <w:position w:val="0"/>
          <w:szCs w:val="24"/>
        </w:rPr>
      </w:pPr>
      <w:r>
        <w:rPr>
          <w:rFonts w:hint="eastAsia" w:hAnsi="宋体" w:cs="宋体"/>
          <w:b w:val="0"/>
          <w:bCs/>
          <w:position w:val="0"/>
          <w:szCs w:val="24"/>
        </w:rPr>
        <w:t xml:space="preserve">28.3.5</w:t>
      </w:r>
      <w:r>
        <w:rPr>
          <w:rFonts w:hint="eastAsia" w:hAnsi="宋体" w:cs="宋体"/>
          <w:b w:val="0"/>
          <w:bCs/>
          <w:position w:val="0"/>
          <w:szCs w:val="24"/>
        </w:rPr>
        <w:t xml:space="preserve">不满足本谈判文件规定的实质性要求，但在评审过程中又未被谈判小组发现的。</w:t>
      </w:r>
      <w:r/>
    </w:p>
    <w:p>
      <w:pPr>
        <w:ind w:firstLine="480"/>
        <w:rPr>
          <w:rFonts w:hAnsi="宋体" w:cs="宋体"/>
          <w:b w:val="0"/>
          <w:bCs/>
          <w:position w:val="0"/>
          <w:szCs w:val="24"/>
        </w:rPr>
      </w:pPr>
      <w:r>
        <w:rPr>
          <w:rFonts w:hint="eastAsia" w:hAnsi="宋体" w:cs="宋体"/>
          <w:b w:val="0"/>
          <w:bCs/>
          <w:position w:val="0"/>
          <w:szCs w:val="24"/>
        </w:rPr>
        <w:t xml:space="preserve">28.3.6</w:t>
      </w:r>
      <w:r>
        <w:rPr>
          <w:rFonts w:hint="eastAsia" w:hAnsi="宋体" w:cs="宋体"/>
          <w:b w:val="0"/>
          <w:bCs/>
          <w:position w:val="0"/>
          <w:szCs w:val="24"/>
        </w:rPr>
        <w:t xml:space="preserve">成交后无正当理由拒不与采购人签订政府采购合同或者未按照谈判文件确定的事项签订政府采购合同的。</w:t>
      </w:r>
      <w:r/>
    </w:p>
    <w:p>
      <w:pPr>
        <w:ind w:firstLine="480"/>
        <w:rPr>
          <w:rFonts w:hAnsi="宋体" w:cs="宋体"/>
          <w:b w:val="0"/>
          <w:bCs/>
          <w:position w:val="0"/>
          <w:szCs w:val="24"/>
        </w:rPr>
      </w:pPr>
      <w:r>
        <w:rPr>
          <w:rFonts w:hint="eastAsia" w:hAnsi="宋体" w:cs="宋体"/>
          <w:b w:val="0"/>
          <w:bCs/>
          <w:position w:val="0"/>
          <w:szCs w:val="24"/>
        </w:rPr>
        <w:t xml:space="preserve">28.3.7</w:t>
      </w:r>
      <w:r>
        <w:rPr>
          <w:rFonts w:hint="eastAsia" w:hAnsi="宋体" w:cs="宋体"/>
          <w:b w:val="0"/>
          <w:bCs/>
          <w:position w:val="0"/>
          <w:szCs w:val="24"/>
        </w:rPr>
        <w:t xml:space="preserve">将政府采购合同转包的。</w:t>
      </w:r>
      <w:r/>
    </w:p>
    <w:p>
      <w:pPr>
        <w:ind w:firstLine="480"/>
        <w:rPr>
          <w:rFonts w:hAnsi="宋体" w:cs="宋体"/>
          <w:b w:val="0"/>
          <w:bCs/>
          <w:position w:val="0"/>
          <w:szCs w:val="24"/>
        </w:rPr>
      </w:pPr>
      <w:r>
        <w:rPr>
          <w:rFonts w:hAnsi="宋体" w:cs="宋体"/>
          <w:b w:val="0"/>
          <w:bCs/>
          <w:position w:val="0"/>
          <w:szCs w:val="24"/>
        </w:rPr>
        <w:t xml:space="preserve">29</w:t>
      </w:r>
      <w:r>
        <w:rPr>
          <w:rFonts w:hint="eastAsia" w:hAnsi="宋体" w:cs="宋体"/>
          <w:b w:val="0"/>
          <w:bCs/>
          <w:position w:val="0"/>
          <w:szCs w:val="24"/>
        </w:rPr>
        <w:t xml:space="preserve">、质疑处理</w:t>
      </w:r>
      <w:r/>
    </w:p>
    <w:p>
      <w:pPr>
        <w:ind w:firstLine="480"/>
        <w:rPr>
          <w:rFonts w:hAnsi="宋体" w:cs="宋体"/>
          <w:b w:val="0"/>
          <w:position w:val="0"/>
          <w:szCs w:val="24"/>
        </w:rPr>
      </w:pPr>
      <w:r>
        <w:rPr>
          <w:rFonts w:hAnsi="宋体" w:cs="宋体"/>
          <w:b w:val="0"/>
          <w:position w:val="0"/>
          <w:szCs w:val="24"/>
        </w:rPr>
        <w:t xml:space="preserve">29</w:t>
      </w:r>
      <w:r>
        <w:rPr>
          <w:rFonts w:hint="eastAsia" w:hAnsi="宋体" w:cs="宋体"/>
          <w:b w:val="0"/>
          <w:position w:val="0"/>
          <w:szCs w:val="24"/>
        </w:rPr>
        <w:t xml:space="preserve">.1 </w:t>
      </w:r>
      <w:r>
        <w:rPr>
          <w:rFonts w:hint="eastAsia" w:hAnsi="宋体" w:cs="宋体"/>
          <w:b w:val="0"/>
          <w:position w:val="0"/>
          <w:szCs w:val="24"/>
        </w:rPr>
        <w:t xml:space="preserve">提出质疑的供应商应当是参与所质疑项目采购活动的供应商。潜在供应商依法获取其可质疑的谈判文件的，可以对谈判文件提出质疑。</w:t>
      </w:r>
      <w:r/>
    </w:p>
    <w:p>
      <w:pPr>
        <w:ind w:firstLine="480"/>
        <w:rPr>
          <w:rFonts w:hAnsi="宋体" w:cs="宋体"/>
          <w:b w:val="0"/>
          <w:position w:val="0"/>
          <w:szCs w:val="24"/>
        </w:rPr>
      </w:pPr>
      <w:r>
        <w:rPr>
          <w:rFonts w:hAnsi="宋体" w:cs="宋体"/>
          <w:b w:val="0"/>
          <w:position w:val="0"/>
          <w:szCs w:val="24"/>
        </w:rPr>
        <w:t xml:space="preserve">29</w:t>
      </w:r>
      <w:r>
        <w:rPr>
          <w:rFonts w:hint="eastAsia" w:hAnsi="宋体" w:cs="宋体"/>
          <w:b w:val="0"/>
          <w:position w:val="0"/>
          <w:szCs w:val="24"/>
        </w:rPr>
        <w:t xml:space="preserve">.2</w:t>
      </w:r>
      <w:r>
        <w:rPr>
          <w:rFonts w:hint="eastAsia" w:hAnsi="宋体" w:cs="宋体"/>
          <w:b w:val="0"/>
          <w:position w:val="0"/>
          <w:szCs w:val="24"/>
        </w:rPr>
        <w:t xml:space="preserve">供应商认为谈判文件、采购过程和采购结果使自己的权益受到损害的，可以在知道或应知其权益受到损害之日起七个工作日内，以书面形式根据下述</w:t>
      </w:r>
      <w:r>
        <w:rPr>
          <w:rFonts w:hint="eastAsia" w:hAnsi="宋体" w:cs="宋体"/>
          <w:b w:val="0"/>
          <w:position w:val="0"/>
          <w:szCs w:val="24"/>
        </w:rPr>
        <w:t xml:space="preserve">29.4</w:t>
      </w:r>
      <w:r>
        <w:rPr>
          <w:rFonts w:hint="eastAsia" w:hAnsi="宋体" w:cs="宋体"/>
          <w:b w:val="0"/>
          <w:position w:val="0"/>
          <w:szCs w:val="24"/>
        </w:rPr>
        <w:t xml:space="preserve">条款的规定向采购代理机构或采购人提出质疑。上述应知其权益受到损害之日，是指：</w:t>
      </w:r>
      <w:r/>
    </w:p>
    <w:p>
      <w:pPr>
        <w:ind w:firstLine="480"/>
        <w:rPr>
          <w:rFonts w:hAnsi="宋体" w:cs="宋体"/>
          <w:b w:val="0"/>
          <w:position w:val="0"/>
          <w:szCs w:val="24"/>
        </w:rPr>
      </w:pPr>
      <w:r>
        <w:rPr>
          <w:rFonts w:hAnsi="宋体" w:cs="宋体"/>
          <w:b w:val="0"/>
          <w:position w:val="0"/>
          <w:szCs w:val="24"/>
        </w:rPr>
        <w:t xml:space="preserve">29</w:t>
      </w:r>
      <w:r>
        <w:rPr>
          <w:rFonts w:hint="eastAsia" w:hAnsi="宋体" w:cs="宋体"/>
          <w:b w:val="0"/>
          <w:position w:val="0"/>
          <w:szCs w:val="24"/>
        </w:rPr>
        <w:t xml:space="preserve">.2.1</w:t>
      </w:r>
      <w:r>
        <w:rPr>
          <w:rFonts w:hAnsi="宋体" w:cs="宋体"/>
          <w:b w:val="0"/>
          <w:position w:val="0"/>
          <w:szCs w:val="24"/>
        </w:rPr>
        <w:t xml:space="preserve">对可以质疑的</w:t>
      </w:r>
      <w:r>
        <w:rPr>
          <w:rFonts w:hint="eastAsia" w:hAnsi="宋体" w:cs="宋体"/>
          <w:b w:val="0"/>
          <w:position w:val="0"/>
          <w:szCs w:val="24"/>
        </w:rPr>
        <w:t xml:space="preserve">谈判</w:t>
      </w:r>
      <w:r>
        <w:rPr>
          <w:rFonts w:hAnsi="宋体" w:cs="宋体"/>
          <w:b w:val="0"/>
          <w:position w:val="0"/>
          <w:szCs w:val="24"/>
        </w:rPr>
        <w:t xml:space="preserve">文件提出质疑的，为收到</w:t>
      </w:r>
      <w:r>
        <w:rPr>
          <w:rFonts w:hint="eastAsia" w:hAnsi="宋体" w:cs="宋体"/>
          <w:b w:val="0"/>
          <w:position w:val="0"/>
          <w:szCs w:val="24"/>
        </w:rPr>
        <w:t xml:space="preserve">谈判</w:t>
      </w:r>
      <w:r>
        <w:rPr>
          <w:rFonts w:hAnsi="宋体" w:cs="宋体"/>
          <w:b w:val="0"/>
          <w:position w:val="0"/>
          <w:szCs w:val="24"/>
        </w:rPr>
        <w:t xml:space="preserve">文件之日或者</w:t>
      </w:r>
      <w:r>
        <w:rPr>
          <w:rFonts w:hint="eastAsia" w:hAnsi="宋体" w:cs="宋体"/>
          <w:b w:val="0"/>
          <w:position w:val="0"/>
          <w:szCs w:val="24"/>
        </w:rPr>
        <w:t xml:space="preserve">谈判</w:t>
      </w:r>
      <w:r>
        <w:rPr>
          <w:rFonts w:hAnsi="宋体" w:cs="宋体"/>
          <w:b w:val="0"/>
          <w:position w:val="0"/>
          <w:szCs w:val="24"/>
        </w:rPr>
        <w:t xml:space="preserve">文件公告期限届满之日</w:t>
      </w:r>
      <w:r>
        <w:rPr>
          <w:rFonts w:hint="eastAsia" w:hAnsi="宋体" w:cs="宋体"/>
          <w:b w:val="0"/>
          <w:position w:val="0"/>
          <w:szCs w:val="24"/>
        </w:rPr>
        <w:t xml:space="preserve">。</w:t>
      </w:r>
      <w:r>
        <w:rPr>
          <w:rFonts w:hAnsi="宋体" w:cs="宋体"/>
          <w:b w:val="0"/>
          <w:position w:val="0"/>
          <w:szCs w:val="24"/>
        </w:rPr>
        <w:br/>
      </w:r>
      <w:r>
        <w:rPr>
          <w:rFonts w:hAnsi="宋体" w:cs="宋体"/>
          <w:b w:val="0"/>
          <w:position w:val="0"/>
          <w:szCs w:val="24"/>
        </w:rPr>
        <w:t xml:space="preserve">　　</w:t>
      </w:r>
      <w:r>
        <w:rPr>
          <w:rFonts w:hAnsi="宋体" w:cs="宋体"/>
          <w:b w:val="0"/>
          <w:position w:val="0"/>
          <w:szCs w:val="24"/>
        </w:rPr>
        <w:t xml:space="preserve">29</w:t>
      </w:r>
      <w:r>
        <w:rPr>
          <w:rFonts w:hint="eastAsia" w:hAnsi="宋体" w:cs="宋体"/>
          <w:b w:val="0"/>
          <w:position w:val="0"/>
          <w:szCs w:val="24"/>
        </w:rPr>
        <w:t xml:space="preserve">.2.2</w:t>
      </w:r>
      <w:r>
        <w:rPr>
          <w:rFonts w:hAnsi="宋体" w:cs="宋体"/>
          <w:b w:val="0"/>
          <w:position w:val="0"/>
          <w:szCs w:val="24"/>
        </w:rPr>
        <w:t xml:space="preserve">对采购过程提出质疑的，为各采购程序环节结束之日</w:t>
      </w:r>
      <w:r>
        <w:rPr>
          <w:rFonts w:hint="eastAsia" w:hAnsi="宋体" w:cs="宋体"/>
          <w:b w:val="0"/>
          <w:position w:val="0"/>
          <w:szCs w:val="24"/>
        </w:rPr>
        <w:t xml:space="preserve">。</w:t>
      </w:r>
      <w:r>
        <w:rPr>
          <w:rFonts w:hAnsi="宋体" w:cs="宋体"/>
          <w:b w:val="0"/>
          <w:position w:val="0"/>
          <w:szCs w:val="24"/>
        </w:rPr>
        <w:br/>
      </w:r>
      <w:r>
        <w:rPr>
          <w:rFonts w:hAnsi="宋体" w:cs="宋体"/>
          <w:b w:val="0"/>
          <w:position w:val="0"/>
          <w:szCs w:val="24"/>
        </w:rPr>
        <w:t xml:space="preserve">　　</w:t>
      </w:r>
      <w:r>
        <w:rPr>
          <w:rFonts w:hAnsi="宋体" w:cs="宋体"/>
          <w:b w:val="0"/>
          <w:position w:val="0"/>
          <w:szCs w:val="24"/>
        </w:rPr>
        <w:t xml:space="preserve">29</w:t>
      </w:r>
      <w:r>
        <w:rPr>
          <w:rFonts w:hint="eastAsia" w:hAnsi="宋体" w:cs="宋体"/>
          <w:b w:val="0"/>
          <w:position w:val="0"/>
          <w:szCs w:val="24"/>
        </w:rPr>
        <w:t xml:space="preserve">.2.3</w:t>
      </w:r>
      <w:r>
        <w:rPr>
          <w:rFonts w:hAnsi="宋体" w:cs="宋体"/>
          <w:b w:val="0"/>
          <w:position w:val="0"/>
          <w:szCs w:val="24"/>
        </w:rPr>
        <w:t xml:space="preserve">对成交结果提出质疑的，为成交结果公告期限届满之日。</w:t>
      </w:r>
      <w:r/>
    </w:p>
    <w:p>
      <w:pPr>
        <w:ind w:firstLine="480"/>
        <w:rPr>
          <w:rFonts w:hAnsi="宋体" w:cs="宋体"/>
          <w:b w:val="0"/>
          <w:position w:val="0"/>
          <w:szCs w:val="24"/>
        </w:rPr>
      </w:pPr>
      <w:r>
        <w:rPr>
          <w:rFonts w:hint="eastAsia" w:hAnsi="宋体" w:cs="宋体"/>
          <w:b w:val="0"/>
          <w:position w:val="0"/>
          <w:szCs w:val="24"/>
        </w:rPr>
        <w:t xml:space="preserve">供应商应当在法定质疑期内一次性提出针对同一采购程序环节的质疑。供应商如在法定期限内对同一采购程序环节提出多次质疑的，采购代理机构、</w:t>
      </w:r>
      <w:r>
        <w:rPr>
          <w:rFonts w:hAnsi="宋体" w:cs="宋体"/>
          <w:b w:val="0"/>
          <w:position w:val="0"/>
          <w:szCs w:val="24"/>
        </w:rPr>
        <w:t xml:space="preserve">采购人</w:t>
      </w:r>
      <w:r>
        <w:rPr>
          <w:rFonts w:hint="eastAsia" w:hAnsi="宋体" w:cs="宋体"/>
          <w:b w:val="0"/>
          <w:position w:val="0"/>
          <w:szCs w:val="24"/>
        </w:rPr>
        <w:t xml:space="preserve">将只对供应商第一次质疑作出答复。</w:t>
      </w:r>
      <w:r/>
    </w:p>
    <w:p>
      <w:pPr>
        <w:ind w:firstLine="480"/>
        <w:rPr>
          <w:rFonts w:hAnsi="宋体" w:cs="宋体"/>
          <w:b w:val="0"/>
          <w:position w:val="0"/>
          <w:szCs w:val="24"/>
        </w:rPr>
      </w:pPr>
      <w:r>
        <w:rPr>
          <w:rFonts w:hAnsi="宋体" w:cs="宋体"/>
          <w:b w:val="0"/>
          <w:position w:val="0"/>
          <w:szCs w:val="24"/>
        </w:rPr>
        <w:t xml:space="preserve">29</w:t>
      </w:r>
      <w:r>
        <w:rPr>
          <w:rFonts w:hint="eastAsia" w:hAnsi="宋体" w:cs="宋体"/>
          <w:b w:val="0"/>
          <w:position w:val="0"/>
          <w:szCs w:val="24"/>
        </w:rPr>
        <w:t xml:space="preserve">.3</w:t>
      </w:r>
      <w:bookmarkStart w:id="44" w:name="_Hlk142398436"/>
      <w:r>
        <w:rPr>
          <w:rFonts w:hint="eastAsia" w:hAnsi="宋体" w:cs="宋体"/>
          <w:b w:val="0"/>
          <w:position w:val="0"/>
          <w:szCs w:val="24"/>
        </w:rPr>
        <w:t xml:space="preserve">供应商提出质疑应当提交质疑函和必要的证明材料。质疑函须按照中国政府采购网（</w:t>
      </w:r>
      <w:r>
        <w:rPr>
          <w:rFonts w:hAnsi="宋体" w:cs="宋体"/>
          <w:b w:val="0"/>
          <w:position w:val="0"/>
          <w:szCs w:val="24"/>
        </w:rPr>
        <w:t xml:space="preserve">http://www.ccgp.gov.cn/</w:t>
      </w:r>
      <w:r>
        <w:rPr>
          <w:rFonts w:hint="eastAsia" w:hAnsi="宋体" w:cs="宋体"/>
          <w:b w:val="0"/>
          <w:position w:val="0"/>
          <w:szCs w:val="24"/>
        </w:rPr>
        <w:t xml:space="preserve">）提供的质疑函范本要求的格式和内容进行填写。供应商如组成联合体参加投标，则要求签字、盖章、加盖公章之处，联合体各方均须按要求签字、盖章、加盖公章。</w:t>
      </w:r>
      <w:r/>
    </w:p>
    <w:p>
      <w:pPr>
        <w:ind w:firstLine="480"/>
        <w:rPr>
          <w:rFonts w:hAnsi="宋体" w:cs="宋体"/>
          <w:b w:val="0"/>
          <w:position w:val="0"/>
          <w:szCs w:val="24"/>
        </w:rPr>
      </w:pPr>
      <w:r>
        <w:rPr>
          <w:rFonts w:hint="eastAsia" w:hAnsi="宋体" w:cs="宋体"/>
          <w:b w:val="0"/>
          <w:position w:val="0"/>
          <w:szCs w:val="24"/>
        </w:rPr>
        <w:t xml:space="preserve">供应商</w:t>
      </w:r>
      <w:r>
        <w:rPr>
          <w:rFonts w:hint="eastAsia" w:hAnsi="宋体" w:cs="宋体"/>
          <w:b w:val="0"/>
          <w:position w:val="0"/>
          <w:szCs w:val="24"/>
        </w:rPr>
        <w:t xml:space="preserve">为自然人的，应当由本人签字；供应商为法人或者其他组织的，应当由法定代表人、主要负责人，或者其授权代表签字或者盖章，并加盖公章。</w:t>
      </w:r>
      <w:bookmarkEnd w:id="44"/>
      <w:r/>
    </w:p>
    <w:p>
      <w:pPr>
        <w:ind w:firstLine="480"/>
        <w:rPr>
          <w:rFonts w:hAnsi="宋体" w:cs="宋体"/>
          <w:b w:val="0"/>
          <w:position w:val="0"/>
          <w:szCs w:val="24"/>
        </w:rPr>
      </w:pPr>
      <w:r>
        <w:rPr>
          <w:rFonts w:hAnsi="宋体" w:cs="宋体"/>
          <w:b w:val="0"/>
          <w:position w:val="0"/>
          <w:szCs w:val="24"/>
        </w:rPr>
        <w:t xml:space="preserve">29.4 </w:t>
      </w:r>
      <w:r>
        <w:rPr>
          <w:rFonts w:hint="eastAsia" w:hAnsi="宋体" w:cs="宋体"/>
          <w:b w:val="0"/>
          <w:position w:val="0"/>
          <w:szCs w:val="24"/>
        </w:rPr>
        <w:t xml:space="preserve">质疑函及证明材料应在法定质疑期内采用书面形式递交至下列地址：</w:t>
      </w:r>
      <w:r/>
    </w:p>
    <w:p>
      <w:pPr>
        <w:ind w:firstLine="480"/>
        <w:rPr>
          <w:rFonts w:hAnsi="宋体" w:cs="宋体"/>
          <w:b w:val="0"/>
          <w:position w:val="0"/>
          <w:szCs w:val="24"/>
        </w:rPr>
      </w:pPr>
      <w:r>
        <w:rPr>
          <w:rFonts w:hint="eastAsia" w:hAnsi="宋体" w:cs="宋体"/>
          <w:b w:val="0"/>
          <w:position w:val="0"/>
          <w:szCs w:val="24"/>
        </w:rPr>
        <w:t xml:space="preserve">采购代理机构：江苏海外集团国际工程咨询有限公司</w:t>
      </w:r>
      <w:r/>
    </w:p>
    <w:p>
      <w:pPr>
        <w:ind w:firstLine="480"/>
        <w:rPr>
          <w:rFonts w:hAnsi="宋体" w:cs="宋体"/>
          <w:b w:val="0"/>
          <w:position w:val="0"/>
          <w:szCs w:val="24"/>
        </w:rPr>
      </w:pPr>
      <w:r>
        <w:rPr>
          <w:rFonts w:hint="eastAsia" w:hAnsi="宋体" w:cs="宋体"/>
          <w:b w:val="0"/>
          <w:position w:val="0"/>
          <w:szCs w:val="24"/>
        </w:rPr>
        <w:t xml:space="preserve">联系人：金昕</w:t>
      </w:r>
      <w:r/>
    </w:p>
    <w:p>
      <w:pPr>
        <w:ind w:firstLine="480"/>
        <w:rPr>
          <w:rFonts w:hAnsi="宋体" w:cs="宋体"/>
          <w:b w:val="0"/>
          <w:position w:val="0"/>
          <w:szCs w:val="24"/>
        </w:rPr>
      </w:pPr>
      <w:r>
        <w:rPr>
          <w:rFonts w:hint="eastAsia" w:hAnsi="宋体" w:cs="宋体"/>
          <w:b w:val="0"/>
          <w:position w:val="0"/>
          <w:szCs w:val="24"/>
        </w:rPr>
        <w:t xml:space="preserve">联系电话：</w:t>
      </w:r>
      <w:r>
        <w:rPr>
          <w:rFonts w:hint="eastAsia" w:hAnsi="宋体" w:cs="宋体"/>
          <w:b w:val="0"/>
          <w:position w:val="0"/>
          <w:szCs w:val="24"/>
        </w:rPr>
        <w:t xml:space="preserve">025-84795965</w:t>
      </w:r>
      <w:r/>
    </w:p>
    <w:p>
      <w:pPr>
        <w:ind w:firstLine="480"/>
        <w:rPr>
          <w:rFonts w:hAnsi="宋体" w:cs="宋体"/>
          <w:b w:val="0"/>
          <w:position w:val="0"/>
          <w:szCs w:val="24"/>
        </w:rPr>
      </w:pPr>
      <w:r>
        <w:rPr>
          <w:rFonts w:hAnsi="宋体" w:cs="宋体"/>
          <w:b w:val="0"/>
          <w:position w:val="0"/>
          <w:szCs w:val="24"/>
        </w:rPr>
        <w:t xml:space="preserve">29</w:t>
      </w:r>
      <w:r>
        <w:rPr>
          <w:rFonts w:hint="eastAsia" w:hAnsi="宋体" w:cs="宋体"/>
          <w:b w:val="0"/>
          <w:position w:val="0"/>
          <w:szCs w:val="24"/>
        </w:rPr>
        <w:t xml:space="preserve">.5 </w:t>
      </w:r>
      <w:r>
        <w:rPr>
          <w:rFonts w:hint="eastAsia" w:hAnsi="宋体" w:cs="宋体"/>
          <w:b w:val="0"/>
          <w:position w:val="0"/>
          <w:szCs w:val="24"/>
        </w:rPr>
        <w:t xml:space="preserve">以下情形的质疑不予受理</w:t>
      </w:r>
      <w:r/>
    </w:p>
    <w:p>
      <w:pPr>
        <w:ind w:firstLine="480"/>
        <w:rPr>
          <w:rFonts w:hAnsi="宋体" w:cs="宋体"/>
          <w:b w:val="0"/>
          <w:position w:val="0"/>
          <w:szCs w:val="24"/>
        </w:rPr>
      </w:pPr>
      <w:r>
        <w:rPr>
          <w:rFonts w:hAnsi="宋体" w:cs="宋体"/>
          <w:b w:val="0"/>
          <w:position w:val="0"/>
          <w:szCs w:val="24"/>
        </w:rPr>
        <w:t xml:space="preserve">29</w:t>
      </w:r>
      <w:r>
        <w:rPr>
          <w:rFonts w:hint="eastAsia" w:hAnsi="宋体" w:cs="宋体"/>
          <w:b w:val="0"/>
          <w:position w:val="0"/>
          <w:szCs w:val="24"/>
        </w:rPr>
        <w:t xml:space="preserve">.5.1 </w:t>
      </w:r>
      <w:r>
        <w:rPr>
          <w:rFonts w:hint="eastAsia" w:hAnsi="宋体" w:cs="宋体"/>
          <w:b w:val="0"/>
          <w:position w:val="0"/>
          <w:szCs w:val="24"/>
        </w:rPr>
        <w:t xml:space="preserve">内容不符合《政府采购质疑和投诉办法》第十二条规定的质疑。</w:t>
      </w:r>
      <w:r/>
    </w:p>
    <w:p>
      <w:pPr>
        <w:ind w:firstLine="480"/>
        <w:rPr>
          <w:rFonts w:hAnsi="宋体" w:cs="宋体"/>
          <w:b w:val="0"/>
          <w:position w:val="0"/>
          <w:szCs w:val="24"/>
        </w:rPr>
      </w:pPr>
      <w:r>
        <w:rPr>
          <w:rFonts w:hAnsi="宋体" w:cs="宋体"/>
          <w:b w:val="0"/>
          <w:position w:val="0"/>
          <w:szCs w:val="24"/>
        </w:rPr>
        <w:t xml:space="preserve">29</w:t>
      </w:r>
      <w:r>
        <w:rPr>
          <w:rFonts w:hint="eastAsia" w:hAnsi="宋体" w:cs="宋体"/>
          <w:b w:val="0"/>
          <w:position w:val="0"/>
          <w:szCs w:val="24"/>
        </w:rPr>
        <w:t xml:space="preserve">.5.2 </w:t>
      </w:r>
      <w:r>
        <w:rPr>
          <w:rFonts w:hint="eastAsia" w:hAnsi="宋体" w:cs="宋体"/>
          <w:b w:val="0"/>
          <w:position w:val="0"/>
          <w:szCs w:val="24"/>
        </w:rPr>
        <w:t xml:space="preserve">超出政府采购法定期限的质疑。</w:t>
      </w:r>
      <w:r/>
    </w:p>
    <w:p>
      <w:pPr>
        <w:ind w:firstLine="480"/>
        <w:rPr>
          <w:rFonts w:hAnsi="宋体" w:cs="宋体"/>
          <w:b w:val="0"/>
          <w:position w:val="0"/>
          <w:szCs w:val="24"/>
        </w:rPr>
      </w:pPr>
      <w:r>
        <w:rPr>
          <w:rFonts w:hAnsi="宋体" w:cs="宋体"/>
          <w:b w:val="0"/>
          <w:position w:val="0"/>
          <w:szCs w:val="24"/>
        </w:rPr>
        <w:t xml:space="preserve">29</w:t>
      </w:r>
      <w:r>
        <w:rPr>
          <w:rFonts w:hint="eastAsia" w:hAnsi="宋体" w:cs="宋体"/>
          <w:b w:val="0"/>
          <w:position w:val="0"/>
          <w:szCs w:val="24"/>
        </w:rPr>
        <w:t xml:space="preserve">.5.</w:t>
      </w:r>
      <w:r>
        <w:rPr>
          <w:rFonts w:hAnsi="宋体" w:cs="宋体"/>
          <w:b w:val="0"/>
          <w:position w:val="0"/>
          <w:szCs w:val="24"/>
        </w:rPr>
        <w:t xml:space="preserve">3</w:t>
      </w:r>
      <w:r>
        <w:rPr>
          <w:rFonts w:hint="eastAsia" w:hAnsi="宋体" w:cs="宋体"/>
          <w:b w:val="0"/>
          <w:position w:val="0"/>
          <w:szCs w:val="24"/>
        </w:rPr>
        <w:t xml:space="preserve"> </w:t>
      </w:r>
      <w:r>
        <w:rPr>
          <w:rFonts w:hint="eastAsia" w:hAnsi="宋体" w:cs="宋体"/>
          <w:b w:val="0"/>
          <w:position w:val="0"/>
          <w:szCs w:val="24"/>
        </w:rPr>
        <w:t xml:space="preserve">未参加谈判活动的供应商或在谈判活动中自身权益未受到损害的供应商所提出的质疑。</w:t>
      </w:r>
      <w:r/>
    </w:p>
    <w:p>
      <w:pPr>
        <w:ind w:firstLine="480"/>
        <w:rPr>
          <w:rFonts w:hAnsi="宋体" w:cs="宋体"/>
          <w:b w:val="0"/>
          <w:position w:val="0"/>
          <w:szCs w:val="24"/>
        </w:rPr>
      </w:pPr>
      <w:r>
        <w:rPr>
          <w:rFonts w:hAnsi="宋体" w:cs="宋体"/>
          <w:b w:val="0"/>
          <w:position w:val="0"/>
          <w:szCs w:val="24"/>
        </w:rPr>
        <w:t xml:space="preserve">29</w:t>
      </w:r>
      <w:r>
        <w:rPr>
          <w:rFonts w:hint="eastAsia" w:hAnsi="宋体" w:cs="宋体"/>
          <w:b w:val="0"/>
          <w:position w:val="0"/>
          <w:szCs w:val="24"/>
        </w:rPr>
        <w:t xml:space="preserve">.5.</w:t>
      </w:r>
      <w:r>
        <w:rPr>
          <w:rFonts w:hAnsi="宋体" w:cs="宋体"/>
          <w:b w:val="0"/>
          <w:position w:val="0"/>
          <w:szCs w:val="24"/>
        </w:rPr>
        <w:t xml:space="preserve">4</w:t>
      </w:r>
      <w:r>
        <w:rPr>
          <w:rFonts w:hint="eastAsia" w:hAnsi="宋体" w:cs="宋体"/>
          <w:b w:val="0"/>
          <w:position w:val="0"/>
          <w:szCs w:val="24"/>
        </w:rPr>
        <w:t xml:space="preserve">供应商组成联合体参加谈判，联合体中任何一方或多方未按要求签字、盖章、加盖公章的质疑。</w:t>
      </w:r>
      <w:r/>
    </w:p>
    <w:p>
      <w:pPr>
        <w:ind w:firstLine="480"/>
        <w:rPr>
          <w:rFonts w:hAnsi="宋体" w:cs="宋体"/>
          <w:b w:val="0"/>
          <w:position w:val="0"/>
          <w:szCs w:val="24"/>
        </w:rPr>
      </w:pPr>
      <w:r>
        <w:rPr>
          <w:rFonts w:hAnsi="宋体" w:cs="宋体"/>
          <w:b w:val="0"/>
          <w:position w:val="0"/>
          <w:szCs w:val="24"/>
        </w:rPr>
        <w:t xml:space="preserve">29</w:t>
      </w:r>
      <w:r>
        <w:rPr>
          <w:rFonts w:hint="eastAsia" w:hAnsi="宋体" w:cs="宋体"/>
          <w:b w:val="0"/>
          <w:position w:val="0"/>
          <w:szCs w:val="24"/>
        </w:rPr>
        <w:t xml:space="preserve">.6  </w:t>
      </w:r>
      <w:r>
        <w:rPr>
          <w:rFonts w:hint="eastAsia" w:hAnsi="宋体" w:cs="宋体"/>
          <w:b w:val="0"/>
          <w:position w:val="0"/>
          <w:szCs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rPr>
          <w:rFonts w:hAnsi="宋体" w:cs="宋体"/>
          <w:b w:val="0"/>
          <w:bCs/>
          <w:position w:val="0"/>
          <w:szCs w:val="24"/>
        </w:rPr>
      </w:pPr>
      <w:r>
        <w:rPr>
          <w:rFonts w:hint="eastAsia" w:hAnsi="宋体" w:cs="宋体"/>
          <w:b w:val="0"/>
          <w:bCs/>
          <w:position w:val="0"/>
          <w:szCs w:val="24"/>
        </w:rPr>
        <w:t xml:space="preserve">3</w:t>
      </w:r>
      <w:r>
        <w:rPr>
          <w:rFonts w:hAnsi="宋体" w:cs="宋体"/>
          <w:b w:val="0"/>
          <w:bCs/>
          <w:position w:val="0"/>
          <w:szCs w:val="24"/>
        </w:rPr>
        <w:t xml:space="preserve">0</w:t>
      </w:r>
      <w:r>
        <w:rPr>
          <w:rFonts w:hint="eastAsia" w:hAnsi="宋体" w:cs="宋体"/>
          <w:b w:val="0"/>
          <w:bCs/>
          <w:position w:val="0"/>
          <w:szCs w:val="24"/>
        </w:rPr>
        <w:t xml:space="preserve">、成交通知书</w:t>
      </w:r>
      <w:r/>
    </w:p>
    <w:p>
      <w:pPr>
        <w:ind w:firstLine="480"/>
        <w:rPr>
          <w:rFonts w:hAnsi="宋体" w:cs="宋体"/>
          <w:b w:val="0"/>
          <w:bCs/>
          <w:position w:val="0"/>
          <w:szCs w:val="24"/>
        </w:rPr>
      </w:pPr>
      <w:r>
        <w:rPr>
          <w:rFonts w:hint="eastAsia" w:hAnsi="宋体" w:cs="宋体"/>
          <w:b w:val="0"/>
          <w:bCs/>
          <w:position w:val="0"/>
          <w:szCs w:val="24"/>
        </w:rPr>
        <w:t xml:space="preserve">3</w:t>
      </w:r>
      <w:r>
        <w:rPr>
          <w:rFonts w:hAnsi="宋体" w:cs="宋体"/>
          <w:b w:val="0"/>
          <w:bCs/>
          <w:position w:val="0"/>
          <w:szCs w:val="24"/>
        </w:rPr>
        <w:t xml:space="preserve">0</w:t>
      </w:r>
      <w:r>
        <w:rPr>
          <w:rFonts w:hint="eastAsia" w:hAnsi="宋体" w:cs="宋体"/>
          <w:b w:val="0"/>
          <w:bCs/>
          <w:position w:val="0"/>
          <w:szCs w:val="24"/>
        </w:rPr>
        <w:t xml:space="preserve">.l </w:t>
      </w:r>
      <w:r>
        <w:rPr>
          <w:rFonts w:hint="eastAsia" w:hAnsi="宋体" w:cs="宋体"/>
          <w:b w:val="0"/>
          <w:bCs/>
          <w:position w:val="0"/>
          <w:szCs w:val="24"/>
        </w:rPr>
        <w:t xml:space="preserve">采购代理机构将在成交公告发布的同时向成交供应商发出成交通知书。</w:t>
      </w:r>
      <w:r/>
    </w:p>
    <w:p>
      <w:pPr>
        <w:ind w:firstLine="480"/>
        <w:rPr>
          <w:rFonts w:hAnsi="宋体" w:cs="宋体"/>
          <w:b w:val="0"/>
          <w:bCs/>
          <w:position w:val="0"/>
          <w:szCs w:val="24"/>
        </w:rPr>
      </w:pPr>
      <w:r>
        <w:rPr>
          <w:rFonts w:hint="eastAsia" w:hAnsi="宋体" w:cs="宋体"/>
          <w:b w:val="0"/>
          <w:bCs/>
          <w:position w:val="0"/>
          <w:szCs w:val="24"/>
        </w:rPr>
        <w:t xml:space="preserve">3</w:t>
      </w:r>
      <w:r>
        <w:rPr>
          <w:rFonts w:hAnsi="宋体" w:cs="宋体"/>
          <w:b w:val="0"/>
          <w:bCs/>
          <w:position w:val="0"/>
          <w:szCs w:val="24"/>
        </w:rPr>
        <w:t xml:space="preserve">0</w:t>
      </w:r>
      <w:r>
        <w:rPr>
          <w:rFonts w:hint="eastAsia" w:hAnsi="宋体" w:cs="宋体"/>
          <w:b w:val="0"/>
          <w:bCs/>
          <w:position w:val="0"/>
          <w:szCs w:val="24"/>
        </w:rPr>
        <w:t xml:space="preserve">.</w:t>
      </w:r>
      <w:r>
        <w:rPr>
          <w:rFonts w:hAnsi="宋体" w:cs="宋体"/>
          <w:b w:val="0"/>
          <w:bCs/>
          <w:position w:val="0"/>
          <w:szCs w:val="24"/>
        </w:rPr>
        <w:t xml:space="preserve">2</w:t>
      </w:r>
      <w:r>
        <w:rPr>
          <w:rFonts w:hint="eastAsia" w:hAnsi="宋体" w:cs="宋体"/>
          <w:b w:val="0"/>
          <w:bCs/>
          <w:position w:val="0"/>
          <w:szCs w:val="24"/>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80"/>
        <w:rPr>
          <w:rFonts w:hAnsi="宋体" w:cs="宋体"/>
          <w:b w:val="0"/>
          <w:position w:val="0"/>
          <w:szCs w:val="24"/>
        </w:rPr>
      </w:pPr>
      <w:r>
        <w:rPr>
          <w:rFonts w:hAnsi="宋体" w:cs="宋体"/>
          <w:b w:val="0"/>
          <w:position w:val="0"/>
          <w:szCs w:val="24"/>
        </w:rPr>
      </w:r>
      <w:r/>
    </w:p>
    <w:p>
      <w:pPr>
        <w:ind w:firstLine="482"/>
        <w:rPr>
          <w:rFonts w:hAnsi="宋体" w:cs="宋体"/>
          <w:bCs/>
          <w:position w:val="0"/>
          <w:szCs w:val="24"/>
        </w:rPr>
      </w:pPr>
      <w:r>
        <w:rPr>
          <w:rFonts w:hint="eastAsia" w:hAnsi="宋体" w:cs="宋体"/>
          <w:bCs/>
          <w:position w:val="0"/>
          <w:szCs w:val="24"/>
        </w:rPr>
        <w:t xml:space="preserve">七、授予合同</w:t>
      </w:r>
      <w:r/>
    </w:p>
    <w:p>
      <w:pPr>
        <w:ind w:firstLine="480"/>
        <w:rPr>
          <w:rFonts w:hAnsi="宋体" w:cs="宋体"/>
          <w:b w:val="0"/>
          <w:bCs/>
          <w:position w:val="0"/>
          <w:szCs w:val="24"/>
        </w:rPr>
      </w:pPr>
      <w:r>
        <w:rPr>
          <w:rFonts w:hint="eastAsia" w:hAnsi="宋体" w:cs="宋体"/>
          <w:b w:val="0"/>
          <w:bCs/>
          <w:position w:val="0"/>
          <w:szCs w:val="24"/>
        </w:rPr>
        <w:t xml:space="preserve">3</w:t>
      </w:r>
      <w:r>
        <w:rPr>
          <w:rFonts w:hAnsi="宋体" w:cs="宋体"/>
          <w:b w:val="0"/>
          <w:bCs/>
          <w:position w:val="0"/>
          <w:szCs w:val="24"/>
        </w:rPr>
        <w:t xml:space="preserve">1</w:t>
      </w:r>
      <w:r>
        <w:rPr>
          <w:rFonts w:hint="eastAsia" w:hAnsi="宋体" w:cs="宋体"/>
          <w:b w:val="0"/>
          <w:bCs/>
          <w:position w:val="0"/>
          <w:szCs w:val="24"/>
        </w:rPr>
        <w:t xml:space="preserve">. </w:t>
      </w:r>
      <w:r>
        <w:rPr>
          <w:rFonts w:hint="eastAsia" w:hAnsi="宋体" w:cs="宋体"/>
          <w:b w:val="0"/>
          <w:bCs/>
          <w:position w:val="0"/>
          <w:szCs w:val="24"/>
        </w:rPr>
        <w:t xml:space="preserve">签订合同</w:t>
      </w:r>
      <w:r/>
    </w:p>
    <w:p>
      <w:pPr>
        <w:ind w:firstLine="480"/>
        <w:rPr>
          <w:rFonts w:hAnsi="宋体" w:cs="宋体"/>
          <w:b w:val="0"/>
          <w:position w:val="0"/>
          <w:szCs w:val="24"/>
        </w:rPr>
      </w:pPr>
      <w:r>
        <w:rPr>
          <w:rFonts w:hint="eastAsia" w:hAnsi="宋体" w:cs="宋体"/>
          <w:b w:val="0"/>
          <w:bCs/>
          <w:position w:val="0"/>
          <w:szCs w:val="24"/>
        </w:rPr>
        <w:t xml:space="preserve">3</w:t>
      </w:r>
      <w:r>
        <w:rPr>
          <w:rFonts w:hAnsi="宋体" w:cs="宋体"/>
          <w:b w:val="0"/>
          <w:bCs/>
          <w:position w:val="0"/>
          <w:szCs w:val="24"/>
        </w:rPr>
        <w:t xml:space="preserve">1</w:t>
      </w:r>
      <w:r>
        <w:rPr>
          <w:rFonts w:hint="eastAsia" w:hAnsi="宋体" w:cs="宋体"/>
          <w:b w:val="0"/>
          <w:position w:val="0"/>
          <w:szCs w:val="24"/>
        </w:rPr>
        <w:t xml:space="preserve">.l</w:t>
      </w:r>
      <w:r>
        <w:rPr>
          <w:rFonts w:hint="eastAsia" w:hAnsi="宋体" w:cs="宋体"/>
          <w:b w:val="0"/>
          <w:position w:val="0"/>
          <w:szCs w:val="24"/>
        </w:rPr>
        <w:t xml:space="preserve">成交供应商应当在成交通知书发出之日起三十日内，按照谈判文件确定的事项与采购人签订政府采购合同。</w:t>
      </w:r>
      <w:r/>
    </w:p>
    <w:p>
      <w:pPr>
        <w:ind w:firstLine="480"/>
        <w:rPr>
          <w:rFonts w:hAnsi="宋体" w:cs="宋体"/>
          <w:b w:val="0"/>
          <w:position w:val="0"/>
          <w:szCs w:val="24"/>
        </w:rPr>
      </w:pPr>
      <w:r>
        <w:rPr>
          <w:rFonts w:hint="eastAsia" w:hAnsi="宋体" w:cs="宋体"/>
          <w:b w:val="0"/>
          <w:position w:val="0"/>
          <w:szCs w:val="24"/>
        </w:rPr>
        <w:t xml:space="preserve">3</w:t>
      </w:r>
      <w:r>
        <w:rPr>
          <w:rFonts w:hAnsi="宋体" w:cs="宋体"/>
          <w:b w:val="0"/>
          <w:position w:val="0"/>
          <w:szCs w:val="24"/>
        </w:rPr>
        <w:t xml:space="preserve">1</w:t>
      </w:r>
      <w:r>
        <w:rPr>
          <w:rFonts w:hint="eastAsia" w:hAnsi="宋体" w:cs="宋体"/>
          <w:b w:val="0"/>
          <w:position w:val="0"/>
          <w:szCs w:val="24"/>
        </w:rPr>
        <w:t xml:space="preserve">.2</w:t>
      </w:r>
      <w:r>
        <w:rPr>
          <w:rFonts w:hint="eastAsia" w:hAnsi="宋体" w:cs="宋体"/>
          <w:b w:val="0"/>
          <w:position w:val="0"/>
          <w:szCs w:val="24"/>
        </w:rPr>
        <w:t xml:space="preserve">谈判文件、成交供应商的响应文件及谈判过程中有关澄清、承诺文件均应作为合同附件。</w:t>
      </w:r>
      <w:r/>
    </w:p>
    <w:p>
      <w:pPr>
        <w:ind w:firstLine="480"/>
        <w:rPr>
          <w:rFonts w:hAnsi="宋体" w:cs="宋体"/>
          <w:b w:val="0"/>
          <w:position w:val="0"/>
          <w:szCs w:val="24"/>
        </w:rPr>
      </w:pPr>
      <w:r>
        <w:rPr>
          <w:rFonts w:hint="eastAsia" w:hAnsi="宋体" w:cs="宋体"/>
          <w:b w:val="0"/>
          <w:position w:val="0"/>
          <w:szCs w:val="24"/>
        </w:rPr>
        <w:t xml:space="preserve">3</w:t>
      </w:r>
      <w:r>
        <w:rPr>
          <w:rFonts w:hAnsi="宋体" w:cs="宋体"/>
          <w:b w:val="0"/>
          <w:position w:val="0"/>
          <w:szCs w:val="24"/>
        </w:rPr>
        <w:t xml:space="preserve">1</w:t>
      </w:r>
      <w:r>
        <w:rPr>
          <w:rFonts w:hint="eastAsia" w:hAnsi="宋体" w:cs="宋体"/>
          <w:b w:val="0"/>
          <w:position w:val="0"/>
          <w:szCs w:val="24"/>
        </w:rPr>
        <w:t xml:space="preserve">.3 </w:t>
      </w:r>
      <w:r>
        <w:rPr>
          <w:rFonts w:hint="eastAsia" w:hAnsi="宋体" w:cs="宋体"/>
          <w:b w:val="0"/>
          <w:position w:val="0"/>
          <w:szCs w:val="24"/>
        </w:rPr>
        <w:t xml:space="preserve">签订合同后，成交供应商不得将合同标的进行</w:t>
      </w:r>
      <w:r>
        <w:rPr>
          <w:rFonts w:hint="eastAsia" w:hAnsi="宋体" w:cs="宋体"/>
          <w:b w:val="0"/>
          <w:position w:val="0"/>
          <w:szCs w:val="24"/>
        </w:rPr>
        <w:t xml:space="preserve">转包。成交供应商也不得采用分包形式履行合同</w:t>
      </w:r>
      <w:r>
        <w:rPr>
          <w:rFonts w:hint="eastAsia" w:hAnsi="宋体" w:cs="宋体"/>
          <w:b w:val="0"/>
          <w:position w:val="0"/>
          <w:szCs w:val="24"/>
        </w:rPr>
        <w:t xml:space="preserve">,</w:t>
      </w:r>
      <w:r>
        <w:rPr>
          <w:rFonts w:hint="eastAsia" w:hAnsi="宋体" w:cs="宋体"/>
          <w:b w:val="0"/>
          <w:position w:val="0"/>
          <w:szCs w:val="24"/>
        </w:rPr>
        <w:t xml:space="preserve">否则采购人有权终止合同。转包或分包造成采购人损失的，成交供应商应承担相应赔偿责任。</w:t>
      </w:r>
      <w:r/>
    </w:p>
    <w:p>
      <w:pPr>
        <w:ind w:firstLine="480"/>
        <w:rPr>
          <w:rFonts w:hAnsi="宋体" w:cs="宋体"/>
          <w:b w:val="0"/>
          <w:bCs/>
          <w:position w:val="0"/>
          <w:szCs w:val="24"/>
        </w:rPr>
      </w:pPr>
      <w:r>
        <w:rPr>
          <w:rFonts w:hint="eastAsia" w:hAnsi="宋体" w:cs="宋体"/>
          <w:b w:val="0"/>
          <w:bCs/>
          <w:position w:val="0"/>
          <w:szCs w:val="24"/>
        </w:rPr>
        <w:t xml:space="preserve">3</w:t>
      </w:r>
      <w:r>
        <w:rPr>
          <w:rFonts w:hAnsi="宋体" w:cs="宋体"/>
          <w:b w:val="0"/>
          <w:bCs/>
          <w:position w:val="0"/>
          <w:szCs w:val="24"/>
        </w:rPr>
        <w:t xml:space="preserve">2</w:t>
      </w:r>
      <w:r>
        <w:rPr>
          <w:rFonts w:hint="eastAsia" w:hAnsi="宋体" w:cs="宋体"/>
          <w:b w:val="0"/>
          <w:bCs/>
          <w:position w:val="0"/>
          <w:szCs w:val="24"/>
        </w:rPr>
        <w:t xml:space="preserve">、标的物的追加</w:t>
      </w:r>
      <w:r/>
    </w:p>
    <w:p>
      <w:pPr>
        <w:ind w:firstLine="480"/>
        <w:rPr>
          <w:rFonts w:hAnsi="宋体" w:cs="宋体"/>
          <w:b w:val="0"/>
          <w:position w:val="0"/>
          <w:szCs w:val="24"/>
        </w:rPr>
      </w:pPr>
      <w:r>
        <w:rPr>
          <w:rFonts w:hint="eastAsia" w:hAnsi="宋体" w:cs="宋体"/>
          <w:b w:val="0"/>
          <w:position w:val="0"/>
          <w:szCs w:val="24"/>
        </w:rPr>
        <w:t xml:space="preserve">32.1</w:t>
      </w:r>
      <w:r>
        <w:rPr>
          <w:rFonts w:hint="eastAsia" w:hAnsi="宋体" w:cs="宋体"/>
          <w:b w:val="0"/>
          <w:position w:val="0"/>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hAnsi="宋体" w:cs="宋体"/>
          <w:b w:val="0"/>
          <w:position w:val="0"/>
          <w:szCs w:val="24"/>
        </w:rPr>
        <w:t xml:space="preserve">10%</w:t>
      </w:r>
      <w:r>
        <w:rPr>
          <w:rFonts w:hint="eastAsia" w:hAnsi="宋体" w:cs="宋体"/>
          <w:b w:val="0"/>
          <w:position w:val="0"/>
          <w:szCs w:val="24"/>
        </w:rPr>
        <w:t xml:space="preserve">。</w:t>
      </w:r>
      <w:r/>
    </w:p>
    <w:p>
      <w:pPr>
        <w:ind w:firstLine="480"/>
        <w:rPr>
          <w:rFonts w:hAnsi="宋体" w:cs="宋体"/>
          <w:b w:val="0"/>
          <w:bCs/>
          <w:position w:val="0"/>
          <w:szCs w:val="24"/>
        </w:rPr>
      </w:pPr>
      <w:r/>
      <w:bookmarkStart w:id="45" w:name="_Hlk142335146"/>
      <w:r>
        <w:rPr>
          <w:rFonts w:hint="eastAsia" w:hAnsi="宋体" w:cs="宋体"/>
          <w:b w:val="0"/>
          <w:bCs/>
          <w:position w:val="0"/>
          <w:szCs w:val="24"/>
        </w:rPr>
        <w:t xml:space="preserve">3</w:t>
      </w:r>
      <w:r>
        <w:rPr>
          <w:rFonts w:hAnsi="宋体" w:cs="宋体"/>
          <w:b w:val="0"/>
          <w:bCs/>
          <w:position w:val="0"/>
          <w:szCs w:val="24"/>
        </w:rPr>
        <w:t xml:space="preserve">3</w:t>
      </w:r>
      <w:r>
        <w:rPr>
          <w:rFonts w:hint="eastAsia" w:hAnsi="宋体" w:cs="宋体"/>
          <w:b w:val="0"/>
          <w:bCs/>
          <w:position w:val="0"/>
          <w:szCs w:val="24"/>
        </w:rPr>
        <w:t xml:space="preserve">、政府采购履约资金扶持政策</w:t>
      </w:r>
      <w:bookmarkEnd w:id="45"/>
      <w:r/>
    </w:p>
    <w:p>
      <w:pPr>
        <w:ind w:firstLine="555"/>
        <w:spacing w:line="360" w:lineRule="auto"/>
        <w:rPr>
          <w:rFonts w:hAnsi="宋体"/>
          <w:bCs/>
          <w:szCs w:val="24"/>
        </w:rPr>
      </w:pPr>
      <w:r>
        <w:rPr>
          <w:rFonts w:hint="eastAsia" w:hAnsi="宋体"/>
          <w:bCs/>
          <w:szCs w:val="24"/>
        </w:rPr>
        <w:t xml:space="preserve">成交供应商可凭政府采购合同办理融资贷款，详情请见江苏政府采购网“政采贷”专栏。</w:t>
      </w:r>
      <w:r/>
    </w:p>
    <w:p>
      <w:pPr>
        <w:ind w:firstLine="480"/>
        <w:rPr>
          <w:rFonts w:hAnsi="宋体" w:cs="宋体"/>
          <w:b w:val="0"/>
          <w:bCs/>
          <w:position w:val="0"/>
          <w:szCs w:val="24"/>
        </w:rPr>
      </w:pPr>
      <w:r>
        <w:rPr>
          <w:rFonts w:hint="eastAsia" w:hAnsi="宋体" w:cs="宋体"/>
          <w:b w:val="0"/>
          <w:bCs/>
          <w:position w:val="0"/>
          <w:szCs w:val="24"/>
        </w:rPr>
        <w:t xml:space="preserve">34</w:t>
      </w:r>
      <w:r>
        <w:rPr>
          <w:rFonts w:hint="eastAsia" w:hAnsi="宋体" w:cs="宋体"/>
          <w:b w:val="0"/>
          <w:bCs/>
          <w:position w:val="0"/>
          <w:szCs w:val="24"/>
        </w:rPr>
        <w:t xml:space="preserve">、代理服务费</w:t>
      </w:r>
      <w:r/>
    </w:p>
    <w:p>
      <w:pPr>
        <w:ind w:firstLine="480"/>
        <w:rPr>
          <w:rFonts w:hAnsi="宋体" w:cs="宋体"/>
          <w:b w:val="0"/>
          <w:bCs/>
          <w:szCs w:val="24"/>
        </w:rPr>
      </w:pPr>
      <w:r>
        <w:rPr>
          <w:rFonts w:hint="eastAsia" w:hAnsi="宋体" w:cs="宋体"/>
          <w:b w:val="0"/>
          <w:bCs/>
          <w:szCs w:val="24"/>
        </w:rPr>
        <w:t xml:space="preserve">领取中标通知书</w:t>
      </w:r>
      <w:r>
        <w:rPr>
          <w:rFonts w:hAnsi="宋体" w:cs="宋体"/>
          <w:b w:val="0"/>
          <w:bCs/>
          <w:szCs w:val="24"/>
        </w:rPr>
        <w:t xml:space="preserve">时</w:t>
      </w:r>
      <w:r>
        <w:rPr>
          <w:rFonts w:hint="eastAsia" w:hAnsi="宋体" w:cs="宋体"/>
          <w:b w:val="0"/>
          <w:bCs/>
          <w:szCs w:val="24"/>
        </w:rPr>
        <w:t xml:space="preserve">，中标人需按中标金额按</w:t>
      </w:r>
      <w:r>
        <w:rPr>
          <w:rFonts w:hint="eastAsia" w:hAnsi="宋体" w:cs="宋体"/>
          <w:b w:val="0"/>
          <w:bCs/>
          <w:szCs w:val="24"/>
        </w:rPr>
        <w:t xml:space="preserve">1</w:t>
      </w:r>
      <w:r>
        <w:rPr>
          <w:rFonts w:hAnsi="宋体" w:cs="宋体"/>
          <w:b w:val="0"/>
          <w:bCs/>
          <w:szCs w:val="24"/>
        </w:rPr>
        <w:t xml:space="preserve">980</w:t>
      </w:r>
      <w:r>
        <w:rPr>
          <w:rFonts w:hint="eastAsia" w:hAnsi="宋体" w:cs="宋体"/>
          <w:b w:val="0"/>
          <w:bCs/>
          <w:szCs w:val="24"/>
        </w:rPr>
        <w:t xml:space="preserve">号文收费标准</w:t>
      </w:r>
      <w:r>
        <w:rPr>
          <w:rFonts w:hint="eastAsia" w:hAnsi="宋体" w:cs="宋体"/>
          <w:b w:val="0"/>
          <w:bCs/>
          <w:szCs w:val="24"/>
        </w:rPr>
        <w:t xml:space="preserve">(</w:t>
      </w:r>
      <w:r>
        <w:rPr>
          <w:rFonts w:hint="eastAsia" w:hAnsi="宋体" w:cs="宋体"/>
          <w:b w:val="0"/>
          <w:bCs/>
          <w:szCs w:val="24"/>
        </w:rPr>
        <w:t xml:space="preserve">货物</w:t>
      </w:r>
      <w:r>
        <w:rPr>
          <w:rFonts w:hint="eastAsia" w:hAnsi="宋体" w:cs="宋体"/>
          <w:b w:val="0"/>
          <w:bCs/>
          <w:szCs w:val="24"/>
        </w:rPr>
        <w:t xml:space="preserve">)*0.4</w:t>
      </w:r>
      <w:r>
        <w:rPr>
          <w:rFonts w:hint="eastAsia" w:hAnsi="宋体" w:cs="宋体"/>
          <w:b w:val="0"/>
          <w:bCs/>
          <w:szCs w:val="24"/>
        </w:rPr>
        <w:t xml:space="preserve">（</w:t>
      </w:r>
      <w:r>
        <w:rPr>
          <w:rFonts w:hint="eastAsia" w:hAnsi="宋体"/>
          <w:b w:val="0"/>
          <w:szCs w:val="24"/>
        </w:rPr>
        <w:t xml:space="preserve">折扣系数</w:t>
      </w:r>
      <w:r>
        <w:rPr>
          <w:rFonts w:hint="eastAsia" w:hAnsi="宋体" w:cs="宋体"/>
          <w:b w:val="0"/>
          <w:bCs/>
          <w:szCs w:val="24"/>
        </w:rPr>
        <w:t xml:space="preserve">）</w:t>
      </w:r>
      <w:r>
        <w:rPr>
          <w:rFonts w:hint="eastAsia" w:hAnsi="宋体" w:cs="宋体"/>
          <w:b w:val="0"/>
          <w:bCs/>
          <w:szCs w:val="24"/>
        </w:rPr>
        <w:t xml:space="preserve"> (</w:t>
      </w:r>
      <w:r>
        <w:rPr>
          <w:rFonts w:hint="eastAsia" w:hAnsi="宋体" w:cs="宋体"/>
          <w:b w:val="0"/>
          <w:bCs/>
          <w:szCs w:val="24"/>
        </w:rPr>
        <w:t xml:space="preserve">具体执行标准见后表</w:t>
      </w:r>
      <w:r>
        <w:rPr>
          <w:rFonts w:hint="eastAsia" w:hAnsi="宋体" w:cs="宋体"/>
          <w:b w:val="0"/>
          <w:bCs/>
          <w:szCs w:val="24"/>
        </w:rPr>
        <w:t xml:space="preserve">)</w:t>
      </w:r>
      <w:r>
        <w:rPr>
          <w:rFonts w:hint="eastAsia" w:hAnsi="宋体" w:cs="宋体"/>
          <w:b w:val="0"/>
          <w:bCs/>
          <w:szCs w:val="24"/>
        </w:rPr>
        <w:t xml:space="preserve">向招标代理机构一次性交付中标服务费：</w:t>
      </w:r>
      <w:r/>
    </w:p>
    <w:p>
      <w:pPr>
        <w:ind w:firstLine="480"/>
        <w:rPr>
          <w:rFonts w:hAnsi="宋体" w:cs="宋体"/>
          <w:b w:val="0"/>
          <w:bCs/>
          <w:szCs w:val="24"/>
        </w:rPr>
      </w:pPr>
      <w:r>
        <w:rPr>
          <w:rFonts w:hAnsi="宋体" w:cs="宋体"/>
          <w:b w:val="0"/>
          <w:bCs/>
          <w:szCs w:val="24"/>
        </w:rPr>
        <mc:AlternateContent>
          <mc:Choice Requires="wpg">
            <w:drawing>
              <wp:inline xmlns:wp="http://schemas.openxmlformats.org/drawingml/2006/wordprocessingDrawing" distT="0" distB="0" distL="0" distR="0">
                <wp:extent cx="5979160" cy="1659890"/>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3"/>
                        <a:stretch/>
                      </pic:blipFill>
                      <pic:spPr bwMode="auto">
                        <a:xfrm>
                          <a:off x="0" y="0"/>
                          <a:ext cx="5980871" cy="1660603"/>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0.8pt;height:130.7pt;mso-wrap-distance-left:0.0pt;mso-wrap-distance-top:0.0pt;mso-wrap-distance-right:0.0pt;mso-wrap-distance-bottom:0.0pt;" stroked="f">
                <v:path textboxrect="0,0,0,0"/>
                <v:imagedata r:id="rId13" o:title=""/>
              </v:shape>
            </w:pict>
          </mc:Fallback>
        </mc:AlternateContent>
      </w:r>
      <w:r/>
    </w:p>
    <w:p>
      <w:pPr>
        <w:ind w:firstLine="480"/>
        <w:rPr>
          <w:rFonts w:hAnsi="宋体" w:cs="宋体"/>
          <w:b w:val="0"/>
          <w:bCs/>
          <w:szCs w:val="24"/>
        </w:rPr>
      </w:pPr>
      <w:r>
        <w:rPr>
          <w:rFonts w:hAnsi="宋体" w:cs="宋体"/>
          <w:b w:val="0"/>
          <w:bCs/>
          <w:szCs w:val="24"/>
        </w:rPr>
      </w:r>
      <w:r/>
    </w:p>
    <w:p>
      <w:pPr>
        <w:rPr>
          <w:rFonts w:hAnsi="宋体" w:cs="宋体"/>
          <w:szCs w:val="24"/>
        </w:rPr>
      </w:pPr>
      <w:r>
        <w:rPr>
          <w:rFonts w:hint="eastAsia" w:hAnsi="宋体" w:cs="宋体"/>
          <w:szCs w:val="24"/>
        </w:rPr>
        <w:t xml:space="preserve">中标</w:t>
      </w:r>
      <w:r>
        <w:rPr>
          <w:rFonts w:hAnsi="宋体" w:cs="宋体"/>
          <w:szCs w:val="24"/>
        </w:rPr>
        <w:t xml:space="preserve">服务费</w:t>
      </w:r>
      <w:r>
        <w:rPr>
          <w:rFonts w:hint="eastAsia" w:hAnsi="宋体" w:cs="宋体"/>
          <w:szCs w:val="24"/>
        </w:rPr>
        <w:t xml:space="preserve">在江苏海外集团国际工程咨询有限公司</w:t>
      </w:r>
      <w:r>
        <w:rPr>
          <w:rFonts w:hint="eastAsia" w:hAnsi="宋体" w:cs="宋体"/>
          <w:szCs w:val="24"/>
        </w:rPr>
        <w:t xml:space="preserve">-</w:t>
      </w:r>
      <w:r>
        <w:rPr>
          <w:rFonts w:hint="eastAsia" w:hAnsi="宋体" w:cs="宋体"/>
          <w:szCs w:val="24"/>
        </w:rPr>
        <w:t xml:space="preserve">海企招标平台（</w:t>
      </w:r>
      <w:hyperlink r:id="rId14" w:tooltip="https://www.joccon.cn/hwzb/" w:history="1">
        <w:r>
          <w:rPr>
            <w:rStyle w:val="795"/>
            <w:rFonts w:hint="eastAsia" w:hAnsi="宋体" w:cs="宋体"/>
            <w:szCs w:val="24"/>
          </w:rPr>
          <w:t xml:space="preserve">https://www.joccon.cn/hwzb/</w:t>
        </w:r>
      </w:hyperlink>
      <w:r>
        <w:rPr>
          <w:rFonts w:hint="eastAsia" w:hAnsi="宋体" w:cs="宋体"/>
          <w:szCs w:val="24"/>
        </w:rPr>
        <w:t xml:space="preserve">）上操作</w:t>
      </w:r>
      <w:r>
        <w:rPr>
          <w:rFonts w:hAnsi="宋体" w:cs="宋体"/>
          <w:szCs w:val="24"/>
        </w:rPr>
        <w:t xml:space="preserve">。</w:t>
      </w:r>
      <w:r/>
    </w:p>
    <w:p>
      <w:pPr>
        <w:pStyle w:val="751"/>
        <w:rPr>
          <w:lang w:val="en-US"/>
        </w:rPr>
      </w:pPr>
      <w:r>
        <w:rPr>
          <w:rFonts w:hint="eastAsia"/>
        </w:rPr>
        <w:t xml:space="preserve">操作方式如下</w:t>
      </w:r>
      <w:r>
        <w:rPr>
          <w:rFonts w:hint="eastAsia"/>
          <w:lang w:val="en-US"/>
        </w:rPr>
        <w:t xml:space="preserve">：</w:t>
      </w:r>
      <w:r/>
    </w:p>
    <w:p>
      <w:pPr>
        <w:pStyle w:val="751"/>
        <w:rPr>
          <w:lang w:val="en-US"/>
        </w:rPr>
      </w:pPr>
      <w:r>
        <w:rPr>
          <w:rFonts w:hint="eastAsia"/>
        </w:rPr>
        <w:t xml:space="preserve">方式</w:t>
      </w:r>
      <w:r>
        <w:rPr>
          <w:rFonts w:hint="eastAsia"/>
          <w:lang w:val="en-US"/>
        </w:rPr>
        <w:t xml:space="preserve">：</w:t>
      </w:r>
      <w:r>
        <w:rPr>
          <w:rFonts w:hint="eastAsia"/>
        </w:rPr>
        <w:t xml:space="preserve">登陆</w:t>
      </w:r>
      <w:r>
        <w:rPr>
          <w:rFonts w:hint="eastAsia"/>
          <w:lang w:val="en-US"/>
        </w:rPr>
        <w:t xml:space="preserve">https://www.joccon.cn</w:t>
      </w:r>
      <w:r>
        <w:rPr>
          <w:rFonts w:hint="eastAsia"/>
        </w:rPr>
        <w:t xml:space="preserve">进行注册、登录</w:t>
      </w:r>
      <w:r>
        <w:rPr>
          <w:rFonts w:hint="eastAsia"/>
          <w:lang w:val="en-US"/>
        </w:rPr>
        <w:t xml:space="preserve">；</w:t>
      </w:r>
      <w:r>
        <w:rPr>
          <w:rFonts w:hint="eastAsia"/>
        </w:rPr>
        <w:t xml:space="preserve">投标单位可免费进行注册</w:t>
      </w:r>
      <w:r>
        <w:rPr>
          <w:rFonts w:hint="eastAsia"/>
          <w:lang w:val="en-US"/>
        </w:rPr>
        <w:t xml:space="preserve">，</w:t>
      </w:r>
      <w:r>
        <w:rPr>
          <w:rFonts w:hint="eastAsia"/>
        </w:rPr>
        <w:t xml:space="preserve">注册为一次性工作</w:t>
      </w:r>
      <w:r>
        <w:rPr>
          <w:rFonts w:hint="eastAsia"/>
          <w:lang w:val="en-US"/>
        </w:rPr>
        <w:t xml:space="preserve">，</w:t>
      </w:r>
      <w:r>
        <w:rPr>
          <w:rFonts w:hint="eastAsia"/>
        </w:rPr>
        <w:t xml:space="preserve">企业相关信息有调整</w:t>
      </w:r>
      <w:r>
        <w:rPr>
          <w:rFonts w:hint="eastAsia"/>
        </w:rPr>
        <w:t xml:space="preserve">的</w:t>
      </w:r>
      <w:r>
        <w:rPr>
          <w:rFonts w:hint="eastAsia"/>
          <w:lang w:val="en-US"/>
        </w:rPr>
        <w:t xml:space="preserve">，</w:t>
      </w:r>
      <w:r>
        <w:rPr>
          <w:rFonts w:hint="eastAsia"/>
        </w:rPr>
        <w:t xml:space="preserve">请及时完善</w:t>
      </w:r>
      <w:r>
        <w:rPr>
          <w:rFonts w:hint="eastAsia"/>
          <w:lang w:val="en-US"/>
        </w:rPr>
        <w:t xml:space="preserve">；</w:t>
      </w:r>
      <w:r>
        <w:rPr>
          <w:rFonts w:hint="eastAsia"/>
          <w:lang w:val="en-US"/>
        </w:rPr>
        <w:t xml:space="preserve"> </w:t>
      </w:r>
      <w:r/>
    </w:p>
    <w:p>
      <w:pPr>
        <w:pStyle w:val="751"/>
      </w:pPr>
      <w:r>
        <w:rPr>
          <w:rFonts w:hint="eastAsia"/>
        </w:rPr>
        <w:t xml:space="preserve">平台技术支持电话：</w:t>
      </w:r>
      <w:r>
        <w:rPr>
          <w:rFonts w:hint="eastAsia"/>
        </w:rPr>
        <w:t xml:space="preserve">15378779131</w:t>
      </w:r>
      <w:r/>
    </w:p>
    <w:p>
      <w:pPr>
        <w:pStyle w:val="751"/>
      </w:pPr>
      <w:r>
        <w:rPr>
          <w:rFonts w:hint="eastAsia"/>
        </w:rPr>
        <w:t xml:space="preserve">平台注册审核电话：</w:t>
      </w:r>
      <w:r>
        <w:rPr>
          <w:rFonts w:hint="eastAsia"/>
        </w:rPr>
        <w:t xml:space="preserve">025-84795425</w:t>
      </w:r>
      <w:r/>
    </w:p>
    <w:p>
      <w:pPr>
        <w:ind w:firstLine="480"/>
        <w:rPr>
          <w:rFonts w:hAnsi="宋体" w:cs="宋体"/>
          <w:b w:val="0"/>
          <w:position w:val="0"/>
          <w:szCs w:val="24"/>
        </w:rPr>
      </w:pPr>
      <w:r>
        <w:rPr>
          <w:rFonts w:hAnsi="宋体" w:cs="宋体"/>
          <w:b w:val="0"/>
          <w:position w:val="0"/>
          <w:szCs w:val="24"/>
        </w:rPr>
      </w:r>
      <w:r/>
    </w:p>
    <w:p>
      <w:pPr>
        <w:ind w:firstLine="600"/>
        <w:jc w:val="right"/>
        <w:spacing w:line="360" w:lineRule="auto"/>
        <w:rPr>
          <w:rFonts w:hAnsi="宋体" w:cs="宋体"/>
          <w:b w:val="0"/>
          <w:bCs/>
          <w:szCs w:val="24"/>
        </w:rPr>
      </w:pPr>
      <w:r>
        <w:rPr>
          <w:rFonts w:hint="eastAsia" w:hAnsi="宋体" w:cs="宋体"/>
          <w:b w:val="0"/>
          <w:bCs/>
          <w:sz w:val="30"/>
          <w:szCs w:val="30"/>
        </w:rPr>
        <w:br w:type="page" w:clear="all"/>
      </w:r>
      <w:r/>
    </w:p>
    <w:p>
      <w:pPr>
        <w:pStyle w:val="726"/>
        <w:ind w:firstLine="2650"/>
        <w:jc w:val="both"/>
        <w:spacing w:line="360" w:lineRule="auto"/>
        <w:rPr>
          <w:rFonts w:ascii="宋体" w:hAnsi="宋体" w:eastAsia="宋体" w:cs="宋体"/>
          <w:b/>
          <w:bCs/>
          <w:sz w:val="44"/>
        </w:rPr>
      </w:pPr>
      <w:r/>
      <w:bookmarkStart w:id="46" w:name="_Toc120614221"/>
      <w:r/>
      <w:bookmarkStart w:id="47" w:name="_Toc513029242"/>
      <w:r/>
      <w:bookmarkStart w:id="48" w:name="_Toc479757207"/>
      <w:r/>
      <w:bookmarkStart w:id="49" w:name="_Toc16938558"/>
      <w:r/>
      <w:bookmarkStart w:id="50" w:name="_Toc20823314"/>
      <w:r/>
      <w:bookmarkStart w:id="51" w:name="_Toc1343"/>
      <w:r/>
      <w:bookmarkEnd w:id="2"/>
      <w:r/>
      <w:bookmarkEnd w:id="3"/>
      <w:r/>
      <w:bookmarkEnd w:id="4"/>
      <w:r/>
      <w:bookmarkEnd w:id="5"/>
      <w:r/>
      <w:bookmarkEnd w:id="6"/>
      <w:r/>
      <w:bookmarkEnd w:id="8"/>
      <w:r>
        <w:rPr>
          <w:rFonts w:hint="eastAsia" w:ascii="宋体" w:hAnsi="宋体" w:eastAsia="宋体" w:cs="宋体"/>
          <w:b/>
          <w:bCs/>
          <w:sz w:val="44"/>
        </w:rPr>
        <w:t xml:space="preserve">第三章</w:t>
      </w:r>
      <w:r>
        <w:rPr>
          <w:rFonts w:hint="eastAsia" w:ascii="宋体" w:hAnsi="宋体" w:eastAsia="宋体" w:cs="宋体"/>
          <w:b/>
          <w:bCs/>
          <w:sz w:val="44"/>
        </w:rPr>
        <w:t xml:space="preserve">  </w:t>
      </w:r>
      <w:bookmarkEnd w:id="46"/>
      <w:r/>
      <w:bookmarkEnd w:id="47"/>
      <w:r/>
      <w:bookmarkEnd w:id="48"/>
      <w:r/>
      <w:bookmarkEnd w:id="49"/>
      <w:r/>
      <w:bookmarkEnd w:id="50"/>
      <w:r/>
      <w:bookmarkEnd w:id="51"/>
      <w:r>
        <w:rPr>
          <w:rFonts w:hint="eastAsia" w:ascii="宋体" w:hAnsi="宋体" w:eastAsia="宋体" w:cs="宋体"/>
          <w:b/>
          <w:bCs/>
          <w:sz w:val="44"/>
        </w:rPr>
        <w:t xml:space="preserve">合同文本（参考）</w:t>
      </w:r>
      <w:r/>
    </w:p>
    <w:p>
      <w:pPr>
        <w:jc w:val="left"/>
        <w:rPr>
          <w:rFonts w:hAnsi="宋体" w:cs="宋体"/>
          <w:b w:val="0"/>
          <w:position w:val="0"/>
          <w:szCs w:val="24"/>
        </w:rPr>
      </w:pPr>
      <w:r/>
      <w:bookmarkStart w:id="52" w:name="_Toc16938559"/>
      <w:r/>
      <w:bookmarkStart w:id="53" w:name="_Toc20823315"/>
      <w:r/>
      <w:bookmarkStart w:id="54" w:name="_Toc513029243"/>
      <w:r/>
      <w:bookmarkStart w:id="55" w:name="_Toc16938590"/>
      <w:r/>
      <w:bookmarkStart w:id="56" w:name="_Hlt16619350"/>
      <w:r/>
      <w:bookmarkStart w:id="57" w:name="_Toc20823346"/>
      <w:r/>
      <w:bookmarkStart w:id="58" w:name="_Toc120614244"/>
      <w:r/>
      <w:bookmarkStart w:id="59" w:name="_Toc479757211"/>
      <w:r/>
      <w:bookmarkStart w:id="60" w:name="_Toc462564139"/>
      <w:r>
        <w:rPr>
          <w:rFonts w:hint="eastAsia" w:hAnsi="宋体" w:cs="宋体"/>
          <w:b w:val="0"/>
          <w:position w:val="0"/>
          <w:szCs w:val="24"/>
          <w:lang w:val="zh-CN"/>
        </w:rPr>
        <w:t xml:space="preserve">（</w:t>
      </w:r>
      <w:r>
        <w:rPr>
          <w:rFonts w:hAnsi="宋体" w:cs="宋体"/>
          <w:b w:val="0"/>
          <w:position w:val="0"/>
          <w:szCs w:val="24"/>
          <w:lang w:val="zh-CN"/>
        </w:rPr>
        <w:t xml:space="preserve">以下为</w:t>
      </w:r>
      <w:r>
        <w:rPr>
          <w:rFonts w:hint="eastAsia" w:hAnsi="宋体" w:cs="宋体"/>
          <w:b w:val="0"/>
          <w:position w:val="0"/>
          <w:szCs w:val="24"/>
          <w:lang w:val="zh-CN"/>
        </w:rPr>
        <w:t xml:space="preserve">中标</w:t>
      </w:r>
      <w:r>
        <w:rPr>
          <w:rFonts w:hAnsi="宋体" w:cs="宋体"/>
          <w:b w:val="0"/>
          <w:position w:val="0"/>
          <w:szCs w:val="24"/>
          <w:lang w:val="zh-CN"/>
        </w:rPr>
        <w:t xml:space="preserve">后签订本项目合同的通用条款</w:t>
      </w:r>
      <w:r>
        <w:rPr>
          <w:rFonts w:hint="eastAsia" w:hAnsi="宋体" w:cs="宋体"/>
          <w:b w:val="0"/>
          <w:position w:val="0"/>
          <w:szCs w:val="24"/>
          <w:lang w:val="zh-CN"/>
        </w:rPr>
        <w:t xml:space="preserve">，中标供应商</w:t>
      </w:r>
      <w:r>
        <w:rPr>
          <w:rFonts w:hAnsi="宋体" w:cs="宋体"/>
          <w:b w:val="0"/>
          <w:position w:val="0"/>
          <w:szCs w:val="24"/>
          <w:lang w:val="zh-CN"/>
        </w:rPr>
        <w:t xml:space="preserve">不得提出实质性修改</w:t>
      </w:r>
      <w:r>
        <w:rPr>
          <w:rFonts w:hint="eastAsia" w:hAnsi="宋体" w:cs="宋体"/>
          <w:b w:val="0"/>
          <w:position w:val="0"/>
          <w:szCs w:val="24"/>
          <w:lang w:val="zh-CN"/>
        </w:rPr>
        <w:t xml:space="preserve">，</w:t>
      </w:r>
      <w:r>
        <w:rPr>
          <w:rFonts w:hAnsi="宋体" w:cs="宋体"/>
          <w:b w:val="0"/>
          <w:position w:val="0"/>
          <w:szCs w:val="24"/>
          <w:lang w:val="zh-CN"/>
        </w:rPr>
        <w:t xml:space="preserve">关于专用条款将由采购人与</w:t>
      </w:r>
      <w:r>
        <w:rPr>
          <w:rFonts w:hint="eastAsia" w:hAnsi="宋体" w:cs="宋体"/>
          <w:b w:val="0"/>
          <w:position w:val="0"/>
          <w:szCs w:val="24"/>
          <w:lang w:val="zh-CN"/>
        </w:rPr>
        <w:t xml:space="preserve">中标供应商</w:t>
      </w:r>
      <w:r>
        <w:rPr>
          <w:rFonts w:hAnsi="宋体" w:cs="宋体"/>
          <w:b w:val="0"/>
          <w:position w:val="0"/>
          <w:szCs w:val="24"/>
          <w:lang w:val="zh-CN"/>
        </w:rPr>
        <w:t xml:space="preserve">结合本项目具体情况</w:t>
      </w:r>
      <w:r>
        <w:rPr>
          <w:rFonts w:hint="eastAsia" w:hAnsi="宋体" w:cs="宋体"/>
          <w:b w:val="0"/>
          <w:position w:val="0"/>
          <w:szCs w:val="24"/>
          <w:lang w:val="zh-CN"/>
        </w:rPr>
        <w:t xml:space="preserve">协商后签订）</w:t>
      </w:r>
      <w:r/>
    </w:p>
    <w:p>
      <w:pPr>
        <w:jc w:val="left"/>
        <w:rPr>
          <w:rFonts w:hAnsi="宋体" w:cs="宋体"/>
          <w:b w:val="0"/>
          <w:position w:val="0"/>
          <w:szCs w:val="24"/>
        </w:rPr>
      </w:pPr>
      <w:r>
        <w:rPr>
          <w:rFonts w:hAnsi="宋体" w:cs="宋体"/>
          <w:b w:val="0"/>
          <w:position w:val="0"/>
          <w:szCs w:val="24"/>
        </w:rPr>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甲方：南京鼓楼医院</w:t>
      </w:r>
      <w:r/>
    </w:p>
    <w:p>
      <w:pPr>
        <w:ind w:firstLine="420"/>
        <w:spacing w:line="360" w:lineRule="auto"/>
        <w:rPr>
          <w:rFonts w:hAnsi="宋体" w:cs="宋体"/>
          <w:b w:val="0"/>
          <w:position w:val="0"/>
          <w:sz w:val="21"/>
          <w:szCs w:val="21"/>
          <w:u w:val="single"/>
        </w:rPr>
      </w:pPr>
      <w:r>
        <w:rPr>
          <w:rFonts w:hint="eastAsia" w:hAnsi="宋体" w:cs="宋体"/>
          <w:b w:val="0"/>
          <w:position w:val="0"/>
          <w:sz w:val="21"/>
          <w:szCs w:val="21"/>
        </w:rPr>
        <w:t xml:space="preserve">乙方：</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南京鼓楼医院和</w:t>
      </w:r>
      <w:r>
        <w:rPr>
          <w:rFonts w:hint="eastAsia" w:hAnsi="宋体" w:cs="宋体"/>
          <w:b w:val="0"/>
          <w:position w:val="0"/>
          <w:sz w:val="21"/>
          <w:szCs w:val="21"/>
        </w:rPr>
        <w:t xml:space="preserve">****</w:t>
      </w:r>
      <w:r>
        <w:rPr>
          <w:rFonts w:hint="eastAsia" w:hAnsi="宋体" w:cs="宋体"/>
          <w:b w:val="0"/>
          <w:position w:val="0"/>
          <w:sz w:val="21"/>
          <w:szCs w:val="21"/>
        </w:rPr>
        <w:t xml:space="preserve">，经江苏海外集团国际工程咨询有限公司</w:t>
      </w:r>
      <w:r>
        <w:rPr>
          <w:rFonts w:hint="eastAsia" w:hAnsi="宋体" w:cs="宋体"/>
          <w:b w:val="0"/>
          <w:position w:val="0"/>
          <w:sz w:val="21"/>
          <w:szCs w:val="21"/>
        </w:rPr>
        <w:t xml:space="preserve">2025</w:t>
      </w:r>
      <w:r>
        <w:rPr>
          <w:rFonts w:hint="eastAsia" w:hAnsi="宋体" w:cs="宋体"/>
          <w:b w:val="0"/>
          <w:position w:val="0"/>
          <w:sz w:val="21"/>
          <w:szCs w:val="21"/>
        </w:rPr>
        <w:t xml:space="preserve">年</w:t>
      </w:r>
      <w:r>
        <w:rPr>
          <w:rFonts w:hint="eastAsia" w:hAnsi="宋体" w:cs="宋体"/>
          <w:b w:val="0"/>
          <w:position w:val="0"/>
          <w:sz w:val="21"/>
          <w:szCs w:val="21"/>
        </w:rPr>
        <w:t xml:space="preserve">*</w:t>
      </w:r>
      <w:r>
        <w:rPr>
          <w:rFonts w:hint="eastAsia" w:hAnsi="宋体" w:cs="宋体"/>
          <w:b w:val="0"/>
          <w:position w:val="0"/>
          <w:sz w:val="21"/>
          <w:szCs w:val="21"/>
        </w:rPr>
        <w:t xml:space="preserve">月</w:t>
      </w:r>
      <w:r>
        <w:rPr>
          <w:rFonts w:hint="eastAsia" w:hAnsi="宋体" w:cs="宋体"/>
          <w:b w:val="0"/>
          <w:position w:val="0"/>
          <w:sz w:val="21"/>
          <w:szCs w:val="21"/>
        </w:rPr>
        <w:t xml:space="preserve">*</w:t>
      </w:r>
      <w:r>
        <w:rPr>
          <w:rFonts w:hint="eastAsia" w:hAnsi="宋体" w:cs="宋体"/>
          <w:b w:val="0"/>
          <w:position w:val="0"/>
          <w:sz w:val="21"/>
          <w:szCs w:val="21"/>
        </w:rPr>
        <w:t xml:space="preserve">日公开招标采购（项目编号：</w:t>
      </w:r>
      <w:r>
        <w:rPr>
          <w:rFonts w:hint="eastAsia" w:hAnsi="宋体" w:cs="宋体"/>
          <w:b w:val="0"/>
          <w:position w:val="0"/>
          <w:sz w:val="21"/>
          <w:szCs w:val="21"/>
        </w:rPr>
        <w:t xml:space="preserve">****</w:t>
      </w:r>
      <w:r>
        <w:rPr>
          <w:rFonts w:hint="eastAsia" w:hAnsi="宋体" w:cs="宋体"/>
          <w:b w:val="0"/>
          <w:position w:val="0"/>
          <w:sz w:val="21"/>
          <w:szCs w:val="21"/>
        </w:rPr>
        <w:t xml:space="preserve">），签订协议（合同）条款如下：</w:t>
      </w:r>
      <w:r/>
    </w:p>
    <w:p>
      <w:pPr>
        <w:numPr>
          <w:ilvl w:val="0"/>
          <w:numId w:val="4"/>
        </w:numPr>
        <w:ind w:firstLine="420"/>
        <w:spacing w:line="360" w:lineRule="auto"/>
        <w:rPr>
          <w:rFonts w:hAnsi="宋体" w:cs="宋体"/>
          <w:b w:val="0"/>
          <w:position w:val="0"/>
          <w:sz w:val="21"/>
          <w:szCs w:val="21"/>
        </w:rPr>
      </w:pPr>
      <w:r>
        <w:rPr>
          <w:rFonts w:hint="eastAsia" w:hAnsi="宋体" w:cs="宋体"/>
          <w:b w:val="0"/>
          <w:position w:val="0"/>
          <w:sz w:val="21"/>
          <w:szCs w:val="21"/>
        </w:rPr>
        <w:t xml:space="preserve">甲乙双方同意，乙方按以下条款向甲方食堂供应蛋类食材，详见附件</w:t>
      </w:r>
      <w:r>
        <w:rPr>
          <w:rFonts w:hint="eastAsia" w:hAnsi="宋体" w:cs="宋体"/>
          <w:b w:val="0"/>
          <w:position w:val="0"/>
          <w:sz w:val="21"/>
          <w:szCs w:val="21"/>
        </w:rPr>
        <w:t xml:space="preserve">1</w:t>
      </w:r>
      <w:r>
        <w:rPr>
          <w:rFonts w:hint="eastAsia" w:hAnsi="宋体" w:cs="宋体"/>
          <w:b w:val="0"/>
          <w:position w:val="0"/>
          <w:sz w:val="21"/>
          <w:szCs w:val="21"/>
        </w:rPr>
        <w:t xml:space="preserve">《供货清单》：</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二、乙方保证所供产品、服务符合协议（合同）要求，不得弄虚作假、不得提供假冒伪劣产品、不合格服务或任意提供协议（合同）外产品、服务。</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三、</w:t>
      </w:r>
      <w:r>
        <w:rPr>
          <w:rFonts w:hint="eastAsia" w:hAnsi="宋体" w:cs="宋体"/>
          <w:bCs/>
          <w:position w:val="0"/>
          <w:sz w:val="21"/>
          <w:szCs w:val="21"/>
        </w:rPr>
        <w:t xml:space="preserve">协议（合同）有效期：</w:t>
      </w:r>
      <w:r>
        <w:rPr>
          <w:rFonts w:hint="eastAsia" w:hAnsi="宋体" w:cs="宋体"/>
          <w:bCs/>
          <w:position w:val="0"/>
          <w:sz w:val="21"/>
          <w:szCs w:val="21"/>
        </w:rPr>
        <w:t xml:space="preserve">约</w:t>
      </w:r>
      <w:r>
        <w:rPr>
          <w:rFonts w:hint="eastAsia" w:hAnsi="宋体" w:cs="宋体"/>
          <w:b w:val="0"/>
          <w:position w:val="0"/>
          <w:sz w:val="21"/>
          <w:szCs w:val="21"/>
        </w:rPr>
        <w:t xml:space="preserve">半年，</w:t>
      </w:r>
      <w:r>
        <w:rPr>
          <w:rFonts w:hint="eastAsia" w:hAnsi="宋体" w:cs="宋体"/>
          <w:b w:val="0"/>
          <w:position w:val="0"/>
          <w:sz w:val="21"/>
          <w:szCs w:val="21"/>
          <w:u w:val="single"/>
        </w:rPr>
        <w:t xml:space="preserve">自</w:t>
      </w:r>
      <w:r>
        <w:rPr>
          <w:rFonts w:hint="eastAsia" w:hAnsi="宋体" w:cs="宋体"/>
          <w:b w:val="0"/>
          <w:position w:val="0"/>
          <w:sz w:val="21"/>
          <w:szCs w:val="21"/>
          <w:u w:val="single"/>
        </w:rPr>
        <w:t xml:space="preserve">2025</w:t>
      </w:r>
      <w:r>
        <w:rPr>
          <w:rFonts w:hint="eastAsia" w:hAnsi="宋体" w:cs="宋体"/>
          <w:b w:val="0"/>
          <w:position w:val="0"/>
          <w:sz w:val="21"/>
          <w:szCs w:val="21"/>
          <w:u w:val="single"/>
        </w:rPr>
        <w:t xml:space="preserve">年</w:t>
      </w:r>
      <w:r>
        <w:rPr>
          <w:rFonts w:hint="eastAsia" w:hAnsi="宋体" w:cs="宋体"/>
          <w:b w:val="0"/>
          <w:position w:val="0"/>
          <w:sz w:val="21"/>
          <w:szCs w:val="21"/>
          <w:u w:val="single"/>
        </w:rPr>
        <w:t xml:space="preserve"> XX</w:t>
      </w:r>
      <w:r>
        <w:rPr>
          <w:rFonts w:hint="eastAsia" w:hAnsi="宋体" w:cs="宋体"/>
          <w:b w:val="0"/>
          <w:position w:val="0"/>
          <w:sz w:val="21"/>
          <w:szCs w:val="21"/>
          <w:u w:val="single"/>
        </w:rPr>
        <w:t xml:space="preserve">月</w:t>
      </w:r>
      <w:r>
        <w:rPr>
          <w:rFonts w:hint="eastAsia" w:hAnsi="宋体" w:cs="宋体"/>
          <w:b w:val="0"/>
          <w:position w:val="0"/>
          <w:sz w:val="21"/>
          <w:szCs w:val="21"/>
          <w:u w:val="single"/>
        </w:rPr>
        <w:t xml:space="preserve"> XX </w:t>
      </w:r>
      <w:r>
        <w:rPr>
          <w:rFonts w:hint="eastAsia" w:hAnsi="宋体" w:cs="宋体"/>
          <w:b w:val="0"/>
          <w:position w:val="0"/>
          <w:sz w:val="21"/>
          <w:szCs w:val="21"/>
          <w:u w:val="single"/>
        </w:rPr>
        <w:t xml:space="preserve">日起</w:t>
      </w:r>
      <w:r>
        <w:rPr>
          <w:rFonts w:hint="eastAsia" w:hAnsi="宋体" w:cs="宋体"/>
          <w:b w:val="0"/>
          <w:position w:val="0"/>
          <w:sz w:val="21"/>
          <w:szCs w:val="21"/>
          <w:u w:val="single"/>
        </w:rPr>
        <w:t xml:space="preserve">至</w:t>
      </w:r>
      <w:r>
        <w:rPr>
          <w:rFonts w:hint="eastAsia" w:hAnsi="宋体" w:cs="宋体"/>
          <w:b w:val="0"/>
          <w:position w:val="0"/>
          <w:sz w:val="21"/>
          <w:szCs w:val="21"/>
          <w:u w:val="single"/>
        </w:rPr>
        <w:t xml:space="preserve">2026</w:t>
      </w:r>
      <w:r>
        <w:rPr>
          <w:rFonts w:hint="eastAsia" w:hAnsi="宋体" w:cs="宋体"/>
          <w:b w:val="0"/>
          <w:position w:val="0"/>
          <w:sz w:val="21"/>
          <w:szCs w:val="21"/>
          <w:u w:val="single"/>
        </w:rPr>
        <w:t xml:space="preserve">年</w:t>
      </w:r>
      <w:r>
        <w:rPr>
          <w:rFonts w:hint="eastAsia" w:hAnsi="宋体" w:cs="宋体"/>
          <w:b w:val="0"/>
          <w:position w:val="0"/>
          <w:sz w:val="21"/>
          <w:szCs w:val="21"/>
          <w:u w:val="single"/>
        </w:rPr>
        <w:t xml:space="preserve">4</w:t>
      </w:r>
      <w:r>
        <w:rPr>
          <w:rFonts w:hint="eastAsia" w:hAnsi="宋体" w:cs="宋体"/>
          <w:b w:val="0"/>
          <w:position w:val="0"/>
          <w:sz w:val="21"/>
          <w:szCs w:val="21"/>
          <w:u w:val="single"/>
        </w:rPr>
        <w:t xml:space="preserve">月</w:t>
      </w:r>
      <w:r>
        <w:rPr>
          <w:rFonts w:hint="eastAsia" w:hAnsi="宋体" w:cs="宋体"/>
          <w:b w:val="0"/>
          <w:position w:val="0"/>
          <w:sz w:val="21"/>
          <w:szCs w:val="21"/>
          <w:u w:val="single"/>
        </w:rPr>
        <w:t xml:space="preserve"> </w:t>
      </w:r>
      <w:r>
        <w:rPr>
          <w:rFonts w:hint="eastAsia" w:hAnsi="宋体" w:cs="宋体"/>
          <w:b w:val="0"/>
          <w:position w:val="0"/>
          <w:sz w:val="21"/>
          <w:szCs w:val="21"/>
          <w:u w:val="single"/>
        </w:rPr>
        <w:t xml:space="preserve">19</w:t>
      </w:r>
      <w:r>
        <w:rPr>
          <w:rFonts w:hint="eastAsia" w:hAnsi="宋体" w:cs="宋体"/>
          <w:b w:val="0"/>
          <w:position w:val="0"/>
          <w:sz w:val="21"/>
          <w:szCs w:val="21"/>
          <w:u w:val="single"/>
        </w:rPr>
        <w:t xml:space="preserve"> </w:t>
      </w:r>
      <w:r>
        <w:rPr>
          <w:rFonts w:hint="eastAsia" w:hAnsi="宋体" w:cs="宋体"/>
          <w:b w:val="0"/>
          <w:position w:val="0"/>
          <w:sz w:val="21"/>
          <w:szCs w:val="21"/>
          <w:u w:val="single"/>
        </w:rPr>
        <w:t xml:space="preserve">日止</w:t>
      </w:r>
      <w:r>
        <w:rPr>
          <w:rFonts w:hint="eastAsia" w:hAnsi="宋体" w:cs="宋体"/>
          <w:b w:val="0"/>
          <w:position w:val="0"/>
          <w:sz w:val="21"/>
          <w:szCs w:val="21"/>
        </w:rPr>
        <w:t xml:space="preserve">。</w:t>
      </w:r>
      <w:r>
        <w:rPr>
          <w:rFonts w:hint="eastAsia" w:hAnsi="宋体" w:cs="宋体"/>
          <w:b w:val="0"/>
          <w:position w:val="0"/>
          <w:sz w:val="21"/>
          <w:szCs w:val="21"/>
        </w:rPr>
        <w:t xml:space="preserve">乙方若在履行合同期间出现违反法律、行政法规、地方性法规、有关食品行业管理的标准规定、招标文件及双方合同的约定或发生食品安全事故、人身伤亡事故和经济纠纷等影响社会和谐稳定事件的，甲方有权提前终止合同。</w:t>
      </w:r>
      <w:r/>
    </w:p>
    <w:p>
      <w:pPr>
        <w:ind w:firstLine="422"/>
        <w:spacing w:line="360" w:lineRule="auto"/>
        <w:rPr>
          <w:rFonts w:hAnsi="宋体" w:cs="宋体"/>
          <w:bCs/>
          <w:position w:val="0"/>
          <w:sz w:val="21"/>
          <w:szCs w:val="21"/>
        </w:rPr>
      </w:pPr>
      <w:r>
        <w:rPr>
          <w:rFonts w:hint="eastAsia" w:hAnsi="宋体" w:cs="宋体"/>
          <w:bCs/>
          <w:position w:val="0"/>
          <w:sz w:val="21"/>
          <w:szCs w:val="21"/>
        </w:rPr>
        <w:t xml:space="preserve">四、食材质量要求等</w:t>
      </w:r>
      <w:r>
        <w:rPr>
          <w:rFonts w:hint="eastAsia" w:hAnsi="宋体" w:cs="宋体"/>
          <w:bCs/>
          <w:position w:val="0"/>
          <w:sz w:val="21"/>
          <w:szCs w:val="21"/>
        </w:rPr>
        <w:t xml:space="preserve"> </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1.</w:t>
      </w:r>
      <w:r>
        <w:rPr>
          <w:rFonts w:hint="eastAsia" w:hAnsi="宋体" w:cs="宋体"/>
          <w:b w:val="0"/>
          <w:position w:val="0"/>
          <w:sz w:val="21"/>
          <w:szCs w:val="21"/>
        </w:rPr>
        <w:t xml:space="preserve">乙方应承诺其所供的食材均符合《中华人民共和国食品安全法》《食品安全法实施条例》《餐饮服务食品安全监督管理法》《中华人民共和国农产品质量安全法》《中华人民共和国产品质量法》《消费者权益保护法》、《动物防疫法》以及省、市及行业相关法律法规的规定，符合行业主管部门发布的规定、标准、规范和甲方</w:t>
      </w:r>
      <w:r>
        <w:rPr>
          <w:rFonts w:hint="eastAsia" w:hAnsi="宋体" w:cs="宋体"/>
          <w:b w:val="0"/>
          <w:position w:val="0"/>
          <w:sz w:val="21"/>
          <w:szCs w:val="21"/>
        </w:rPr>
        <w:t xml:space="preserve">食堂管理制度有关规定，上述标准不一致的，以较高标准为准，没有国家、行业标准的，满足甲方要求，并保证新鲜。同等条件下，通过认证的绿色食品、有机食品优先。</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2.</w:t>
      </w:r>
      <w:r>
        <w:rPr>
          <w:rFonts w:hint="eastAsia" w:hAnsi="宋体" w:cs="宋体"/>
          <w:b w:val="0"/>
          <w:position w:val="0"/>
          <w:sz w:val="21"/>
          <w:szCs w:val="21"/>
        </w:rPr>
        <w:t xml:space="preserve">用于蛋类食品养殖产地必须为无污染区域，不得含有毒有害物质，也不得被有毒有害物质污染，不得使用任何未经许可的食品添加剂。</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3.</w:t>
      </w:r>
      <w:r>
        <w:rPr>
          <w:rFonts w:hint="eastAsia" w:hAnsi="宋体" w:cs="宋体"/>
          <w:b w:val="0"/>
          <w:position w:val="0"/>
          <w:sz w:val="21"/>
          <w:szCs w:val="21"/>
        </w:rPr>
        <w:t xml:space="preserve">产品要求：鸡蛋：需符合《食品安全国家标准</w:t>
      </w:r>
      <w:r>
        <w:rPr>
          <w:rFonts w:hint="eastAsia" w:hAnsi="宋体" w:cs="宋体"/>
          <w:b w:val="0"/>
          <w:position w:val="0"/>
          <w:sz w:val="21"/>
          <w:szCs w:val="21"/>
        </w:rPr>
        <w:t xml:space="preserve"> </w:t>
      </w:r>
      <w:r>
        <w:rPr>
          <w:rFonts w:hint="eastAsia" w:hAnsi="宋体" w:cs="宋体"/>
          <w:b w:val="0"/>
          <w:position w:val="0"/>
          <w:sz w:val="21"/>
          <w:szCs w:val="21"/>
        </w:rPr>
        <w:t xml:space="preserve">蛋与蛋制品》（</w:t>
      </w:r>
      <w:r>
        <w:rPr>
          <w:rFonts w:hint="eastAsia" w:hAnsi="宋体" w:cs="宋体"/>
          <w:b w:val="0"/>
          <w:position w:val="0"/>
          <w:sz w:val="21"/>
          <w:szCs w:val="21"/>
        </w:rPr>
        <w:t xml:space="preserve">GB 2749-2015</w:t>
      </w:r>
      <w:r>
        <w:rPr>
          <w:rFonts w:hint="eastAsia" w:hAnsi="宋体" w:cs="宋体"/>
          <w:b w:val="0"/>
          <w:position w:val="0"/>
          <w:sz w:val="21"/>
          <w:szCs w:val="21"/>
        </w:rPr>
        <w:t xml:space="preserve">），应保持较高的新鲜度，蛋壳清洁完整，无裂纹，无霉斑，灯光透视时蛋内无黑点及异物；去蛋壳后，蛋黄呈橘黄色至橙色，凸起完整并带有韧带，蛋白澄清、透明，稀稠</w:t>
      </w:r>
      <w:r>
        <w:rPr>
          <w:rFonts w:hint="eastAsia" w:hAnsi="宋体" w:cs="宋体"/>
          <w:b w:val="0"/>
          <w:position w:val="0"/>
          <w:sz w:val="21"/>
          <w:szCs w:val="21"/>
        </w:rPr>
        <w:t xml:space="preserve">分明，无正常视力可见外来异物；蛋液有固定蛋腥味，无异味。供应的鸡蛋应干净，不能有鸡屎、毛发、干草等异物。</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4.</w:t>
      </w:r>
      <w:r>
        <w:rPr>
          <w:rFonts w:hint="eastAsia" w:hAnsi="宋体" w:cs="宋体"/>
          <w:b w:val="0"/>
          <w:position w:val="0"/>
          <w:sz w:val="21"/>
          <w:szCs w:val="21"/>
        </w:rPr>
        <w:t xml:space="preserve">新鲜蛋类应新鲜或预冷储藏，加工车间符合卫生规范要求，能严格按订购要求，加工规范的商品。具有较好的冷藏贮存、运输等场所和设备，能够提供及时的供货、补货、换货等良好售后服务。</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5.</w:t>
      </w:r>
      <w:r>
        <w:rPr>
          <w:rFonts w:hint="eastAsia" w:hAnsi="宋体" w:cs="宋体"/>
          <w:b w:val="0"/>
          <w:position w:val="0"/>
          <w:sz w:val="21"/>
          <w:szCs w:val="21"/>
        </w:rPr>
        <w:t xml:space="preserve">包装与标志要求：包装要求清洁、干燥、牢固、无污染、无异味、无霉变现象；要求每件包装应标明产地、品种、净含量、生产单位及地址和生产日期和保质期等。</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6.</w:t>
      </w:r>
      <w:r>
        <w:rPr>
          <w:rFonts w:hint="eastAsia" w:hAnsi="宋体" w:cs="宋体"/>
          <w:b w:val="0"/>
          <w:position w:val="0"/>
          <w:sz w:val="21"/>
          <w:szCs w:val="21"/>
        </w:rPr>
        <w:t xml:space="preserve">运输要求：必须使用商用货车，禁用私家车、货拉拉。鸡蛋运输破损率要求≤</w:t>
      </w:r>
      <w:r>
        <w:rPr>
          <w:rFonts w:hint="eastAsia" w:hAnsi="宋体" w:cs="宋体"/>
          <w:b w:val="0"/>
          <w:position w:val="0"/>
          <w:sz w:val="21"/>
          <w:szCs w:val="21"/>
        </w:rPr>
        <w:t xml:space="preserve">3%</w:t>
      </w:r>
      <w:r>
        <w:rPr>
          <w:rFonts w:hint="eastAsia" w:hAnsi="宋体" w:cs="宋体"/>
          <w:b w:val="0"/>
          <w:position w:val="0"/>
          <w:sz w:val="21"/>
          <w:szCs w:val="21"/>
        </w:rPr>
        <w:t xml:space="preserve">。要</w:t>
      </w:r>
      <w:r>
        <w:rPr>
          <w:rFonts w:hint="eastAsia" w:hAnsi="宋体" w:cs="宋体"/>
          <w:b w:val="0"/>
          <w:position w:val="0"/>
          <w:sz w:val="21"/>
          <w:szCs w:val="21"/>
        </w:rPr>
        <w:t xml:space="preserve">求专人专车配送，必须采用符合卫生标准的外包装和运载工具，并且要保持清洁和定期消毒。运输车厢的内仓无不良气味、异味；运输途中严防日晒、雨淋；堆放科学合理，避免造成破损过多或交叉污染。如对温度有要求的食品应确定食品的温度，记录送货车辆温度，并记录存档。</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7.</w:t>
      </w:r>
      <w:r>
        <w:rPr>
          <w:rFonts w:hint="eastAsia" w:hAnsi="宋体" w:cs="宋体"/>
          <w:b w:val="0"/>
          <w:position w:val="0"/>
          <w:sz w:val="21"/>
          <w:szCs w:val="21"/>
        </w:rPr>
        <w:t xml:space="preserve">甲方有权要求乙方对配送的食材送权威部门检检（每季度一次，报告由甲方留存，费用由乙方承担）。取样、封样、送检过程人需全力配合，与甲方共同操作并签字确认。检验不合格，按考核表进行处罚，同时，甲方有权追讨由此引发的其他责任。项目执行期间，累计检测不合格两次的，甲方</w:t>
      </w:r>
      <w:r>
        <w:rPr>
          <w:rFonts w:hint="eastAsia" w:hAnsi="宋体" w:cs="宋体"/>
          <w:b w:val="0"/>
          <w:position w:val="0"/>
          <w:sz w:val="21"/>
          <w:szCs w:val="21"/>
        </w:rPr>
        <w:t xml:space="preserve">有权终止合同，由此产生的所有损失由乙方承担。</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8.</w:t>
      </w:r>
      <w:r>
        <w:rPr>
          <w:rFonts w:hint="eastAsia" w:hAnsi="宋体" w:cs="宋体"/>
          <w:b w:val="0"/>
          <w:position w:val="0"/>
          <w:sz w:val="21"/>
          <w:szCs w:val="21"/>
        </w:rPr>
        <w:t xml:space="preserve">乙方应保证所提供的食材正确、合理使用，不会出现因包装、运输方式等的缺陷而产生的食品安全事故，并对因上述缺陷而产生的任何食品安全事故负责。因乙方所供商品发生质量问题，须承担给甲方造成的一切损失。</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9.</w:t>
      </w:r>
      <w:r>
        <w:rPr>
          <w:rFonts w:hint="eastAsia" w:hAnsi="宋体" w:cs="宋体"/>
          <w:b w:val="0"/>
          <w:position w:val="0"/>
          <w:sz w:val="21"/>
          <w:szCs w:val="21"/>
        </w:rPr>
        <w:t xml:space="preserve">乙方配送的食品如不符合甲方供货要求或者货源不正确的，甲方有权利要求退换且在不影响正常保障的情况下，</w:t>
      </w:r>
      <w:r>
        <w:rPr>
          <w:rFonts w:hint="eastAsia" w:hAnsi="宋体" w:cs="宋体"/>
          <w:b w:val="0"/>
          <w:position w:val="0"/>
          <w:sz w:val="21"/>
          <w:szCs w:val="21"/>
        </w:rPr>
        <w:t xml:space="preserve">2</w:t>
      </w:r>
      <w:r>
        <w:rPr>
          <w:rFonts w:hint="eastAsia" w:hAnsi="宋体" w:cs="宋体"/>
          <w:b w:val="0"/>
          <w:position w:val="0"/>
          <w:sz w:val="21"/>
          <w:szCs w:val="21"/>
        </w:rPr>
        <w:t xml:space="preserve">小时内更换完成。一经发现供应以下食材，乙方除全部退货外并没收全部履约保证金，同时还应承担由此造成的经济责任和法律责任，乙方不得向甲方提供以下食品及食品原辅材料（包括但不限于）：</w:t>
      </w:r>
      <w:r>
        <w:rPr>
          <w:rFonts w:hint="eastAsia" w:hAnsi="宋体" w:cs="宋体"/>
          <w:b w:val="0"/>
          <w:position w:val="0"/>
          <w:sz w:val="21"/>
          <w:szCs w:val="21"/>
        </w:rPr>
        <w:t xml:space="preserve"> </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①变质、霉变、生虫、污秽不洁或者其他感官性状异常，可能对人体健康有害的；</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②含有毒、有害物质或者被有毒、有害物质污染，可能对人体健康有害的；</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③含有致病性寄生虫、微生物的，或者微生物含量超标的：</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④含有昆虫或其他感官形状异常的其他异物；</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⑤未经卫生检验或检验不合格的：</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⑥容器包装污秽不洁，严重破损或运输工具不洁造成污染的；</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⑦掺假、掺杂、伪造，影响营养、卫生的；</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⑧为防病等特殊需要，国务院卫生行政部门或省、自治区、直辖市人民政府专门规定禁止出售的；</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⑨其他不符合卫生标准和要求的。</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10</w:t>
      </w:r>
      <w:r>
        <w:rPr>
          <w:rFonts w:hint="eastAsia" w:hAnsi="宋体" w:cs="宋体"/>
          <w:b w:val="0"/>
          <w:position w:val="0"/>
          <w:sz w:val="21"/>
          <w:szCs w:val="21"/>
        </w:rPr>
        <w:t xml:space="preserve">、其他要求详见附件</w:t>
      </w:r>
      <w:r>
        <w:rPr>
          <w:rFonts w:hint="eastAsia" w:hAnsi="宋体" w:cs="宋体"/>
          <w:b w:val="0"/>
          <w:position w:val="0"/>
          <w:sz w:val="21"/>
          <w:szCs w:val="21"/>
        </w:rPr>
        <w:t xml:space="preserve">2</w:t>
      </w:r>
      <w:r>
        <w:rPr>
          <w:rFonts w:hint="eastAsia" w:hAnsi="宋体" w:cs="宋体"/>
          <w:b w:val="0"/>
          <w:position w:val="0"/>
          <w:sz w:val="21"/>
          <w:szCs w:val="21"/>
        </w:rPr>
        <w:t xml:space="preserve">《乙方管理、仓储、配送、交货等要求》。</w:t>
      </w:r>
      <w:r/>
    </w:p>
    <w:p>
      <w:pPr>
        <w:ind w:firstLine="422"/>
        <w:spacing w:line="384" w:lineRule="auto"/>
        <w:rPr>
          <w:rFonts w:hAnsi="宋体" w:cs="宋体"/>
          <w:bCs/>
          <w:sz w:val="21"/>
          <w:szCs w:val="21"/>
        </w:rPr>
      </w:pPr>
      <w:r>
        <w:rPr>
          <w:rFonts w:hint="eastAsia" w:hAnsi="宋体" w:cs="宋体"/>
          <w:bCs/>
          <w:sz w:val="21"/>
          <w:szCs w:val="21"/>
        </w:rPr>
        <w:t xml:space="preserve">五、</w:t>
      </w:r>
      <w:r>
        <w:rPr>
          <w:rFonts w:hint="eastAsia" w:hAnsi="宋体" w:cs="宋体"/>
          <w:bCs/>
          <w:sz w:val="21"/>
          <w:szCs w:val="21"/>
        </w:rPr>
        <w:t xml:space="preserve">报价、询价方式、结算方式和责任追究</w:t>
      </w:r>
      <w:r/>
    </w:p>
    <w:p>
      <w:pPr>
        <w:ind w:firstLine="420"/>
        <w:spacing w:line="384" w:lineRule="auto"/>
        <w:rPr>
          <w:rFonts w:hAnsi="宋体" w:cs="宋体"/>
          <w:b w:val="0"/>
          <w:sz w:val="21"/>
          <w:szCs w:val="21"/>
        </w:rPr>
      </w:pPr>
      <w:r>
        <w:rPr>
          <w:rFonts w:hint="eastAsia" w:hAnsi="宋体" w:cs="宋体"/>
          <w:b w:val="0"/>
          <w:sz w:val="21"/>
          <w:szCs w:val="21"/>
        </w:rPr>
        <w:t xml:space="preserve">1.</w:t>
      </w:r>
      <w:r>
        <w:rPr>
          <w:rFonts w:hint="eastAsia" w:hAnsi="宋体" w:cs="宋体"/>
          <w:b w:val="0"/>
          <w:sz w:val="21"/>
          <w:szCs w:val="21"/>
        </w:rPr>
        <w:t xml:space="preserve">本项目采购食材清单由甲方根据每批次需要自主选定，本次报价包含：商品价、运输费（含装卸费）、人工费、保险费、税费、培</w:t>
      </w:r>
      <w:r>
        <w:rPr>
          <w:rFonts w:hint="eastAsia" w:hAnsi="宋体" w:cs="宋体"/>
          <w:b w:val="0"/>
          <w:sz w:val="21"/>
          <w:szCs w:val="21"/>
        </w:rPr>
        <w:t xml:space="preserve">训费、货物送到甲方指定地点等的所有费用。</w:t>
      </w:r>
      <w:r/>
    </w:p>
    <w:p>
      <w:pPr>
        <w:ind w:firstLine="420"/>
        <w:spacing w:line="384" w:lineRule="auto"/>
        <w:rPr>
          <w:rFonts w:hAnsi="宋体" w:cs="宋体"/>
          <w:b w:val="0"/>
          <w:sz w:val="21"/>
          <w:szCs w:val="21"/>
        </w:rPr>
      </w:pPr>
      <w:r>
        <w:rPr>
          <w:rFonts w:hint="eastAsia" w:hAnsi="宋体" w:cs="宋体"/>
          <w:b w:val="0"/>
          <w:sz w:val="21"/>
          <w:szCs w:val="21"/>
        </w:rPr>
        <w:t xml:space="preserve">2.</w:t>
      </w:r>
      <w:r>
        <w:rPr>
          <w:rFonts w:hint="eastAsia" w:hAnsi="宋体" w:cs="宋体"/>
          <w:b w:val="0"/>
          <w:sz w:val="21"/>
          <w:szCs w:val="21"/>
        </w:rPr>
        <w:t xml:space="preserve">价格确定：</w:t>
      </w:r>
      <w:r/>
    </w:p>
    <w:p>
      <w:pPr>
        <w:ind w:firstLine="420"/>
        <w:spacing w:line="384" w:lineRule="auto"/>
        <w:rPr>
          <w:rFonts w:hAnsi="宋体" w:cs="宋体"/>
          <w:b w:val="0"/>
          <w:sz w:val="21"/>
          <w:szCs w:val="21"/>
        </w:rPr>
      </w:pPr>
      <w:r>
        <w:rPr>
          <w:rFonts w:hint="eastAsia" w:hAnsi="宋体" w:cs="宋体"/>
          <w:b w:val="0"/>
          <w:sz w:val="21"/>
          <w:szCs w:val="21"/>
        </w:rPr>
        <w:t xml:space="preserve">①询价：甲方总务处按时组织相关人员前往进香河菜市场和科巷菜市场进行询价，取均价（工作日，非促销价）作为基准价。②定价：定价</w:t>
      </w:r>
      <w:r>
        <w:rPr>
          <w:rFonts w:hint="eastAsia" w:hAnsi="宋体" w:cs="宋体"/>
          <w:b w:val="0"/>
          <w:sz w:val="21"/>
          <w:szCs w:val="21"/>
        </w:rPr>
        <w:t xml:space="preserve">=</w:t>
      </w:r>
      <w:r>
        <w:rPr>
          <w:rFonts w:hint="eastAsia" w:hAnsi="宋体" w:cs="宋体"/>
          <w:b w:val="0"/>
          <w:sz w:val="21"/>
          <w:szCs w:val="21"/>
        </w:rPr>
        <w:t xml:space="preserve">基准价</w:t>
      </w:r>
      <w:r>
        <w:rPr>
          <w:rFonts w:hint="eastAsia" w:hAnsi="宋体" w:cs="宋体"/>
          <w:b w:val="0"/>
          <w:sz w:val="21"/>
          <w:szCs w:val="21"/>
        </w:rPr>
        <w:t xml:space="preserve">*</w:t>
      </w:r>
      <w:r>
        <w:rPr>
          <w:rFonts w:hint="eastAsia" w:hAnsi="宋体" w:cs="宋体"/>
          <w:b w:val="0"/>
          <w:sz w:val="21"/>
          <w:szCs w:val="21"/>
        </w:rPr>
        <w:t xml:space="preserve">（</w:t>
      </w:r>
      <w:r>
        <w:rPr>
          <w:rFonts w:hint="eastAsia" w:hAnsi="宋体" w:cs="宋体"/>
          <w:b w:val="0"/>
          <w:sz w:val="21"/>
          <w:szCs w:val="21"/>
        </w:rPr>
        <w:t xml:space="preserve">1-</w:t>
      </w:r>
      <w:r>
        <w:rPr>
          <w:rFonts w:hint="eastAsia" w:hAnsi="宋体" w:cs="宋体"/>
          <w:b w:val="0"/>
          <w:sz w:val="21"/>
          <w:szCs w:val="21"/>
        </w:rPr>
        <w:t xml:space="preserve">下浮比例）。③询价每月一次，每月</w:t>
      </w:r>
      <w:r>
        <w:rPr>
          <w:rFonts w:hint="eastAsia" w:hAnsi="宋体" w:cs="宋体"/>
          <w:b w:val="0"/>
          <w:sz w:val="21"/>
          <w:szCs w:val="21"/>
        </w:rPr>
        <w:t xml:space="preserve">20</w:t>
      </w:r>
      <w:r>
        <w:rPr>
          <w:rFonts w:hint="eastAsia" w:hAnsi="宋体" w:cs="宋体"/>
          <w:b w:val="0"/>
          <w:sz w:val="21"/>
          <w:szCs w:val="21"/>
        </w:rPr>
        <w:t xml:space="preserve">日开始询下月价格，甲方</w:t>
      </w:r>
      <w:r>
        <w:rPr>
          <w:rFonts w:hint="eastAsia" w:hAnsi="宋体" w:cs="宋体"/>
          <w:b w:val="0"/>
          <w:sz w:val="21"/>
          <w:szCs w:val="21"/>
        </w:rPr>
        <w:t xml:space="preserve">5</w:t>
      </w:r>
      <w:r>
        <w:rPr>
          <w:rFonts w:hint="eastAsia" w:hAnsi="宋体" w:cs="宋体"/>
          <w:b w:val="0"/>
          <w:sz w:val="21"/>
          <w:szCs w:val="21"/>
        </w:rPr>
        <w:t xml:space="preserve">个工作日内进行所有清单商品的线下询价，并将询价汇总结果反馈给乙方。甲方财务将根据定价进行最终结算。</w:t>
      </w:r>
      <w:r/>
    </w:p>
    <w:p>
      <w:pPr>
        <w:ind w:firstLine="420"/>
        <w:spacing w:line="384" w:lineRule="auto"/>
        <w:rPr>
          <w:rFonts w:hAnsi="宋体" w:cs="宋体"/>
          <w:b w:val="0"/>
          <w:sz w:val="21"/>
          <w:szCs w:val="21"/>
        </w:rPr>
      </w:pPr>
      <w:r>
        <w:rPr>
          <w:rFonts w:hint="eastAsia" w:hAnsi="宋体" w:cs="宋体"/>
          <w:b w:val="0"/>
          <w:sz w:val="21"/>
          <w:szCs w:val="21"/>
        </w:rPr>
        <w:t xml:space="preserve">3.</w:t>
      </w:r>
      <w:r>
        <w:rPr>
          <w:rFonts w:hint="eastAsia" w:hAnsi="宋体" w:cs="宋体"/>
          <w:b w:val="0"/>
          <w:sz w:val="21"/>
          <w:szCs w:val="21"/>
        </w:rPr>
        <w:t xml:space="preserve">结算方式：按月结算，月供货金额</w:t>
      </w:r>
      <w:r>
        <w:rPr>
          <w:rFonts w:hint="eastAsia" w:hAnsi="宋体" w:cs="宋体"/>
          <w:b w:val="0"/>
          <w:sz w:val="21"/>
          <w:szCs w:val="21"/>
        </w:rPr>
        <w:t xml:space="preserve">(</w:t>
      </w:r>
      <w:r>
        <w:rPr>
          <w:rFonts w:hint="eastAsia" w:hAnsi="宋体" w:cs="宋体"/>
          <w:b w:val="0"/>
          <w:sz w:val="21"/>
          <w:szCs w:val="21"/>
        </w:rPr>
        <w:t xml:space="preserve">含税价</w:t>
      </w:r>
      <w:r>
        <w:rPr>
          <w:rFonts w:hint="eastAsia" w:hAnsi="宋体" w:cs="宋体"/>
          <w:b w:val="0"/>
          <w:sz w:val="21"/>
          <w:szCs w:val="21"/>
        </w:rPr>
        <w:t xml:space="preserve">)=</w:t>
      </w:r>
      <w:r>
        <w:rPr>
          <w:rFonts w:hint="eastAsia" w:hAnsi="宋体" w:cs="宋体"/>
          <w:b w:val="0"/>
          <w:sz w:val="21"/>
          <w:szCs w:val="21"/>
        </w:rPr>
        <w:t xml:space="preserve">月实际供货量</w:t>
      </w:r>
      <w:r>
        <w:rPr>
          <w:rFonts w:hint="eastAsia" w:hAnsi="宋体" w:cs="宋体"/>
          <w:b w:val="0"/>
          <w:sz w:val="21"/>
          <w:szCs w:val="21"/>
        </w:rPr>
        <w:t xml:space="preserve">(</w:t>
      </w:r>
      <w:r>
        <w:rPr>
          <w:rFonts w:hint="eastAsia" w:hAnsi="宋体" w:cs="宋体"/>
          <w:b w:val="0"/>
          <w:sz w:val="21"/>
          <w:szCs w:val="21"/>
        </w:rPr>
        <w:t xml:space="preserve">斤</w:t>
      </w:r>
      <w:r>
        <w:rPr>
          <w:rFonts w:hint="eastAsia" w:hAnsi="宋体" w:cs="宋体"/>
          <w:b w:val="0"/>
          <w:sz w:val="21"/>
          <w:szCs w:val="21"/>
        </w:rPr>
        <w:t xml:space="preserve">)*</w:t>
      </w:r>
      <w:r>
        <w:rPr>
          <w:rFonts w:hint="eastAsia" w:hAnsi="宋体" w:cs="宋体"/>
          <w:b w:val="0"/>
          <w:sz w:val="21"/>
          <w:szCs w:val="21"/>
        </w:rPr>
        <w:t xml:space="preserve">经甲方审核后的定价</w:t>
      </w:r>
      <w:r>
        <w:rPr>
          <w:rFonts w:hint="eastAsia" w:hAnsi="宋体" w:cs="宋体"/>
          <w:b w:val="0"/>
          <w:sz w:val="21"/>
          <w:szCs w:val="21"/>
        </w:rPr>
        <w:t xml:space="preserve">(</w:t>
      </w:r>
      <w:r>
        <w:rPr>
          <w:rFonts w:hint="eastAsia" w:hAnsi="宋体" w:cs="宋体"/>
          <w:b w:val="0"/>
          <w:sz w:val="21"/>
          <w:szCs w:val="21"/>
        </w:rPr>
        <w:t xml:space="preserve">元</w:t>
      </w:r>
      <w:r>
        <w:rPr>
          <w:rFonts w:hint="eastAsia" w:hAnsi="宋体" w:cs="宋体"/>
          <w:b w:val="0"/>
          <w:sz w:val="21"/>
          <w:szCs w:val="21"/>
        </w:rPr>
        <w:t xml:space="preserve">/</w:t>
      </w:r>
      <w:r>
        <w:rPr>
          <w:rFonts w:hint="eastAsia" w:hAnsi="宋体" w:cs="宋体"/>
          <w:b w:val="0"/>
          <w:sz w:val="21"/>
          <w:szCs w:val="21"/>
        </w:rPr>
        <w:t xml:space="preserve">斤</w:t>
      </w:r>
      <w:r>
        <w:rPr>
          <w:rFonts w:hint="eastAsia" w:hAnsi="宋体" w:cs="宋体"/>
          <w:b w:val="0"/>
          <w:sz w:val="21"/>
          <w:szCs w:val="21"/>
        </w:rPr>
        <w:t xml:space="preserve">)</w:t>
      </w:r>
      <w:r>
        <w:rPr>
          <w:rFonts w:hint="eastAsia" w:hAnsi="宋体" w:cs="宋体"/>
          <w:b w:val="0"/>
          <w:sz w:val="21"/>
          <w:szCs w:val="21"/>
        </w:rPr>
        <w:t xml:space="preserve">。结算时开具正式发票，发票不能由第三方代开。如乙方未提供发票的</w:t>
      </w:r>
      <w:r>
        <w:rPr>
          <w:rFonts w:hint="eastAsia" w:hAnsi="宋体" w:cs="宋体"/>
          <w:b w:val="0"/>
          <w:sz w:val="21"/>
          <w:szCs w:val="21"/>
        </w:rPr>
        <w:t xml:space="preserve">，甲方有权拒绝付款，产生损失的由乙方自行承担，与甲方无关。</w:t>
      </w:r>
      <w:r/>
    </w:p>
    <w:p>
      <w:pPr>
        <w:ind w:firstLine="420"/>
        <w:spacing w:line="384" w:lineRule="auto"/>
        <w:rPr>
          <w:rFonts w:hAnsi="宋体" w:cs="宋体"/>
          <w:b w:val="0"/>
          <w:sz w:val="21"/>
          <w:szCs w:val="21"/>
        </w:rPr>
      </w:pPr>
      <w:r>
        <w:rPr>
          <w:rFonts w:hint="eastAsia" w:hAnsi="宋体" w:cs="宋体"/>
          <w:b w:val="0"/>
          <w:sz w:val="21"/>
          <w:szCs w:val="21"/>
        </w:rPr>
        <w:t xml:space="preserve">4.</w:t>
      </w:r>
      <w:r>
        <w:rPr>
          <w:rFonts w:hint="eastAsia" w:hAnsi="宋体" w:cs="宋体"/>
          <w:b w:val="0"/>
          <w:sz w:val="21"/>
          <w:szCs w:val="21"/>
        </w:rPr>
        <w:t xml:space="preserve">责任追究：</w:t>
      </w:r>
      <w:r/>
    </w:p>
    <w:p>
      <w:pPr>
        <w:ind w:firstLine="420"/>
        <w:spacing w:line="384" w:lineRule="auto"/>
        <w:rPr>
          <w:rFonts w:hAnsi="宋体" w:cs="宋体"/>
          <w:b w:val="0"/>
          <w:sz w:val="21"/>
          <w:szCs w:val="21"/>
        </w:rPr>
      </w:pPr>
      <w:r>
        <w:rPr>
          <w:rFonts w:hint="eastAsia" w:hAnsi="宋体" w:cs="宋体"/>
          <w:b w:val="0"/>
          <w:sz w:val="21"/>
          <w:szCs w:val="21"/>
        </w:rPr>
        <w:t xml:space="preserve">①甲方每月对乙方进行考核（本部（含北院）、江北分开考核），考核作为乙方合同期考核的重要依据，</w:t>
      </w:r>
      <w:r>
        <w:rPr>
          <w:rFonts w:hint="eastAsia" w:hAnsi="宋体" w:cs="宋体"/>
          <w:b w:val="0"/>
          <w:sz w:val="21"/>
          <w:szCs w:val="21"/>
        </w:rPr>
        <w:t xml:space="preserve">详见附件</w:t>
      </w:r>
      <w:r>
        <w:rPr>
          <w:rFonts w:hint="eastAsia" w:hAnsi="宋体" w:cs="宋体"/>
          <w:b w:val="0"/>
          <w:sz w:val="21"/>
          <w:szCs w:val="21"/>
        </w:rPr>
        <w:t xml:space="preserve">3</w:t>
      </w:r>
      <w:r>
        <w:rPr>
          <w:rFonts w:hint="eastAsia" w:hAnsi="宋体" w:cs="宋体"/>
          <w:b w:val="0"/>
          <w:sz w:val="21"/>
          <w:szCs w:val="21"/>
        </w:rPr>
        <w:t xml:space="preserve">《考核表》。</w:t>
      </w:r>
      <w:r/>
    </w:p>
    <w:p>
      <w:pPr>
        <w:ind w:firstLine="420"/>
        <w:spacing w:line="384" w:lineRule="auto"/>
        <w:rPr>
          <w:rFonts w:hAnsi="宋体" w:cs="宋体"/>
          <w:b w:val="0"/>
          <w:sz w:val="21"/>
          <w:szCs w:val="21"/>
        </w:rPr>
      </w:pPr>
      <w:r>
        <w:rPr>
          <w:rFonts w:hint="eastAsia" w:hAnsi="宋体" w:cs="宋体"/>
          <w:b w:val="0"/>
          <w:sz w:val="21"/>
          <w:szCs w:val="21"/>
        </w:rPr>
        <w:t xml:space="preserve">②如发现乙方因为价格原因，人为降低食材质量和品质，一经发现立即终止合同。</w:t>
      </w:r>
      <w:r/>
    </w:p>
    <w:p>
      <w:pPr>
        <w:ind w:firstLine="420"/>
        <w:spacing w:line="384" w:lineRule="auto"/>
        <w:rPr>
          <w:rFonts w:hAnsi="宋体" w:cs="宋体"/>
          <w:b w:val="0"/>
          <w:sz w:val="21"/>
          <w:szCs w:val="21"/>
        </w:rPr>
      </w:pPr>
      <w:r>
        <w:rPr>
          <w:rFonts w:hint="eastAsia" w:hAnsi="宋体" w:cs="宋体"/>
          <w:b w:val="0"/>
          <w:sz w:val="21"/>
          <w:szCs w:val="21"/>
        </w:rPr>
        <w:t xml:space="preserve">③一旦价格确定库管收货就要严格按定价收货，发现价格高要及时在收货单进行扣减。</w:t>
      </w:r>
      <w:r/>
    </w:p>
    <w:p>
      <w:pPr>
        <w:ind w:firstLine="422"/>
        <w:spacing w:line="384" w:lineRule="auto"/>
        <w:rPr>
          <w:rFonts w:hAnsi="宋体" w:cs="宋体"/>
          <w:bCs/>
          <w:sz w:val="21"/>
          <w:szCs w:val="21"/>
        </w:rPr>
      </w:pPr>
      <w:r>
        <w:rPr>
          <w:rFonts w:hint="eastAsia" w:hAnsi="宋体" w:cs="宋体"/>
          <w:bCs/>
          <w:sz w:val="21"/>
          <w:szCs w:val="21"/>
        </w:rPr>
        <w:t xml:space="preserve">六、履约保证金</w:t>
      </w:r>
      <w:r/>
    </w:p>
    <w:p>
      <w:pPr>
        <w:pStyle w:val="943"/>
        <w:ind w:firstLine="420"/>
        <w:spacing w:line="384" w:lineRule="auto"/>
        <w:shd w:val="clear" w:color="auto" w:fill="ffffff"/>
        <w:widowControl/>
        <w:rPr>
          <w:rFonts w:hAnsi="宋体" w:cs="宋体"/>
          <w:b w:val="0"/>
          <w:bCs/>
          <w:sz w:val="21"/>
          <w:szCs w:val="21"/>
        </w:rPr>
      </w:pPr>
      <w:r>
        <w:rPr>
          <w:rFonts w:hint="eastAsia" w:hAnsi="宋体" w:cs="宋体"/>
          <w:b w:val="0"/>
          <w:bCs/>
          <w:sz w:val="21"/>
          <w:szCs w:val="21"/>
        </w:rPr>
        <w:t xml:space="preserve">1.</w:t>
      </w:r>
      <w:r>
        <w:rPr>
          <w:rFonts w:hint="eastAsia" w:hAnsi="宋体" w:cs="宋体"/>
          <w:b w:val="0"/>
          <w:bCs/>
          <w:sz w:val="21"/>
          <w:szCs w:val="21"/>
        </w:rPr>
        <w:t xml:space="preserve">本协议签订后</w:t>
      </w:r>
      <w:r>
        <w:rPr>
          <w:rFonts w:hint="eastAsia" w:hAnsi="宋体" w:cs="宋体"/>
          <w:b w:val="0"/>
          <w:bCs/>
          <w:sz w:val="21"/>
          <w:szCs w:val="21"/>
        </w:rPr>
        <w:t xml:space="preserve">10</w:t>
      </w:r>
      <w:r>
        <w:rPr>
          <w:rFonts w:hint="eastAsia" w:hAnsi="宋体" w:cs="宋体"/>
          <w:b w:val="0"/>
          <w:bCs/>
          <w:sz w:val="21"/>
          <w:szCs w:val="21"/>
        </w:rPr>
        <w:t xml:space="preserve">个工作日内，</w:t>
      </w:r>
      <w:r>
        <w:rPr>
          <w:rFonts w:hint="eastAsia" w:hAnsi="宋体" w:cs="宋体"/>
          <w:b w:val="0"/>
          <w:bCs/>
          <w:sz w:val="21"/>
          <w:szCs w:val="21"/>
        </w:rPr>
        <w:t xml:space="preserve">乙方向甲方交纳履约保证金</w:t>
      </w:r>
      <w:r>
        <w:rPr>
          <w:rFonts w:hint="eastAsia" w:hAnsi="宋体" w:cs="宋体"/>
          <w:b w:val="0"/>
          <w:bCs/>
          <w:sz w:val="21"/>
          <w:szCs w:val="21"/>
          <w:u w:val="single"/>
        </w:rPr>
        <w:t xml:space="preserve">¥</w:t>
      </w:r>
      <w:r>
        <w:rPr>
          <w:rFonts w:hint="eastAsia" w:hAnsi="宋体" w:cs="宋体"/>
          <w:b w:val="0"/>
          <w:bCs/>
          <w:sz w:val="21"/>
          <w:szCs w:val="21"/>
          <w:u w:val="single"/>
        </w:rPr>
        <w:t xml:space="preserve">5</w:t>
      </w:r>
      <w:r>
        <w:rPr>
          <w:rFonts w:hint="eastAsia" w:hAnsi="宋体" w:cs="宋体"/>
          <w:b w:val="0"/>
          <w:bCs/>
          <w:sz w:val="21"/>
          <w:szCs w:val="21"/>
          <w:u w:val="single"/>
        </w:rPr>
        <w:t xml:space="preserve">0000</w:t>
      </w:r>
      <w:r>
        <w:rPr>
          <w:rFonts w:hint="eastAsia" w:hAnsi="宋体" w:cs="宋体"/>
          <w:b w:val="0"/>
          <w:bCs/>
          <w:sz w:val="21"/>
          <w:szCs w:val="21"/>
        </w:rPr>
        <w:t xml:space="preserve">，大写人民币</w:t>
      </w:r>
      <w:r>
        <w:rPr>
          <w:rFonts w:hint="eastAsia" w:hAnsi="宋体" w:cs="宋体"/>
          <w:b w:val="0"/>
          <w:bCs/>
          <w:sz w:val="21"/>
          <w:szCs w:val="21"/>
          <w:u w:val="single"/>
        </w:rPr>
        <w:t xml:space="preserve">伍</w:t>
      </w:r>
      <w:r>
        <w:rPr>
          <w:rFonts w:hint="eastAsia" w:hAnsi="宋体" w:cs="宋体"/>
          <w:b w:val="0"/>
          <w:bCs/>
          <w:sz w:val="21"/>
          <w:szCs w:val="21"/>
          <w:u w:val="single"/>
        </w:rPr>
        <w:t xml:space="preserve">万元整</w:t>
      </w:r>
      <w:r>
        <w:rPr>
          <w:rFonts w:hint="eastAsia" w:hAnsi="宋体" w:cs="宋体"/>
          <w:b w:val="0"/>
          <w:bCs/>
          <w:sz w:val="21"/>
          <w:szCs w:val="21"/>
        </w:rPr>
        <w:t xml:space="preserve">。</w:t>
      </w:r>
      <w:r/>
    </w:p>
    <w:p>
      <w:pPr>
        <w:pStyle w:val="943"/>
        <w:ind w:firstLine="420"/>
        <w:spacing w:line="384" w:lineRule="auto"/>
        <w:shd w:val="clear" w:color="auto" w:fill="ffffff"/>
        <w:widowControl/>
        <w:rPr>
          <w:rFonts w:hAnsi="宋体" w:cs="宋体"/>
          <w:b w:val="0"/>
          <w:bCs/>
          <w:sz w:val="21"/>
          <w:szCs w:val="21"/>
        </w:rPr>
      </w:pPr>
      <w:r>
        <w:rPr>
          <w:rFonts w:hint="eastAsia" w:hAnsi="宋体" w:cs="宋体"/>
          <w:b w:val="0"/>
          <w:bCs/>
          <w:sz w:val="21"/>
          <w:szCs w:val="21"/>
        </w:rPr>
        <w:t xml:space="preserve">2.</w:t>
      </w:r>
      <w:r>
        <w:rPr>
          <w:rFonts w:hint="eastAsia" w:hAnsi="宋体" w:cs="宋体"/>
          <w:b w:val="0"/>
          <w:bCs/>
          <w:sz w:val="21"/>
          <w:szCs w:val="21"/>
        </w:rPr>
        <w:t xml:space="preserve">本协议履行期间，因乙方违约致使甲方受损，甲方可直接从乙方交纳的履约保证金中扣除相应金额，无须乙方同意；如不足以弥补损失的，甲方仍可通过适当方式继续向乙方追讨。</w:t>
      </w:r>
      <w:r/>
    </w:p>
    <w:p>
      <w:pPr>
        <w:pStyle w:val="943"/>
        <w:ind w:firstLine="420"/>
        <w:spacing w:line="384" w:lineRule="auto"/>
        <w:shd w:val="clear" w:color="auto" w:fill="ffffff"/>
        <w:widowControl/>
        <w:rPr>
          <w:rFonts w:hAnsi="宋体" w:cs="宋体"/>
          <w:b w:val="0"/>
          <w:bCs/>
          <w:sz w:val="21"/>
          <w:szCs w:val="21"/>
        </w:rPr>
      </w:pPr>
      <w:r>
        <w:rPr>
          <w:rFonts w:hint="eastAsia" w:hAnsi="宋体" w:cs="宋体"/>
          <w:b w:val="0"/>
          <w:bCs/>
          <w:sz w:val="21"/>
          <w:szCs w:val="21"/>
        </w:rPr>
        <w:t xml:space="preserve">3.</w:t>
      </w:r>
      <w:r>
        <w:rPr>
          <w:rFonts w:hint="eastAsia" w:hAnsi="宋体" w:cs="宋体"/>
          <w:b w:val="0"/>
          <w:bCs/>
          <w:sz w:val="21"/>
          <w:szCs w:val="21"/>
        </w:rPr>
        <w:t xml:space="preserve">乙方于本协议履行期间全面履行其义务，不存在违约行为的，甲方应于履行期限届满之次日起</w:t>
      </w:r>
      <w:r>
        <w:rPr>
          <w:rFonts w:hint="eastAsia" w:hAnsi="宋体" w:cs="宋体"/>
          <w:b w:val="0"/>
          <w:bCs/>
          <w:sz w:val="21"/>
          <w:szCs w:val="21"/>
        </w:rPr>
        <w:t xml:space="preserve">30</w:t>
      </w:r>
      <w:r>
        <w:rPr>
          <w:rFonts w:hint="eastAsia" w:hAnsi="宋体" w:cs="宋体"/>
          <w:b w:val="0"/>
          <w:bCs/>
          <w:sz w:val="21"/>
          <w:szCs w:val="21"/>
        </w:rPr>
        <w:t xml:space="preserve">日内，一次性无息退还履约保证金。</w:t>
      </w:r>
      <w:r/>
    </w:p>
    <w:p>
      <w:pPr>
        <w:pStyle w:val="943"/>
        <w:ind w:firstLine="420"/>
        <w:spacing w:line="384" w:lineRule="auto"/>
        <w:shd w:val="clear" w:color="auto" w:fill="ffffff"/>
        <w:widowControl/>
        <w:rPr>
          <w:rFonts w:hAnsi="宋体" w:cs="宋体"/>
          <w:b w:val="0"/>
          <w:bCs/>
          <w:sz w:val="21"/>
          <w:szCs w:val="21"/>
        </w:rPr>
      </w:pPr>
      <w:r>
        <w:rPr>
          <w:rFonts w:hint="eastAsia" w:hAnsi="宋体" w:cs="宋体"/>
          <w:b w:val="0"/>
          <w:bCs/>
          <w:sz w:val="21"/>
          <w:szCs w:val="21"/>
        </w:rPr>
        <w:t xml:space="preserve">4.</w:t>
      </w:r>
      <w:r>
        <w:rPr>
          <w:rFonts w:hint="eastAsia" w:hAnsi="宋体" w:cs="宋体"/>
          <w:b w:val="0"/>
          <w:bCs/>
          <w:sz w:val="21"/>
          <w:szCs w:val="21"/>
        </w:rPr>
        <w:t xml:space="preserve">履行期间乙方因违约导致履约保证金被部分扣除的，乙方须在五个工作日内将扣除的履约保证金补齐。</w:t>
      </w:r>
      <w:r>
        <w:rPr>
          <w:rFonts w:hint="eastAsia" w:hAnsi="宋体" w:cs="宋体"/>
          <w:b w:val="0"/>
          <w:bCs/>
          <w:sz w:val="21"/>
          <w:szCs w:val="21"/>
        </w:rPr>
        <w:t xml:space="preserve"> </w:t>
      </w:r>
      <w:r/>
    </w:p>
    <w:p>
      <w:pPr>
        <w:pStyle w:val="943"/>
        <w:ind w:firstLine="420"/>
        <w:spacing w:line="384" w:lineRule="auto"/>
        <w:shd w:val="clear" w:color="auto" w:fill="ffffff"/>
        <w:widowControl/>
        <w:rPr>
          <w:rFonts w:hAnsi="宋体" w:cs="宋体"/>
          <w:b w:val="0"/>
          <w:bCs/>
          <w:sz w:val="21"/>
          <w:szCs w:val="21"/>
        </w:rPr>
      </w:pPr>
      <w:r>
        <w:rPr>
          <w:rFonts w:hint="eastAsia" w:hAnsi="宋体" w:cs="宋体"/>
          <w:b w:val="0"/>
          <w:bCs/>
          <w:sz w:val="21"/>
          <w:szCs w:val="21"/>
        </w:rPr>
        <w:t xml:space="preserve">5.</w:t>
      </w:r>
      <w:r>
        <w:rPr>
          <w:rFonts w:hint="eastAsia" w:hAnsi="宋体" w:cs="宋体"/>
          <w:b w:val="0"/>
          <w:bCs/>
          <w:sz w:val="21"/>
          <w:szCs w:val="21"/>
        </w:rPr>
        <w:t xml:space="preserve">合同期内，如果乙方放弃履行合同，甲方将扣除乙方全部履约保证金。</w:t>
      </w:r>
      <w:r>
        <w:rPr>
          <w:rFonts w:hint="eastAsia" w:hAnsi="宋体" w:cs="宋体"/>
          <w:b w:val="0"/>
          <w:bCs/>
          <w:sz w:val="21"/>
          <w:szCs w:val="21"/>
        </w:rPr>
        <w:t xml:space="preserve"> </w:t>
      </w:r>
      <w:r/>
    </w:p>
    <w:p>
      <w:pPr>
        <w:ind w:firstLine="422"/>
        <w:spacing w:line="360" w:lineRule="auto"/>
        <w:rPr>
          <w:rFonts w:hAnsi="宋体" w:cs="宋体"/>
          <w:bCs/>
          <w:position w:val="0"/>
          <w:sz w:val="21"/>
          <w:szCs w:val="21"/>
        </w:rPr>
      </w:pPr>
      <w:r>
        <w:rPr>
          <w:rFonts w:hint="eastAsia" w:hAnsi="宋体" w:cs="宋体"/>
          <w:bCs/>
          <w:position w:val="0"/>
          <w:sz w:val="21"/>
          <w:szCs w:val="21"/>
        </w:rPr>
        <w:t xml:space="preserve">七、保密条款</w:t>
      </w:r>
      <w:r/>
    </w:p>
    <w:p>
      <w:pPr>
        <w:pStyle w:val="943"/>
        <w:ind w:firstLine="420"/>
        <w:spacing w:line="384" w:lineRule="auto"/>
        <w:shd w:val="clear" w:color="auto" w:fill="ffffff"/>
        <w:widowControl/>
        <w:rPr>
          <w:rFonts w:hAnsi="宋体" w:cs="宋体"/>
          <w:b w:val="0"/>
          <w:bCs/>
          <w:sz w:val="21"/>
          <w:szCs w:val="21"/>
        </w:rPr>
      </w:pPr>
      <w:r>
        <w:rPr>
          <w:rFonts w:hint="eastAsia" w:hAnsi="宋体" w:cs="宋体"/>
          <w:b w:val="0"/>
          <w:bCs/>
          <w:sz w:val="21"/>
          <w:szCs w:val="21"/>
        </w:rPr>
        <w:t xml:space="preserve">1</w:t>
      </w:r>
      <w:r>
        <w:rPr>
          <w:rFonts w:hint="eastAsia" w:hAnsi="宋体" w:cs="宋体"/>
          <w:b w:val="0"/>
          <w:bCs/>
          <w:sz w:val="21"/>
          <w:szCs w:val="21"/>
        </w:rPr>
        <w:t xml:space="preserve">、双方对于本协议（合同）的签订、本协议（</w:t>
      </w:r>
      <w:r>
        <w:rPr>
          <w:rFonts w:hint="eastAsia" w:hAnsi="宋体" w:cs="宋体"/>
          <w:b w:val="0"/>
          <w:bCs/>
          <w:sz w:val="21"/>
          <w:szCs w:val="21"/>
        </w:rPr>
        <w:t xml:space="preserve">合同）的内容、本协议（合同）的履行以及因履行本协议（合同）而获知的甲方的技术、商务、管理（及甲方患者的）等相关信息应承担保密义务。未经甲方书面同意，乙方不得向任何第三方泄露。法律、行政法规另有规定者除外。</w:t>
      </w:r>
      <w:r/>
    </w:p>
    <w:p>
      <w:pPr>
        <w:pStyle w:val="943"/>
        <w:ind w:firstLine="420"/>
        <w:spacing w:line="384" w:lineRule="auto"/>
        <w:shd w:val="clear" w:color="auto" w:fill="ffffff"/>
        <w:widowControl/>
        <w:rPr>
          <w:rFonts w:hAnsi="宋体" w:cs="宋体"/>
          <w:b w:val="0"/>
          <w:bCs/>
          <w:sz w:val="21"/>
          <w:szCs w:val="21"/>
        </w:rPr>
      </w:pPr>
      <w:r>
        <w:rPr>
          <w:rFonts w:hint="eastAsia" w:hAnsi="宋体" w:cs="宋体"/>
          <w:b w:val="0"/>
          <w:bCs/>
          <w:sz w:val="21"/>
          <w:szCs w:val="21"/>
        </w:rPr>
        <w:t xml:space="preserve">2</w:t>
      </w:r>
      <w:r>
        <w:rPr>
          <w:rFonts w:hint="eastAsia" w:hAnsi="宋体" w:cs="宋体"/>
          <w:b w:val="0"/>
          <w:bCs/>
          <w:sz w:val="21"/>
          <w:szCs w:val="21"/>
        </w:rPr>
        <w:t xml:space="preserve">、双方应确保己方人员遵守本条约定保密义务，否则由此产生的一切后果由违约方承担责任。</w:t>
      </w:r>
      <w:r/>
    </w:p>
    <w:p>
      <w:pPr>
        <w:pStyle w:val="943"/>
        <w:ind w:firstLine="420"/>
        <w:spacing w:line="384" w:lineRule="auto"/>
        <w:shd w:val="clear" w:color="auto" w:fill="ffffff"/>
        <w:widowControl/>
        <w:rPr>
          <w:rFonts w:hAnsi="宋体" w:cs="宋体"/>
          <w:b w:val="0"/>
          <w:bCs/>
          <w:sz w:val="21"/>
          <w:szCs w:val="21"/>
        </w:rPr>
      </w:pPr>
      <w:r>
        <w:rPr>
          <w:rFonts w:hint="eastAsia" w:hAnsi="宋体" w:cs="宋体"/>
          <w:b w:val="0"/>
          <w:bCs/>
          <w:sz w:val="21"/>
          <w:szCs w:val="21"/>
        </w:rPr>
        <w:t xml:space="preserve">3</w:t>
      </w:r>
      <w:r>
        <w:rPr>
          <w:rFonts w:hint="eastAsia" w:hAnsi="宋体" w:cs="宋体"/>
          <w:b w:val="0"/>
          <w:bCs/>
          <w:sz w:val="21"/>
          <w:szCs w:val="21"/>
        </w:rPr>
        <w:t xml:space="preserve">、本条约定在本协议（合同）解除、终止或被认为无效后仍然有效。</w:t>
      </w:r>
      <w:r/>
    </w:p>
    <w:p>
      <w:pPr>
        <w:ind w:firstLine="422"/>
        <w:spacing w:line="360" w:lineRule="auto"/>
        <w:rPr>
          <w:rFonts w:hAnsi="宋体" w:cs="宋体"/>
          <w:bCs/>
          <w:position w:val="0"/>
          <w:sz w:val="21"/>
          <w:szCs w:val="21"/>
        </w:rPr>
      </w:pPr>
      <w:r>
        <w:rPr>
          <w:rFonts w:hint="eastAsia" w:hAnsi="宋体" w:cs="宋体"/>
          <w:bCs/>
          <w:position w:val="0"/>
          <w:sz w:val="21"/>
          <w:szCs w:val="21"/>
        </w:rPr>
        <w:t xml:space="preserve">八、违约责任</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1.</w:t>
      </w:r>
      <w:r>
        <w:rPr>
          <w:rFonts w:hint="eastAsia" w:hAnsi="宋体" w:cs="宋体"/>
          <w:b w:val="0"/>
          <w:position w:val="0"/>
          <w:sz w:val="21"/>
          <w:szCs w:val="21"/>
        </w:rPr>
        <w:t xml:space="preserve">自本协议（合同）生效之日起，各方应严格依约履行。若任何一方违反本合同规定的，应赔偿由此给其他方造成的损失。</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2.</w:t>
      </w:r>
      <w:r>
        <w:rPr>
          <w:rFonts w:hint="eastAsia" w:hAnsi="宋体" w:cs="宋体"/>
          <w:b w:val="0"/>
          <w:position w:val="0"/>
          <w:sz w:val="21"/>
          <w:szCs w:val="21"/>
        </w:rPr>
        <w:t xml:space="preserve">乙方未按协议（合同）规定的</w:t>
      </w:r>
      <w:r>
        <w:rPr>
          <w:rFonts w:hint="eastAsia" w:hAnsi="宋体" w:cs="宋体"/>
          <w:b w:val="0"/>
          <w:position w:val="0"/>
          <w:sz w:val="21"/>
          <w:szCs w:val="21"/>
        </w:rPr>
        <w:t xml:space="preserve">质量、技术等标准要求履行合同（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合同外其他方采取补救措施或单方直接解除本合同，因此造成的损失和费用由乙方承担。</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3.</w:t>
      </w:r>
      <w:r>
        <w:rPr>
          <w:rFonts w:hint="eastAsia" w:hAnsi="宋体" w:cs="宋体"/>
          <w:b w:val="0"/>
          <w:position w:val="0"/>
          <w:sz w:val="21"/>
          <w:szCs w:val="21"/>
        </w:rPr>
        <w:t xml:space="preserve">乙方不能按协议（合同）规定的时间提供合格货物、完成安装并验收合格或提供保修等服务时，每逾期一天，甲方有权要求乙方按照商品或服务总金额的</w:t>
      </w:r>
      <w:r>
        <w:rPr>
          <w:rFonts w:hint="eastAsia" w:hAnsi="宋体" w:cs="宋体"/>
          <w:b w:val="0"/>
          <w:position w:val="0"/>
          <w:sz w:val="21"/>
          <w:szCs w:val="21"/>
        </w:rPr>
        <w:t xml:space="preserve">1%</w:t>
      </w:r>
      <w:r>
        <w:rPr>
          <w:rFonts w:hint="eastAsia" w:hAnsi="宋体" w:cs="宋体"/>
          <w:b w:val="0"/>
          <w:position w:val="0"/>
          <w:sz w:val="21"/>
          <w:szCs w:val="21"/>
        </w:rPr>
        <w:t xml:space="preserve">承担违约责任；如果逾期超过</w:t>
      </w:r>
      <w:r>
        <w:rPr>
          <w:rFonts w:hint="eastAsia" w:hAnsi="宋体" w:cs="宋体"/>
          <w:b w:val="0"/>
          <w:position w:val="0"/>
          <w:sz w:val="21"/>
          <w:szCs w:val="21"/>
        </w:rPr>
        <w:t xml:space="preserve">10</w:t>
      </w:r>
      <w:r>
        <w:rPr>
          <w:rFonts w:hint="eastAsia" w:hAnsi="宋体" w:cs="宋体"/>
          <w:b w:val="0"/>
          <w:position w:val="0"/>
          <w:sz w:val="21"/>
          <w:szCs w:val="21"/>
        </w:rPr>
        <w:t xml:space="preserve">日的，甲方有权</w:t>
      </w:r>
      <w:r>
        <w:rPr>
          <w:rFonts w:hint="eastAsia" w:hAnsi="宋体" w:cs="宋体"/>
          <w:b w:val="0"/>
          <w:position w:val="0"/>
          <w:sz w:val="21"/>
          <w:szCs w:val="21"/>
        </w:rPr>
        <w:t xml:space="preserve">单方直接解除本协议（合同）。</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4.</w:t>
      </w:r>
      <w:r>
        <w:rPr>
          <w:rFonts w:hint="eastAsia" w:hAnsi="宋体" w:cs="宋体"/>
          <w:b w:val="0"/>
          <w:position w:val="0"/>
          <w:sz w:val="21"/>
          <w:szCs w:val="21"/>
        </w:rPr>
        <w:t xml:space="preserve">乙方提供假冒伪劣产品的，乙方按该批次所购商品或服务金额的</w:t>
      </w:r>
      <w:r>
        <w:rPr>
          <w:rFonts w:hint="eastAsia" w:hAnsi="宋体" w:cs="宋体"/>
          <w:b w:val="0"/>
          <w:position w:val="0"/>
          <w:sz w:val="21"/>
          <w:szCs w:val="21"/>
        </w:rPr>
        <w:t xml:space="preserve">10</w:t>
      </w:r>
      <w:r>
        <w:rPr>
          <w:rFonts w:hint="eastAsia" w:hAnsi="宋体" w:cs="宋体"/>
          <w:b w:val="0"/>
          <w:position w:val="0"/>
          <w:sz w:val="21"/>
          <w:szCs w:val="21"/>
        </w:rPr>
        <w:t xml:space="preserve">倍向甲方支付违约金。</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5.</w:t>
      </w:r>
      <w:r>
        <w:rPr>
          <w:rFonts w:hint="eastAsia" w:hAnsi="宋体" w:cs="宋体"/>
          <w:b w:val="0"/>
          <w:position w:val="0"/>
          <w:sz w:val="21"/>
          <w:szCs w:val="21"/>
        </w:rPr>
        <w:t xml:space="preserve">乙方发生下列违约行为，应按协议（合同）总额的</w:t>
      </w:r>
      <w:r>
        <w:rPr>
          <w:rFonts w:hint="eastAsia" w:hAnsi="宋体" w:cs="宋体"/>
          <w:b w:val="0"/>
          <w:position w:val="0"/>
          <w:sz w:val="21"/>
          <w:szCs w:val="21"/>
        </w:rPr>
        <w:t xml:space="preserve">30%</w:t>
      </w:r>
      <w:r>
        <w:rPr>
          <w:rFonts w:hint="eastAsia" w:hAnsi="宋体" w:cs="宋体"/>
          <w:b w:val="0"/>
          <w:position w:val="0"/>
          <w:sz w:val="21"/>
          <w:szCs w:val="21"/>
        </w:rPr>
        <w:t xml:space="preserve">计算向甲方支付违约金。</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乙方违反《物资购销廉洁条例》的规定。</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6.</w:t>
      </w:r>
      <w:r>
        <w:rPr>
          <w:rFonts w:hint="eastAsia" w:hAnsi="宋体" w:cs="宋体"/>
          <w:b w:val="0"/>
          <w:position w:val="0"/>
          <w:sz w:val="21"/>
          <w:szCs w:val="21"/>
        </w:rPr>
        <w:t xml:space="preserve">乙方有下列情形之一的，甲方有权单方直接解除协议（合同）：①未经甲方书面同意，将本协议（合同）约定权利义务转让给第三方；②协议（合同）履行过程中出现侵犯他人合法权益的事项，包括但不限于</w:t>
      </w:r>
      <w:r>
        <w:rPr>
          <w:rFonts w:hint="eastAsia" w:hAnsi="宋体" w:cs="宋体"/>
          <w:b w:val="0"/>
          <w:position w:val="0"/>
          <w:sz w:val="21"/>
          <w:szCs w:val="21"/>
        </w:rPr>
        <w:t xml:space="preserve">知识产权、人身财产权益等；③未履行协议（合同）信息保密和使用约定的；④未履行本协议（合同）约定</w:t>
      </w:r>
      <w:r>
        <w:rPr>
          <w:rFonts w:hint="eastAsia" w:hAnsi="宋体" w:cs="宋体"/>
          <w:b w:val="0"/>
          <w:position w:val="0"/>
          <w:sz w:val="21"/>
          <w:szCs w:val="21"/>
        </w:rPr>
        <w:t xml:space="preserve">其他义务的，经委托人催告后</w:t>
      </w:r>
      <w:r>
        <w:rPr>
          <w:rFonts w:hint="eastAsia" w:hAnsi="宋体" w:cs="宋体"/>
          <w:b w:val="0"/>
          <w:position w:val="0"/>
          <w:sz w:val="21"/>
          <w:szCs w:val="21"/>
        </w:rPr>
        <w:t xml:space="preserve">7</w:t>
      </w:r>
      <w:r>
        <w:rPr>
          <w:rFonts w:hint="eastAsia" w:hAnsi="宋体" w:cs="宋体"/>
          <w:b w:val="0"/>
          <w:position w:val="0"/>
          <w:sz w:val="21"/>
          <w:szCs w:val="21"/>
        </w:rPr>
        <w:t xml:space="preserve">日内，仍未整改的。</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7.</w:t>
      </w:r>
      <w:r>
        <w:rPr>
          <w:rFonts w:hint="eastAsia" w:hAnsi="宋体" w:cs="宋体"/>
          <w:b w:val="0"/>
          <w:position w:val="0"/>
          <w:sz w:val="21"/>
          <w:szCs w:val="21"/>
        </w:rPr>
        <w:t xml:space="preserve">甲方依法或依据本协议（合同）约定解除本协议（合同）的，乙方应将甲方已经支付的款项全额退回，并按照产品总金额的</w:t>
      </w:r>
      <w:r>
        <w:rPr>
          <w:rFonts w:hint="eastAsia" w:hAnsi="宋体" w:cs="宋体"/>
          <w:b w:val="0"/>
          <w:position w:val="0"/>
          <w:sz w:val="21"/>
          <w:szCs w:val="21"/>
        </w:rPr>
        <w:t xml:space="preserve">30%</w:t>
      </w:r>
      <w:r>
        <w:rPr>
          <w:rFonts w:hint="eastAsia" w:hAnsi="宋体" w:cs="宋体"/>
          <w:b w:val="0"/>
          <w:position w:val="0"/>
          <w:sz w:val="21"/>
          <w:szCs w:val="21"/>
        </w:rPr>
        <w:t xml:space="preserve">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8.</w:t>
      </w:r>
      <w:r>
        <w:rPr>
          <w:rFonts w:hint="eastAsia" w:hAnsi="宋体" w:cs="宋体"/>
          <w:b w:val="0"/>
          <w:position w:val="0"/>
          <w:sz w:val="21"/>
          <w:szCs w:val="21"/>
        </w:rPr>
        <w:t xml:space="preserve">乙方出现违约行为并承担违约责任时，甲方有权从应支付给乙方的协议（合同）款项中直接扣除违约金、赔偿金等所有违约责任</w:t>
      </w:r>
      <w:r>
        <w:rPr>
          <w:rFonts w:hint="eastAsia" w:hAnsi="宋体" w:cs="宋体"/>
          <w:b w:val="0"/>
          <w:position w:val="0"/>
          <w:sz w:val="21"/>
          <w:szCs w:val="21"/>
        </w:rPr>
        <w:t xml:space="preserve">费用；合同款项不足以扣除的，乙方应在收到甲方通知后的</w:t>
      </w:r>
      <w:r>
        <w:rPr>
          <w:rFonts w:hint="eastAsia" w:hAnsi="宋体" w:cs="宋体"/>
          <w:b w:val="0"/>
          <w:position w:val="0"/>
          <w:sz w:val="21"/>
          <w:szCs w:val="21"/>
        </w:rPr>
        <w:t xml:space="preserve">7</w:t>
      </w:r>
      <w:r>
        <w:rPr>
          <w:rFonts w:hint="eastAsia" w:hAnsi="宋体" w:cs="宋体"/>
          <w:b w:val="0"/>
          <w:position w:val="0"/>
          <w:sz w:val="21"/>
          <w:szCs w:val="21"/>
        </w:rPr>
        <w:t xml:space="preserve">日内予以补足。</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9.</w:t>
      </w:r>
      <w:r>
        <w:rPr>
          <w:rFonts w:hint="eastAsia" w:hAnsi="宋体" w:cs="宋体"/>
          <w:b w:val="0"/>
          <w:position w:val="0"/>
          <w:sz w:val="21"/>
          <w:szCs w:val="21"/>
        </w:rPr>
        <w:t xml:space="preserve">以上各项交付的违约金并不影响乙方继续履行本协议（合同）的其他各项义务。</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10.</w:t>
      </w:r>
      <w:r>
        <w:rPr>
          <w:rFonts w:hint="eastAsia" w:hAnsi="宋体" w:cs="宋体"/>
          <w:b w:val="0"/>
          <w:position w:val="0"/>
          <w:sz w:val="21"/>
          <w:szCs w:val="21"/>
        </w:rPr>
        <w:t xml:space="preserve">乙方若违反本协议（合同）第二款和第九款均视为对本协议的重大违约，甲方有权随时书面通知乙方立即终止本协议（合同）。</w:t>
      </w:r>
      <w:r/>
    </w:p>
    <w:p>
      <w:pPr>
        <w:ind w:firstLine="422"/>
        <w:spacing w:line="360" w:lineRule="auto"/>
        <w:rPr>
          <w:rFonts w:hAnsi="宋体" w:cs="宋体"/>
          <w:bCs/>
          <w:position w:val="0"/>
          <w:sz w:val="21"/>
          <w:szCs w:val="21"/>
        </w:rPr>
      </w:pPr>
      <w:r>
        <w:rPr>
          <w:rFonts w:hint="eastAsia" w:hAnsi="宋体" w:cs="宋体"/>
          <w:bCs/>
          <w:position w:val="0"/>
          <w:sz w:val="21"/>
          <w:szCs w:val="21"/>
        </w:rPr>
        <w:t xml:space="preserve">九、甲乙双方须共同遵守《南京鼓楼医院物资购销廉洁条例》，条例内容如下：</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1.</w:t>
      </w:r>
      <w:r>
        <w:rPr>
          <w:rFonts w:hint="eastAsia" w:hAnsi="宋体" w:cs="宋体"/>
          <w:b w:val="0"/>
          <w:position w:val="0"/>
          <w:sz w:val="21"/>
          <w:szCs w:val="21"/>
        </w:rPr>
        <w:t xml:space="preserve">合同双方按照《中华人民共和国民法典》及购销廉洁条例约定购销药品、医用设备、医用耗材及行政办公物资等。</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2.</w:t>
      </w:r>
      <w:r>
        <w:rPr>
          <w:rFonts w:hint="eastAsia" w:hAnsi="宋体" w:cs="宋体"/>
          <w:b w:val="0"/>
          <w:position w:val="0"/>
          <w:sz w:val="21"/>
          <w:szCs w:val="21"/>
        </w:rPr>
        <w:t xml:space="preserve">采购方应当严格执行产品购销合同验收、入库制度，对采购产品及发票进行查验，不得违反有关规定合同外采购、违价采购或从非规定渠道采购。</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3.</w:t>
      </w:r>
      <w:r>
        <w:rPr>
          <w:rFonts w:hint="eastAsia" w:hAnsi="宋体" w:cs="宋体"/>
          <w:b w:val="0"/>
          <w:position w:val="0"/>
          <w:sz w:val="21"/>
          <w:szCs w:val="21"/>
        </w:rPr>
        <w:t xml:space="preserve">采购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4.</w:t>
      </w:r>
      <w:r>
        <w:rPr>
          <w:rFonts w:hint="eastAsia" w:hAnsi="宋体" w:cs="宋体"/>
          <w:b w:val="0"/>
          <w:position w:val="0"/>
          <w:sz w:val="21"/>
          <w:szCs w:val="21"/>
        </w:rPr>
        <w:t xml:space="preserve">采购方严禁利用任何途径和方式，为乙方统计医师个人及临床科室有关产品用量信息，或为</w:t>
      </w:r>
      <w:r>
        <w:rPr>
          <w:rFonts w:hint="eastAsia" w:hAnsi="宋体" w:cs="宋体"/>
          <w:b w:val="0"/>
          <w:position w:val="0"/>
          <w:sz w:val="21"/>
          <w:szCs w:val="21"/>
        </w:rPr>
        <w:t xml:space="preserve">乙方统计提供便利。</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5.</w:t>
      </w:r>
      <w:r>
        <w:rPr>
          <w:rFonts w:hint="eastAsia" w:hAnsi="宋体" w:cs="宋体"/>
          <w:b w:val="0"/>
          <w:position w:val="0"/>
          <w:sz w:val="21"/>
          <w:szCs w:val="21"/>
        </w:rPr>
        <w:t xml:space="preserve">销售方不得以回扣、宴请等方式影响甲方工作人员采购或使用产品的选择权，不得在学术活动中提供旅游、超标准支付食宿费用。</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6.</w:t>
      </w:r>
      <w:r>
        <w:rPr>
          <w:rFonts w:hint="eastAsia" w:hAnsi="宋体" w:cs="宋体"/>
          <w:b w:val="0"/>
          <w:position w:val="0"/>
          <w:sz w:val="21"/>
          <w:szCs w:val="21"/>
        </w:rPr>
        <w:t xml:space="preserve">销售方指定销售代表必须在工作时间到甲方指定地点联系商谈，不得到住院部、门诊部、医技科室等推销产品，不得借故到甲方相关领导、部门负责人及相关工作人员家中访谈并提供任何好处费等。</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7.</w:t>
      </w:r>
      <w:r>
        <w:rPr>
          <w:rFonts w:hint="eastAsia" w:hAnsi="宋体" w:cs="宋体"/>
          <w:b w:val="0"/>
          <w:position w:val="0"/>
          <w:sz w:val="21"/>
          <w:szCs w:val="21"/>
        </w:rPr>
        <w:t xml:space="preserve">乙方承诺其公司法定代表人、实际控制人或者股东中无南京鼓楼医院处级以上干部，且无医院处级以上干部配偶、子女、子女配偶、子女配偶的父母，或者与其同城生活来往密切、有借贷关系或照护关系的亲属等。</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8.</w:t>
      </w:r>
      <w:r>
        <w:rPr>
          <w:rFonts w:hint="eastAsia" w:hAnsi="宋体" w:cs="宋体"/>
          <w:b w:val="0"/>
          <w:position w:val="0"/>
          <w:sz w:val="21"/>
          <w:szCs w:val="21"/>
        </w:rPr>
        <w:t xml:space="preserve">乙方如违反本廉洁条例，一经发现，甲方有权终止购销合同，并向有关卫生计生行政部门报告。如乙方被列入商业贿赂不良记录，则严格按照《国家卫生计生委关于建立医药购销领域商业贿赂不良记录的规定》（国卫法制发〔</w:t>
      </w:r>
      <w:r>
        <w:rPr>
          <w:rFonts w:hint="eastAsia" w:hAnsi="宋体" w:cs="宋体"/>
          <w:b w:val="0"/>
          <w:position w:val="0"/>
          <w:sz w:val="21"/>
          <w:szCs w:val="21"/>
        </w:rPr>
        <w:t xml:space="preserve">2013</w:t>
      </w:r>
      <w:r>
        <w:rPr>
          <w:rFonts w:hint="eastAsia" w:hAnsi="宋体" w:cs="宋体"/>
          <w:b w:val="0"/>
          <w:position w:val="0"/>
          <w:sz w:val="21"/>
          <w:szCs w:val="21"/>
        </w:rPr>
        <w:t xml:space="preserve">〕</w:t>
      </w:r>
      <w:r>
        <w:rPr>
          <w:rFonts w:hint="eastAsia" w:hAnsi="宋体" w:cs="宋体"/>
          <w:b w:val="0"/>
          <w:position w:val="0"/>
          <w:sz w:val="21"/>
          <w:szCs w:val="21"/>
        </w:rPr>
        <w:t xml:space="preserve">50</w:t>
      </w:r>
      <w:r>
        <w:rPr>
          <w:rFonts w:hint="eastAsia" w:hAnsi="宋体" w:cs="宋体"/>
          <w:b w:val="0"/>
          <w:position w:val="0"/>
          <w:sz w:val="21"/>
          <w:szCs w:val="21"/>
        </w:rPr>
        <w:t xml:space="preserve">号）相关规定处理。</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9.</w:t>
      </w:r>
      <w:r>
        <w:rPr>
          <w:rFonts w:hint="eastAsia" w:hAnsi="宋体" w:cs="宋体"/>
          <w:b w:val="0"/>
          <w:position w:val="0"/>
          <w:sz w:val="21"/>
          <w:szCs w:val="21"/>
        </w:rPr>
        <w:t xml:space="preserve">本廉洁条例为甲方产品购销行为的廉洁准则，各方均需严格遵守。</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10.</w:t>
      </w:r>
      <w:r>
        <w:rPr>
          <w:rFonts w:hint="eastAsia" w:hAnsi="宋体" w:cs="宋体"/>
          <w:b w:val="0"/>
          <w:position w:val="0"/>
          <w:sz w:val="21"/>
          <w:szCs w:val="21"/>
        </w:rPr>
        <w:t xml:space="preserve">本条例由甲方负责解释。</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11.</w:t>
      </w:r>
      <w:r>
        <w:rPr>
          <w:rFonts w:hint="eastAsia" w:hAnsi="宋体" w:cs="宋体"/>
          <w:b w:val="0"/>
          <w:position w:val="0"/>
          <w:sz w:val="21"/>
          <w:szCs w:val="21"/>
        </w:rPr>
        <w:t xml:space="preserve">本条例自即日起执行。</w:t>
      </w:r>
      <w:r/>
    </w:p>
    <w:p>
      <w:pPr>
        <w:ind w:firstLine="422"/>
        <w:spacing w:line="360" w:lineRule="auto"/>
        <w:rPr>
          <w:rFonts w:hAnsi="宋体" w:cs="宋体"/>
          <w:bCs/>
          <w:position w:val="0"/>
          <w:sz w:val="21"/>
          <w:szCs w:val="21"/>
        </w:rPr>
      </w:pPr>
      <w:r>
        <w:rPr>
          <w:rFonts w:hint="eastAsia" w:hAnsi="宋体" w:cs="宋体"/>
          <w:bCs/>
          <w:position w:val="0"/>
          <w:sz w:val="21"/>
          <w:szCs w:val="21"/>
        </w:rPr>
        <w:t xml:space="preserve">十、安全责任条款</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乙方在为甲方服务的协议期（合同期）内，应执行国家相关安全生产的法律、法规、行业规范和医院相关制度，并掌握甲方的消防安全状况，自觉接受甲</w:t>
      </w:r>
      <w:r>
        <w:rPr>
          <w:rFonts w:hint="eastAsia" w:hAnsi="宋体" w:cs="宋体"/>
          <w:b w:val="0"/>
          <w:position w:val="0"/>
          <w:sz w:val="21"/>
          <w:szCs w:val="21"/>
        </w:rPr>
        <w:t xml:space="preserve">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p>
    <w:p>
      <w:pPr>
        <w:ind w:firstLine="422"/>
        <w:spacing w:line="360" w:lineRule="auto"/>
        <w:rPr>
          <w:rFonts w:hAnsi="宋体" w:cs="宋体"/>
          <w:b w:val="0"/>
          <w:position w:val="0"/>
          <w:sz w:val="21"/>
          <w:szCs w:val="21"/>
        </w:rPr>
      </w:pPr>
      <w:r>
        <w:rPr>
          <w:rFonts w:hint="eastAsia" w:hAnsi="宋体" w:cs="宋体"/>
          <w:bCs/>
          <w:position w:val="0"/>
          <w:sz w:val="21"/>
          <w:szCs w:val="21"/>
        </w:rPr>
        <w:t xml:space="preserve">十一、</w:t>
      </w:r>
      <w:r>
        <w:rPr>
          <w:rFonts w:hint="eastAsia" w:hAnsi="宋体" w:cs="宋体"/>
          <w:b w:val="0"/>
          <w:position w:val="0"/>
          <w:sz w:val="21"/>
          <w:szCs w:val="21"/>
        </w:rPr>
        <w:t xml:space="preserve">本项目遇技术问题由甲方总务处负责协调解决。</w:t>
      </w:r>
      <w:r/>
    </w:p>
    <w:p>
      <w:pPr>
        <w:ind w:firstLine="422"/>
        <w:spacing w:line="360" w:lineRule="auto"/>
        <w:rPr>
          <w:rFonts w:hAnsi="宋体" w:cs="宋体"/>
          <w:b w:val="0"/>
          <w:position w:val="0"/>
          <w:sz w:val="21"/>
          <w:szCs w:val="21"/>
        </w:rPr>
      </w:pPr>
      <w:r>
        <w:rPr>
          <w:rFonts w:hint="eastAsia" w:hAnsi="宋体" w:cs="宋体"/>
          <w:bCs/>
          <w:position w:val="0"/>
          <w:sz w:val="21"/>
          <w:szCs w:val="21"/>
        </w:rPr>
        <w:t xml:space="preserve">十二、</w:t>
      </w:r>
      <w:r>
        <w:rPr>
          <w:rFonts w:hint="eastAsia" w:hAnsi="宋体" w:cs="宋体"/>
          <w:b w:val="0"/>
          <w:position w:val="0"/>
          <w:sz w:val="21"/>
          <w:szCs w:val="21"/>
        </w:rPr>
        <w:t xml:space="preserve">争议的解决：双方对其它违约责任按《中华人民共和国民法典》的有关规定处理，解决与本协议（合同）有关的一切争议。如一方不愿意协商或协商</w:t>
      </w:r>
      <w:r>
        <w:rPr>
          <w:rFonts w:hint="eastAsia" w:hAnsi="宋体" w:cs="宋体"/>
          <w:b w:val="0"/>
          <w:position w:val="0"/>
          <w:sz w:val="21"/>
          <w:szCs w:val="21"/>
        </w:rPr>
        <w:t xml:space="preserve">30</w:t>
      </w:r>
      <w:r>
        <w:rPr>
          <w:rFonts w:hint="eastAsia" w:hAnsi="宋体" w:cs="宋体"/>
          <w:b w:val="0"/>
          <w:position w:val="0"/>
          <w:sz w:val="21"/>
          <w:szCs w:val="21"/>
        </w:rPr>
        <w:t xml:space="preserve">日后无法解决的，应提交甲方所在地人民法院。</w:t>
      </w:r>
      <w:r/>
    </w:p>
    <w:p>
      <w:pPr>
        <w:ind w:firstLine="422"/>
        <w:spacing w:line="360" w:lineRule="auto"/>
        <w:rPr>
          <w:rFonts w:hAnsi="宋体" w:cs="宋体"/>
          <w:b w:val="0"/>
          <w:position w:val="0"/>
          <w:sz w:val="21"/>
          <w:szCs w:val="21"/>
        </w:rPr>
      </w:pPr>
      <w:r>
        <w:rPr>
          <w:rFonts w:hint="eastAsia" w:hAnsi="宋体" w:cs="宋体"/>
          <w:bCs/>
          <w:position w:val="0"/>
          <w:sz w:val="21"/>
          <w:szCs w:val="21"/>
        </w:rPr>
        <w:t xml:space="preserve">十三、</w:t>
      </w:r>
      <w:r>
        <w:rPr>
          <w:rFonts w:hint="eastAsia" w:hAnsi="宋体" w:cs="宋体"/>
          <w:bCs/>
          <w:position w:val="0"/>
          <w:sz w:val="21"/>
          <w:szCs w:val="21"/>
        </w:rPr>
        <w:t xml:space="preserve"> </w:t>
      </w:r>
      <w:r>
        <w:rPr>
          <w:rFonts w:hint="eastAsia" w:hAnsi="宋体" w:cs="宋体"/>
          <w:b w:val="0"/>
          <w:position w:val="0"/>
          <w:sz w:val="21"/>
          <w:szCs w:val="21"/>
        </w:rPr>
        <w:t xml:space="preserve">本项目招标文件、投标文件、协议（合同）及附件、乙方其他承</w:t>
      </w:r>
      <w:r>
        <w:rPr>
          <w:rFonts w:hint="eastAsia" w:hAnsi="宋体" w:cs="宋体"/>
          <w:b w:val="0"/>
          <w:position w:val="0"/>
          <w:sz w:val="21"/>
          <w:szCs w:val="21"/>
        </w:rPr>
        <w:t xml:space="preserve">诺，均为本项目不可分割的重要组成部分，具有同等法律效力。</w:t>
      </w:r>
      <w:r/>
    </w:p>
    <w:p>
      <w:pPr>
        <w:ind w:firstLine="422"/>
        <w:spacing w:line="360" w:lineRule="auto"/>
        <w:rPr>
          <w:rFonts w:hAnsi="宋体" w:cs="宋体"/>
          <w:b w:val="0"/>
          <w:position w:val="0"/>
          <w:sz w:val="21"/>
          <w:szCs w:val="21"/>
        </w:rPr>
      </w:pPr>
      <w:r>
        <w:rPr>
          <w:rFonts w:hint="eastAsia" w:hAnsi="宋体" w:cs="宋体"/>
          <w:bCs/>
          <w:position w:val="0"/>
          <w:sz w:val="21"/>
          <w:szCs w:val="21"/>
        </w:rPr>
        <w:t xml:space="preserve">十四、</w:t>
      </w:r>
      <w:r>
        <w:rPr>
          <w:rFonts w:hint="eastAsia" w:hAnsi="宋体" w:cs="宋体"/>
          <w:b w:val="0"/>
          <w:position w:val="0"/>
          <w:sz w:val="21"/>
          <w:szCs w:val="21"/>
        </w:rPr>
        <w:t xml:space="preserve">本协议（合同）壹式肆份，甲方执叁份，乙方执壹份，经双方签字盖章后即生效。未尽事宜，由双方友好协商解决。</w:t>
      </w:r>
      <w:r>
        <w:rPr>
          <w:rFonts w:hint="eastAsia" w:hAnsi="宋体" w:cs="宋体"/>
          <w:b w:val="0"/>
          <w:position w:val="0"/>
          <w:sz w:val="21"/>
          <w:szCs w:val="21"/>
        </w:rPr>
        <w:t xml:space="preserve">         </w:t>
      </w:r>
      <w:r/>
    </w:p>
    <w:p>
      <w:pPr>
        <w:jc w:val="left"/>
        <w:rPr>
          <w:rFonts w:hAnsi="宋体" w:cs="宋体"/>
          <w:b w:val="0"/>
          <w:position w:val="0"/>
          <w:sz w:val="21"/>
          <w:szCs w:val="21"/>
        </w:rPr>
      </w:pPr>
      <w:r>
        <w:rPr>
          <w:rFonts w:hint="eastAsia" w:hAnsi="宋体" w:cs="宋体"/>
          <w:b w:val="0"/>
          <w:position w:val="0"/>
          <w:sz w:val="21"/>
          <w:szCs w:val="21"/>
        </w:rPr>
        <w:t xml:space="preserve">附件</w:t>
      </w:r>
      <w:r>
        <w:rPr>
          <w:rFonts w:hint="eastAsia" w:hAnsi="宋体" w:cs="宋体"/>
          <w:b w:val="0"/>
          <w:position w:val="0"/>
          <w:sz w:val="21"/>
          <w:szCs w:val="21"/>
        </w:rPr>
        <w:t xml:space="preserve">1</w:t>
      </w:r>
      <w:r>
        <w:rPr>
          <w:rFonts w:hint="eastAsia" w:hAnsi="宋体" w:cs="宋体"/>
          <w:b w:val="0"/>
          <w:position w:val="0"/>
          <w:sz w:val="21"/>
          <w:szCs w:val="21"/>
        </w:rPr>
        <w:t xml:space="preserve">《供货清单》</w:t>
      </w:r>
      <w:r/>
    </w:p>
    <w:p>
      <w:pPr>
        <w:jc w:val="left"/>
        <w:rPr>
          <w:rFonts w:hAnsi="宋体" w:cs="宋体"/>
          <w:b w:val="0"/>
          <w:position w:val="0"/>
          <w:sz w:val="21"/>
          <w:szCs w:val="21"/>
        </w:rPr>
      </w:pPr>
      <w:r>
        <w:rPr>
          <w:rFonts w:hint="eastAsia" w:hAnsi="宋体" w:cs="宋体"/>
          <w:b w:val="0"/>
          <w:position w:val="0"/>
          <w:sz w:val="21"/>
          <w:szCs w:val="21"/>
        </w:rPr>
        <w:t xml:space="preserve">附近</w:t>
      </w:r>
      <w:r>
        <w:rPr>
          <w:rFonts w:hint="eastAsia" w:hAnsi="宋体" w:cs="宋体"/>
          <w:b w:val="0"/>
          <w:position w:val="0"/>
          <w:sz w:val="21"/>
          <w:szCs w:val="21"/>
        </w:rPr>
        <w:t xml:space="preserve">2</w:t>
      </w:r>
      <w:r>
        <w:rPr>
          <w:rFonts w:hint="eastAsia" w:hAnsi="宋体" w:cs="宋体"/>
          <w:b w:val="0"/>
          <w:position w:val="0"/>
          <w:sz w:val="21"/>
          <w:szCs w:val="21"/>
        </w:rPr>
        <w:t xml:space="preserve">《乙方管理、仓储、配送、交货等要求》</w:t>
      </w:r>
      <w:r/>
    </w:p>
    <w:p>
      <w:pPr>
        <w:jc w:val="left"/>
        <w:rPr>
          <w:rFonts w:hAnsi="宋体" w:cs="宋体"/>
          <w:b w:val="0"/>
          <w:position w:val="0"/>
          <w:sz w:val="21"/>
          <w:szCs w:val="21"/>
        </w:rPr>
      </w:pPr>
      <w:r>
        <w:rPr>
          <w:rFonts w:hint="eastAsia" w:hAnsi="宋体" w:cs="宋体"/>
          <w:b w:val="0"/>
          <w:position w:val="0"/>
          <w:sz w:val="21"/>
          <w:szCs w:val="21"/>
        </w:rPr>
        <w:t xml:space="preserve">附件</w:t>
      </w:r>
      <w:r>
        <w:rPr>
          <w:rFonts w:hint="eastAsia" w:hAnsi="宋体" w:cs="宋体"/>
          <w:b w:val="0"/>
          <w:position w:val="0"/>
          <w:sz w:val="21"/>
          <w:szCs w:val="21"/>
        </w:rPr>
        <w:t xml:space="preserve">3</w:t>
      </w:r>
      <w:r>
        <w:rPr>
          <w:rFonts w:hint="eastAsia" w:hAnsi="宋体" w:cs="宋体"/>
          <w:b w:val="0"/>
          <w:position w:val="0"/>
          <w:sz w:val="21"/>
          <w:szCs w:val="21"/>
        </w:rPr>
        <w:t xml:space="preserve">《考核表》</w:t>
      </w:r>
      <w:r/>
    </w:p>
    <w:p>
      <w:r/>
      <w:r/>
    </w:p>
    <w:tbl>
      <w:tblPr>
        <w:tblStyle w:val="787"/>
        <w:tblpPr w:horzAnchor="page" w:tblpX="1331" w:vertAnchor="text" w:tblpY="33" w:leftFromText="180" w:topFromText="0" w:rightFromText="180" w:bottomFromText="0"/>
        <w:tblW w:w="9829" w:type="dxa"/>
        <w:tblLayout w:type="fixed"/>
        <w:tblLook w:val="04A0" w:firstRow="1" w:lastRow="0" w:firstColumn="1" w:lastColumn="0" w:noHBand="0" w:noVBand="1"/>
      </w:tblPr>
      <w:tblGrid>
        <w:gridCol w:w="4921"/>
        <w:gridCol w:w="4908"/>
      </w:tblGrid>
      <w:t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72" w:after="72" w:line="320" w:lineRule="exact"/>
              <w:rPr>
                <w:sz w:val="22"/>
                <w:szCs w:val="22"/>
              </w:rPr>
            </w:pPr>
            <w:r>
              <w:rPr>
                <w:rFonts w:hint="eastAsia"/>
                <w:sz w:val="22"/>
                <w:szCs w:val="22"/>
              </w:rPr>
              <w:t xml:space="preserve">甲方：</w:t>
            </w:r>
            <w:r>
              <w:rPr>
                <w:rFonts w:hint="eastAsia"/>
                <w:sz w:val="22"/>
                <w:szCs w:val="22"/>
                <w:u w:val="single"/>
              </w:rPr>
              <w:t xml:space="preserve"> </w:t>
            </w:r>
            <w:r>
              <w:rPr>
                <w:rFonts w:hint="eastAsia"/>
                <w:sz w:val="22"/>
                <w:szCs w:val="22"/>
                <w:u w:val="single"/>
              </w:rPr>
              <w:t xml:space="preserve">南京鼓楼医院（盖章）</w:t>
            </w:r>
            <w:r>
              <w:rPr>
                <w:rFonts w:hint="eastAsia"/>
                <w:sz w:val="22"/>
                <w:szCs w:val="22"/>
                <w:u w:val="single"/>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72" w:after="72" w:line="320" w:lineRule="exact"/>
              <w:rPr>
                <w:sz w:val="22"/>
                <w:szCs w:val="22"/>
              </w:rPr>
            </w:pPr>
            <w:r>
              <w:rPr>
                <w:rFonts w:hint="eastAsia"/>
                <w:sz w:val="22"/>
                <w:szCs w:val="22"/>
              </w:rPr>
              <w:t xml:space="preserve">乙方：</w:t>
            </w:r>
            <w:r>
              <w:rPr>
                <w:rFonts w:hint="eastAsia"/>
                <w:sz w:val="22"/>
                <w:szCs w:val="22"/>
                <w:u w:val="single"/>
              </w:rPr>
              <w:t xml:space="preserve">                               </w:t>
            </w:r>
            <w:r>
              <w:rPr>
                <w:rFonts w:hint="eastAsia"/>
                <w:sz w:val="22"/>
                <w:szCs w:val="22"/>
                <w:u w:val="single"/>
              </w:rPr>
              <w:t xml:space="preserve">（盖章）</w:t>
            </w:r>
            <w:r/>
          </w:p>
        </w:tc>
      </w:tr>
      <w:t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72" w:after="72" w:line="320" w:lineRule="exact"/>
              <w:rPr>
                <w:sz w:val="22"/>
                <w:szCs w:val="22"/>
              </w:rPr>
            </w:pPr>
            <w:r>
              <w:rPr>
                <w:rFonts w:hint="eastAsia"/>
                <w:sz w:val="22"/>
                <w:szCs w:val="22"/>
              </w:rPr>
              <w:t xml:space="preserve">地址：</w:t>
            </w:r>
            <w:r>
              <w:rPr>
                <w:rFonts w:hint="eastAsia"/>
                <w:sz w:val="22"/>
                <w:szCs w:val="22"/>
              </w:rPr>
              <w:t xml:space="preserve"> </w:t>
            </w:r>
            <w:r>
              <w:rPr>
                <w:rFonts w:hint="eastAsia"/>
                <w:sz w:val="22"/>
                <w:szCs w:val="22"/>
                <w:u w:val="single"/>
              </w:rPr>
              <w:t xml:space="preserve">南京市鼓楼区中山路</w:t>
            </w:r>
            <w:r>
              <w:rPr>
                <w:rFonts w:hint="eastAsia"/>
                <w:sz w:val="22"/>
                <w:szCs w:val="22"/>
                <w:u w:val="single"/>
              </w:rPr>
              <w:t xml:space="preserve">321</w:t>
            </w:r>
            <w:r>
              <w:rPr>
                <w:rFonts w:hint="eastAsia"/>
                <w:sz w:val="22"/>
                <w:szCs w:val="22"/>
                <w:u w:val="single"/>
              </w:rPr>
              <w:t xml:space="preserve">号</w:t>
            </w:r>
            <w:r>
              <w:rPr>
                <w:rFonts w:hint="eastAsia"/>
                <w:sz w:val="22"/>
                <w:szCs w:val="22"/>
                <w:u w:val="single"/>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72" w:after="72" w:line="320" w:lineRule="exact"/>
              <w:rPr>
                <w:sz w:val="22"/>
                <w:szCs w:val="22"/>
              </w:rPr>
            </w:pPr>
            <w:r>
              <w:rPr>
                <w:rFonts w:hint="eastAsia"/>
                <w:sz w:val="22"/>
                <w:szCs w:val="22"/>
              </w:rPr>
              <w:t xml:space="preserve">地址：</w:t>
            </w:r>
            <w:r>
              <w:rPr>
                <w:rFonts w:hint="eastAsia"/>
                <w:sz w:val="22"/>
                <w:szCs w:val="22"/>
                <w:u w:val="single"/>
              </w:rPr>
              <w:t xml:space="preserve">                                       </w:t>
            </w:r>
            <w:r/>
          </w:p>
        </w:tc>
      </w:tr>
      <w:t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72" w:after="72" w:line="320" w:lineRule="exact"/>
              <w:rPr>
                <w:sz w:val="22"/>
                <w:szCs w:val="22"/>
              </w:rPr>
            </w:pPr>
            <w:r>
              <w:rPr>
                <w:rFonts w:hint="eastAsia"/>
                <w:sz w:val="22"/>
                <w:szCs w:val="22"/>
              </w:rPr>
              <w:t xml:space="preserve">邮编：</w:t>
            </w:r>
            <w:r>
              <w:rPr>
                <w:rFonts w:hint="eastAsia"/>
                <w:sz w:val="22"/>
                <w:szCs w:val="22"/>
              </w:rPr>
              <w:t xml:space="preserve"> </w:t>
            </w:r>
            <w:r>
              <w:rPr>
                <w:rFonts w:hint="eastAsia"/>
                <w:sz w:val="22"/>
                <w:szCs w:val="22"/>
                <w:u w:val="single"/>
              </w:rPr>
              <w:t xml:space="preserve">210008</w:t>
            </w:r>
            <w:r>
              <w:rPr>
                <w:rFonts w:hint="eastAsia"/>
                <w:sz w:val="22"/>
                <w:szCs w:val="22"/>
              </w:rPr>
              <w:t xml:space="preserve">  </w:t>
            </w:r>
            <w:r>
              <w:rPr>
                <w:rFonts w:hint="eastAsia"/>
                <w:sz w:val="22"/>
                <w:szCs w:val="22"/>
              </w:rPr>
              <w:t xml:space="preserve">电话：</w:t>
            </w:r>
            <w:r>
              <w:rPr>
                <w:rFonts w:hint="eastAsia"/>
                <w:sz w:val="22"/>
                <w:szCs w:val="22"/>
              </w:rPr>
              <w:t xml:space="preserve"> </w:t>
            </w:r>
            <w:r>
              <w:rPr>
                <w:rFonts w:hint="eastAsia"/>
                <w:sz w:val="22"/>
                <w:szCs w:val="22"/>
                <w:u w:val="single"/>
              </w:rPr>
              <w:t xml:space="preserve">025-83106666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72" w:after="72" w:line="320" w:lineRule="exact"/>
              <w:rPr>
                <w:sz w:val="22"/>
                <w:szCs w:val="22"/>
              </w:rPr>
            </w:pPr>
            <w:r>
              <w:rPr>
                <w:rFonts w:hint="eastAsia"/>
                <w:sz w:val="22"/>
                <w:szCs w:val="22"/>
              </w:rPr>
              <w:t xml:space="preserve">邮编：</w:t>
            </w:r>
            <w:r>
              <w:rPr>
                <w:rFonts w:hint="eastAsia"/>
                <w:sz w:val="22"/>
                <w:szCs w:val="22"/>
                <w:u w:val="single"/>
              </w:rPr>
              <w:t xml:space="preserve">                                      </w:t>
            </w:r>
            <w:r/>
          </w:p>
        </w:tc>
      </w:tr>
      <w:t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72" w:after="72" w:line="320" w:lineRule="exact"/>
              <w:rPr>
                <w:sz w:val="22"/>
                <w:szCs w:val="22"/>
                <w:u w:val="single"/>
              </w:rPr>
            </w:pPr>
            <w:r>
              <w:rPr>
                <w:rFonts w:hint="eastAsia"/>
                <w:sz w:val="22"/>
                <w:szCs w:val="22"/>
              </w:rPr>
              <w:t xml:space="preserve">法定代表人或授权代表：</w:t>
            </w:r>
            <w:r>
              <w:rPr>
                <w:rFonts w:hint="eastAsia"/>
                <w:sz w:val="22"/>
                <w:szCs w:val="22"/>
              </w:rPr>
              <w:t xml:space="preserve">  </w:t>
            </w:r>
            <w:r>
              <w:rPr>
                <w:rFonts w:hint="eastAsia"/>
                <w:sz w:val="22"/>
                <w:szCs w:val="22"/>
                <w:u w:val="single"/>
              </w:rPr>
              <w:t xml:space="preserve">              </w:t>
            </w:r>
            <w:r>
              <w:rPr>
                <w:rFonts w:hint="eastAsia"/>
                <w:sz w:val="22"/>
                <w:szCs w:val="22"/>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72" w:after="72" w:line="320" w:lineRule="exact"/>
              <w:rPr>
                <w:sz w:val="22"/>
                <w:szCs w:val="22"/>
              </w:rPr>
            </w:pPr>
            <w:r>
              <w:rPr>
                <w:rFonts w:hint="eastAsia"/>
                <w:sz w:val="22"/>
                <w:szCs w:val="22"/>
              </w:rPr>
              <w:t xml:space="preserve">传真：</w:t>
            </w:r>
            <w:r>
              <w:rPr>
                <w:rFonts w:hint="eastAsia"/>
                <w:sz w:val="22"/>
                <w:szCs w:val="22"/>
                <w:u w:val="single"/>
              </w:rPr>
              <w:t xml:space="preserve">                                      </w:t>
            </w:r>
            <w:r/>
          </w:p>
        </w:tc>
      </w:tr>
      <w:t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72" w:after="72" w:line="320" w:lineRule="exact"/>
              <w:rPr>
                <w:sz w:val="22"/>
                <w:szCs w:val="22"/>
              </w:rPr>
            </w:pPr>
            <w:r>
              <w:rPr>
                <w:rFonts w:hint="eastAsia"/>
                <w:sz w:val="22"/>
                <w:szCs w:val="22"/>
              </w:rPr>
              <w:t xml:space="preserve">采购分管院领导：</w:t>
            </w:r>
            <w:r>
              <w:rPr>
                <w:rFonts w:hint="eastAsia"/>
                <w:sz w:val="22"/>
                <w:szCs w:val="22"/>
                <w:u w:val="single"/>
              </w:rPr>
              <w:t xml:space="preserve">                      </w:t>
            </w:r>
            <w:r>
              <w:rPr>
                <w:rFonts w:hint="eastAsia"/>
                <w:sz w:val="22"/>
                <w:szCs w:val="22"/>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72" w:after="72" w:line="320" w:lineRule="exact"/>
              <w:rPr>
                <w:sz w:val="22"/>
                <w:szCs w:val="22"/>
              </w:rPr>
            </w:pPr>
            <w:r>
              <w:rPr>
                <w:rFonts w:hint="eastAsia"/>
                <w:sz w:val="22"/>
                <w:szCs w:val="22"/>
              </w:rPr>
              <w:t xml:space="preserve">座机：</w:t>
            </w:r>
            <w:r>
              <w:rPr>
                <w:rFonts w:hint="eastAsia"/>
                <w:sz w:val="22"/>
                <w:szCs w:val="22"/>
                <w:u w:val="single"/>
              </w:rPr>
              <w:t xml:space="preserve">                       </w:t>
            </w:r>
            <w:r>
              <w:rPr>
                <w:rFonts w:hint="eastAsia"/>
                <w:sz w:val="22"/>
                <w:szCs w:val="22"/>
                <w:u w:val="single"/>
              </w:rPr>
              <w:t xml:space="preserve">               </w:t>
            </w:r>
            <w:r/>
          </w:p>
        </w:tc>
      </w:tr>
      <w:tr>
        <w:trPr>
          <w:trHeight w:val="510"/>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72" w:after="72" w:line="320" w:lineRule="exact"/>
              <w:rPr>
                <w:sz w:val="22"/>
                <w:szCs w:val="22"/>
              </w:rPr>
            </w:pPr>
            <w:r>
              <w:rPr>
                <w:rFonts w:hint="eastAsia"/>
                <w:sz w:val="22"/>
                <w:szCs w:val="22"/>
              </w:rPr>
              <w:t xml:space="preserve">项目主管部门分管院领导：</w:t>
            </w:r>
            <w:r>
              <w:rPr>
                <w:rFonts w:hint="eastAsia"/>
                <w:sz w:val="22"/>
                <w:szCs w:val="22"/>
                <w:u w:val="single"/>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72" w:after="72" w:line="320" w:lineRule="exact"/>
              <w:rPr>
                <w:sz w:val="22"/>
                <w:szCs w:val="22"/>
              </w:rPr>
            </w:pPr>
            <w:r>
              <w:rPr>
                <w:rFonts w:hint="eastAsia"/>
                <w:sz w:val="22"/>
                <w:szCs w:val="22"/>
              </w:rPr>
              <w:t xml:space="preserve">授权代表电话：</w:t>
            </w:r>
            <w:r>
              <w:rPr>
                <w:rFonts w:hint="eastAsia"/>
                <w:sz w:val="22"/>
                <w:szCs w:val="22"/>
                <w:u w:val="single"/>
              </w:rPr>
              <w:t xml:space="preserve">                               </w:t>
            </w:r>
            <w:r/>
          </w:p>
        </w:tc>
      </w:tr>
      <w:tr>
        <w:trPr>
          <w:trHeight w:val="510"/>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72" w:after="72" w:line="320" w:lineRule="exact"/>
              <w:rPr>
                <w:sz w:val="22"/>
                <w:szCs w:val="22"/>
              </w:rPr>
            </w:pPr>
            <w:r>
              <w:rPr>
                <w:rFonts w:hint="eastAsia"/>
                <w:sz w:val="22"/>
                <w:szCs w:val="22"/>
              </w:rPr>
              <w:t xml:space="preserve">项目主管部门负责人：</w:t>
            </w:r>
            <w:r>
              <w:rPr>
                <w:rFonts w:hint="eastAsia"/>
                <w:sz w:val="22"/>
                <w:szCs w:val="22"/>
              </w:rPr>
              <w:t xml:space="preserve"> </w:t>
            </w:r>
            <w:r>
              <w:rPr>
                <w:rFonts w:hint="eastAsia"/>
                <w:sz w:val="22"/>
                <w:szCs w:val="22"/>
                <w:u w:val="single"/>
              </w:rPr>
              <w:t xml:space="preserve">                      </w:t>
            </w:r>
            <w:r>
              <w:rPr>
                <w:rFonts w:hint="eastAsia"/>
                <w:sz w:val="22"/>
                <w:szCs w:val="22"/>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72" w:after="72" w:line="320" w:lineRule="exact"/>
              <w:rPr>
                <w:sz w:val="22"/>
                <w:szCs w:val="22"/>
              </w:rPr>
            </w:pPr>
            <w:r>
              <w:rPr>
                <w:rFonts w:hint="eastAsia"/>
                <w:sz w:val="22"/>
                <w:szCs w:val="22"/>
              </w:rPr>
              <w:t xml:space="preserve">授权代表：</w:t>
            </w:r>
            <w:r>
              <w:rPr>
                <w:rFonts w:hint="eastAsia"/>
                <w:sz w:val="22"/>
                <w:szCs w:val="22"/>
                <w:u w:val="single"/>
              </w:rPr>
              <w:t xml:space="preserve">                                  </w:t>
            </w:r>
            <w:r/>
          </w:p>
        </w:tc>
      </w:tr>
      <w:t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72" w:after="72" w:line="320" w:lineRule="exact"/>
              <w:rPr>
                <w:sz w:val="22"/>
                <w:szCs w:val="22"/>
              </w:rPr>
            </w:pPr>
            <w:r>
              <w:rPr>
                <w:rFonts w:hint="eastAsia"/>
                <w:sz w:val="22"/>
                <w:szCs w:val="22"/>
              </w:rPr>
              <w:t xml:space="preserve">医用物资采购中心负责人：</w:t>
            </w:r>
            <w:r>
              <w:rPr>
                <w:rFonts w:hint="eastAsia"/>
                <w:sz w:val="22"/>
                <w:szCs w:val="22"/>
                <w:u w:val="single"/>
              </w:rPr>
              <w:t xml:space="preserve">                   </w:t>
            </w:r>
            <w:r>
              <w:rPr>
                <w:rFonts w:hint="eastAsia"/>
                <w:sz w:val="22"/>
                <w:szCs w:val="22"/>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72" w:after="72" w:line="320" w:lineRule="exact"/>
              <w:rPr>
                <w:sz w:val="22"/>
                <w:szCs w:val="22"/>
              </w:rPr>
            </w:pPr>
            <w:r>
              <w:rPr>
                <w:rFonts w:hint="eastAsia"/>
                <w:sz w:val="22"/>
                <w:szCs w:val="22"/>
              </w:rPr>
              <w:t xml:space="preserve">法定代表人：</w:t>
            </w:r>
            <w:r>
              <w:rPr>
                <w:rFonts w:hint="eastAsia"/>
                <w:sz w:val="22"/>
                <w:szCs w:val="22"/>
                <w:u w:val="single"/>
              </w:rPr>
              <w:t xml:space="preserve">                         </w:t>
            </w:r>
            <w:r>
              <w:rPr>
                <w:rFonts w:hint="eastAsia"/>
                <w:sz w:val="22"/>
                <w:szCs w:val="22"/>
              </w:rPr>
              <w:t xml:space="preserve"> </w:t>
            </w:r>
            <w:r/>
          </w:p>
        </w:tc>
      </w:tr>
      <w:t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72" w:after="72" w:line="320" w:lineRule="exact"/>
              <w:rPr>
                <w:sz w:val="22"/>
                <w:szCs w:val="22"/>
              </w:rPr>
            </w:pPr>
            <w:r>
              <w:rPr>
                <w:rFonts w:hint="eastAsia"/>
                <w:sz w:val="22"/>
                <w:szCs w:val="22"/>
              </w:rPr>
              <w:t xml:space="preserve">日期：</w:t>
            </w:r>
            <w:r>
              <w:rPr>
                <w:rFonts w:hint="eastAsia"/>
                <w:sz w:val="22"/>
                <w:szCs w:val="22"/>
              </w:rPr>
              <w:t xml:space="preserve">    </w:t>
            </w:r>
            <w:r>
              <w:rPr>
                <w:rFonts w:hint="eastAsia"/>
                <w:sz w:val="22"/>
                <w:szCs w:val="22"/>
                <w:u w:val="single"/>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72" w:after="72" w:line="320" w:lineRule="exact"/>
              <w:rPr>
                <w:sz w:val="22"/>
                <w:szCs w:val="22"/>
              </w:rPr>
            </w:pPr>
            <w:r>
              <w:rPr>
                <w:rFonts w:hint="eastAsia"/>
                <w:sz w:val="22"/>
                <w:szCs w:val="22"/>
              </w:rPr>
              <w:t xml:space="preserve">日期：</w:t>
            </w:r>
            <w:r>
              <w:rPr>
                <w:rFonts w:hint="eastAsia"/>
                <w:sz w:val="22"/>
                <w:szCs w:val="22"/>
              </w:rPr>
              <w:t xml:space="preserve">    </w:t>
            </w:r>
            <w:r>
              <w:rPr>
                <w:rFonts w:hint="eastAsia"/>
                <w:sz w:val="22"/>
                <w:szCs w:val="22"/>
                <w:u w:val="single"/>
              </w:rPr>
              <w:t xml:space="preserve">                                  </w:t>
            </w:r>
            <w:r/>
          </w:p>
        </w:tc>
      </w:tr>
    </w:tbl>
    <w:p>
      <w:r/>
      <w:r/>
    </w:p>
    <w:p>
      <w:pPr>
        <w:jc w:val="left"/>
        <w:rPr>
          <w:rFonts w:hAnsi="宋体" w:cs="宋体"/>
          <w:bCs/>
          <w:position w:val="0"/>
          <w:sz w:val="21"/>
          <w:szCs w:val="21"/>
        </w:rPr>
      </w:pPr>
      <w:r>
        <w:rPr>
          <w:rFonts w:hint="eastAsia" w:hAnsi="宋体" w:cs="宋体"/>
          <w:bCs/>
          <w:position w:val="0"/>
          <w:sz w:val="21"/>
          <w:szCs w:val="21"/>
        </w:rPr>
        <w:t xml:space="preserve">附件</w:t>
      </w:r>
      <w:r>
        <w:rPr>
          <w:rFonts w:hint="eastAsia" w:hAnsi="宋体" w:cs="宋体"/>
          <w:bCs/>
          <w:position w:val="0"/>
          <w:sz w:val="21"/>
          <w:szCs w:val="21"/>
        </w:rPr>
        <w:t xml:space="preserve">1</w:t>
      </w:r>
      <w:r>
        <w:rPr>
          <w:rFonts w:hint="eastAsia" w:hAnsi="宋体" w:cs="宋体"/>
          <w:bCs/>
          <w:position w:val="0"/>
          <w:sz w:val="21"/>
          <w:szCs w:val="21"/>
        </w:rPr>
        <w:t xml:space="preserve">《供货清单》</w:t>
      </w:r>
      <w:r>
        <w:rPr>
          <w:rFonts w:hint="eastAsia" w:hAnsi="宋体" w:cs="宋体"/>
          <w:b w:val="0"/>
          <w:position w:val="0"/>
          <w:sz w:val="21"/>
          <w:szCs w:val="21"/>
        </w:rPr>
        <w:t xml:space="preserve">详见第四章要求</w:t>
      </w:r>
      <w:r/>
    </w:p>
    <w:p>
      <w:pPr>
        <w:jc w:val="left"/>
        <w:rPr>
          <w:rFonts w:hAnsi="宋体" w:cs="宋体"/>
          <w:b w:val="0"/>
          <w:position w:val="0"/>
          <w:sz w:val="21"/>
          <w:szCs w:val="21"/>
        </w:rPr>
      </w:pPr>
      <w:r>
        <w:rPr>
          <w:rFonts w:hint="eastAsia" w:hAnsi="宋体" w:cs="宋体"/>
          <w:bCs/>
          <w:position w:val="0"/>
          <w:sz w:val="21"/>
          <w:szCs w:val="21"/>
        </w:rPr>
        <w:t xml:space="preserve">附件</w:t>
      </w:r>
      <w:r>
        <w:rPr>
          <w:rFonts w:hint="eastAsia" w:hAnsi="宋体" w:cs="宋体"/>
          <w:bCs/>
          <w:position w:val="0"/>
          <w:sz w:val="21"/>
          <w:szCs w:val="21"/>
        </w:rPr>
        <w:t xml:space="preserve">2</w:t>
      </w:r>
      <w:r>
        <w:rPr>
          <w:rFonts w:hint="eastAsia" w:hAnsi="宋体" w:cs="宋体"/>
          <w:bCs/>
          <w:position w:val="0"/>
          <w:sz w:val="21"/>
          <w:szCs w:val="21"/>
        </w:rPr>
        <w:t xml:space="preserve">《乙方管理、仓储、配送、交货等要求》</w:t>
      </w:r>
      <w:r>
        <w:rPr>
          <w:rFonts w:hint="eastAsia" w:hAnsi="宋体" w:cs="宋体"/>
          <w:b w:val="0"/>
          <w:position w:val="0"/>
          <w:sz w:val="21"/>
          <w:szCs w:val="21"/>
        </w:rPr>
        <w:t xml:space="preserve">详见第四章要求</w:t>
      </w:r>
      <w:r/>
    </w:p>
    <w:p>
      <w:pPr>
        <w:rPr>
          <w:rFonts w:hAnsi="宋体" w:cs="宋体"/>
          <w:szCs w:val="21"/>
        </w:rPr>
      </w:pPr>
      <w:r>
        <w:rPr>
          <w:rFonts w:hAnsi="宋体" w:cs="宋体"/>
          <w:szCs w:val="21"/>
        </w:rPr>
      </w:r>
      <w:r/>
    </w:p>
    <w:p>
      <w:pPr>
        <w:rPr>
          <w:sz w:val="22"/>
          <w:szCs w:val="18"/>
        </w:rPr>
      </w:pPr>
      <w:r>
        <w:rPr>
          <w:rFonts w:hint="eastAsia"/>
          <w:sz w:val="22"/>
          <w:szCs w:val="18"/>
        </w:rPr>
        <w:t xml:space="preserve">附件</w:t>
      </w:r>
      <w:r>
        <w:rPr>
          <w:rFonts w:hint="eastAsia"/>
          <w:sz w:val="22"/>
          <w:szCs w:val="18"/>
        </w:rPr>
        <w:t xml:space="preserve">3</w:t>
      </w:r>
      <w:r>
        <w:rPr>
          <w:rFonts w:hint="eastAsia"/>
          <w:sz w:val="22"/>
          <w:szCs w:val="18"/>
        </w:rPr>
        <w:t xml:space="preserve">《考核表》</w:t>
      </w:r>
      <w:r/>
    </w:p>
    <w:p>
      <w:r/>
      <w:r/>
    </w:p>
    <w:p>
      <w:pPr>
        <w:ind w:firstLine="480"/>
        <w:widowControl/>
        <w:rPr>
          <w:rFonts w:hAnsi="宋体" w:cs="宋体"/>
          <w:b w:val="0"/>
          <w:color w:val="000000"/>
          <w:position w:val="0"/>
          <w:sz w:val="22"/>
          <w:szCs w:val="22"/>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 w:val="22"/>
          <w:szCs w:val="22"/>
        </w:rPr>
        <w:t xml:space="preserve">甲方总务处每月对乙方进行考核，考核作为乙方合同期考核的重要依据，每月通报。</w:t>
      </w:r>
      <w:r/>
    </w:p>
    <w:tbl>
      <w:tblPr>
        <w:tblW w:w="10065" w:type="dxa"/>
        <w:tblInd w:w="-289" w:type="dxa"/>
        <w:tblLook w:val="04A0" w:firstRow="1" w:lastRow="0" w:firstColumn="1" w:lastColumn="0" w:noHBand="0" w:noVBand="1"/>
      </w:tblPr>
      <w:tblGrid>
        <w:gridCol w:w="851"/>
        <w:gridCol w:w="1630"/>
        <w:gridCol w:w="4607"/>
        <w:gridCol w:w="709"/>
        <w:gridCol w:w="992"/>
        <w:gridCol w:w="1276"/>
      </w:tblGrid>
      <w:tr>
        <w:trPr>
          <w:trHeight w:val="278"/>
        </w:trPr>
        <w:tc>
          <w:tcPr>
            <w:gridSpan w:val="6"/>
            <w:tcBorders>
              <w:top w:val="single" w:color="auto" w:sz="4" w:space="0"/>
              <w:left w:val="single" w:color="auto" w:sz="4" w:space="0"/>
              <w:bottom w:val="single" w:color="auto" w:sz="4" w:space="0"/>
              <w:right w:val="single" w:color="auto" w:sz="4" w:space="0"/>
            </w:tcBorders>
            <w:tcW w:w="10065" w:type="dxa"/>
            <w:vAlign w:val="center"/>
            <w:textDirection w:val="lrTb"/>
            <w:noWrap/>
          </w:tcPr>
          <w:p>
            <w:pPr>
              <w:jc w:val="center"/>
              <w:rPr>
                <w:rFonts w:hAnsi="宋体" w:cs="宋体"/>
                <w:b w:val="0"/>
                <w:bCs/>
                <w:color w:val="000000"/>
                <w:sz w:val="22"/>
                <w:szCs w:val="22"/>
              </w:rPr>
            </w:pPr>
            <w:r/>
            <w:bookmarkStart w:id="61" w:name="_Toc2506"/>
            <w:r/>
            <w:bookmarkEnd w:id="52"/>
            <w:r/>
            <w:bookmarkEnd w:id="53"/>
            <w:r/>
            <w:bookmarkEnd w:id="54"/>
            <w:r>
              <w:rPr>
                <w:rFonts w:hint="eastAsia" w:hAnsi="宋体" w:cs="宋体"/>
                <w:b w:val="0"/>
                <w:bCs/>
                <w:color w:val="000000"/>
                <w:sz w:val="22"/>
                <w:szCs w:val="22"/>
                <w:u w:val="single"/>
              </w:rPr>
              <w:t xml:space="preserve">         </w:t>
            </w:r>
            <w:r>
              <w:rPr>
                <w:rFonts w:hint="eastAsia" w:hAnsi="宋体" w:cs="宋体"/>
                <w:b w:val="0"/>
                <w:bCs/>
                <w:color w:val="000000"/>
                <w:sz w:val="22"/>
                <w:szCs w:val="22"/>
              </w:rPr>
              <w:t xml:space="preserve">考核表</w:t>
            </w:r>
            <w:r/>
          </w:p>
        </w:tc>
      </w:tr>
      <w:tr>
        <w:trPr>
          <w:trHeight w:val="278"/>
        </w:trPr>
        <w:tc>
          <w:tcPr>
            <w:gridSpan w:val="2"/>
            <w:tcBorders>
              <w:top w:val="single" w:color="auto" w:sz="4" w:space="0"/>
              <w:left w:val="single" w:color="auto" w:sz="4" w:space="0"/>
              <w:bottom w:val="single" w:color="auto" w:sz="4" w:space="0"/>
              <w:right w:val="single" w:color="auto" w:sz="4" w:space="0"/>
            </w:tcBorders>
            <w:tcW w:w="2481"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考评项目</w:t>
            </w:r>
            <w:r/>
          </w:p>
        </w:tc>
        <w:tc>
          <w:tcPr>
            <w:tcBorders>
              <w:top w:val="single" w:color="auto" w:sz="4" w:space="0"/>
              <w:left w:val="single" w:color="auto" w:sz="4" w:space="0"/>
              <w:bottom w:val="single" w:color="auto" w:sz="4" w:space="0"/>
              <w:right w:val="single" w:color="auto" w:sz="4" w:space="0"/>
            </w:tcBorders>
            <w:tcW w:w="4607" w:type="dxa"/>
            <w:vAlign w:val="center"/>
            <w:textDirection w:val="lrTb"/>
            <w:noWrap w:val="false"/>
          </w:tcPr>
          <w:p>
            <w:pPr>
              <w:jc w:val="center"/>
              <w:rPr>
                <w:rFonts w:hAnsi="宋体" w:cs="宋体"/>
                <w:b w:val="0"/>
                <w:bCs/>
                <w:color w:val="000000"/>
                <w:sz w:val="22"/>
                <w:szCs w:val="22"/>
              </w:rPr>
            </w:pPr>
            <w:r>
              <w:rPr>
                <w:rFonts w:hint="eastAsia" w:hAnsi="宋体" w:cs="宋体"/>
                <w:b w:val="0"/>
                <w:bCs/>
                <w:color w:val="000000"/>
                <w:sz w:val="22"/>
                <w:szCs w:val="22"/>
              </w:rPr>
              <w:t xml:space="preserve">评分、罚款标准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总分</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评分</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扣分、罚款原因</w:t>
            </w:r>
            <w:r/>
          </w:p>
        </w:tc>
      </w:tr>
      <w:tr>
        <w:trPr>
          <w:trHeight w:val="363"/>
        </w:trPr>
        <w:tc>
          <w:tcPr>
            <w:gridSpan w:val="2"/>
            <w:tcBorders>
              <w:top w:val="none" w:color="000000" w:sz="4" w:space="0"/>
              <w:left w:val="single" w:color="auto" w:sz="4" w:space="0"/>
              <w:bottom w:val="single" w:color="auto" w:sz="4" w:space="0"/>
              <w:right w:val="single" w:color="auto" w:sz="4" w:space="0"/>
            </w:tcBorders>
            <w:tcW w:w="2481"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服务态度</w:t>
            </w:r>
            <w:r/>
          </w:p>
        </w:tc>
        <w:tc>
          <w:tcPr>
            <w:tcBorders>
              <w:top w:val="single" w:color="auto" w:sz="4" w:space="0"/>
              <w:left w:val="none" w:color="000000" w:sz="4" w:space="0"/>
              <w:bottom w:val="single" w:color="auto" w:sz="4" w:space="0"/>
              <w:right w:val="single" w:color="auto" w:sz="4" w:space="0"/>
            </w:tcBorders>
            <w:tcW w:w="4607" w:type="dxa"/>
            <w:vAlign w:val="center"/>
            <w:textDirection w:val="lrTb"/>
            <w:noWrap w:val="false"/>
          </w:tcPr>
          <w:p>
            <w:pPr>
              <w:rPr>
                <w:rFonts w:hAnsi="宋体" w:cs="宋体"/>
                <w:b w:val="0"/>
                <w:bCs/>
                <w:color w:val="000000"/>
                <w:sz w:val="22"/>
                <w:szCs w:val="22"/>
              </w:rPr>
            </w:pPr>
            <w:r>
              <w:rPr>
                <w:rFonts w:hint="eastAsia" w:hAnsi="宋体" w:cs="宋体"/>
                <w:b w:val="0"/>
                <w:bCs/>
                <w:color w:val="000000"/>
                <w:sz w:val="22"/>
                <w:szCs w:val="22"/>
              </w:rPr>
              <w:t xml:space="preserve">态度不好、不服从甲方安排、与甲方发生争吵等，视情况扣分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10</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　</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　</w:t>
            </w:r>
            <w:r/>
          </w:p>
        </w:tc>
      </w:tr>
      <w:tr>
        <w:trPr>
          <w:trHeight w:val="399"/>
        </w:trPr>
        <w:tc>
          <w:tcPr>
            <w:gridSpan w:val="2"/>
            <w:tcBorders>
              <w:top w:val="none" w:color="000000" w:sz="4" w:space="0"/>
              <w:left w:val="single" w:color="auto" w:sz="4" w:space="0"/>
              <w:bottom w:val="single" w:color="auto" w:sz="4" w:space="0"/>
              <w:right w:val="single" w:color="auto" w:sz="4" w:space="0"/>
            </w:tcBorders>
            <w:tcW w:w="2481"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货品质量</w:t>
            </w:r>
            <w:r/>
          </w:p>
        </w:tc>
        <w:tc>
          <w:tcPr>
            <w:tcBorders>
              <w:top w:val="none" w:color="000000" w:sz="4" w:space="0"/>
              <w:left w:val="none" w:color="000000" w:sz="4" w:space="0"/>
              <w:bottom w:val="single" w:color="auto" w:sz="4" w:space="0"/>
              <w:right w:val="single" w:color="auto" w:sz="4" w:space="0"/>
            </w:tcBorders>
            <w:tcW w:w="4607" w:type="dxa"/>
            <w:vAlign w:val="center"/>
            <w:textDirection w:val="lrTb"/>
            <w:noWrap w:val="false"/>
          </w:tcPr>
          <w:p>
            <w:pPr>
              <w:rPr>
                <w:rFonts w:hAnsi="宋体" w:cs="宋体"/>
                <w:b w:val="0"/>
                <w:bCs/>
                <w:color w:val="000000"/>
                <w:sz w:val="22"/>
                <w:szCs w:val="22"/>
              </w:rPr>
            </w:pPr>
            <w:r>
              <w:rPr>
                <w:rFonts w:hint="eastAsia" w:hAnsi="宋体" w:cs="宋体"/>
                <w:b w:val="0"/>
                <w:bCs/>
                <w:color w:val="000000"/>
                <w:sz w:val="22"/>
                <w:szCs w:val="22"/>
              </w:rPr>
              <w:t xml:space="preserve">发现质量问题，如异味</w:t>
            </w:r>
            <w:r>
              <w:rPr>
                <w:rFonts w:hAnsi="宋体" w:cs="宋体"/>
                <w:b w:val="0"/>
                <w:bCs/>
                <w:color w:val="000000"/>
                <w:sz w:val="22"/>
                <w:szCs w:val="22"/>
              </w:rPr>
              <w:t xml:space="preserve">、</w:t>
            </w:r>
            <w:r>
              <w:rPr>
                <w:rFonts w:hint="eastAsia" w:hAnsi="宋体" w:cs="宋体"/>
                <w:b w:val="0"/>
                <w:bCs/>
                <w:color w:val="000000"/>
                <w:sz w:val="22"/>
                <w:szCs w:val="22"/>
              </w:rPr>
              <w:t xml:space="preserve">腐烂、</w:t>
            </w:r>
            <w:r>
              <w:rPr>
                <w:rFonts w:hAnsi="宋体" w:cs="宋体"/>
                <w:b w:val="0"/>
                <w:bCs/>
                <w:color w:val="000000"/>
                <w:sz w:val="22"/>
                <w:szCs w:val="22"/>
              </w:rPr>
              <w:t xml:space="preserve">生霉</w:t>
            </w:r>
            <w:r>
              <w:rPr>
                <w:rFonts w:hint="eastAsia" w:hAnsi="宋体" w:cs="宋体"/>
                <w:b w:val="0"/>
                <w:bCs/>
                <w:color w:val="000000"/>
                <w:sz w:val="22"/>
                <w:szCs w:val="22"/>
              </w:rPr>
              <w:t xml:space="preserve">等，每次扣</w:t>
            </w:r>
            <w:r>
              <w:rPr>
                <w:rFonts w:hint="eastAsia" w:hAnsi="宋体" w:cs="宋体"/>
                <w:b w:val="0"/>
                <w:bCs/>
                <w:color w:val="000000"/>
                <w:sz w:val="22"/>
                <w:szCs w:val="22"/>
              </w:rPr>
              <w:t xml:space="preserve">2</w:t>
            </w:r>
            <w:r>
              <w:rPr>
                <w:rFonts w:hint="eastAsia" w:hAnsi="宋体" w:cs="宋体"/>
                <w:b w:val="0"/>
                <w:bCs/>
                <w:color w:val="000000"/>
                <w:sz w:val="22"/>
                <w:szCs w:val="22"/>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20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　</w:t>
            </w:r>
            <w:r/>
          </w:p>
        </w:tc>
      </w:tr>
      <w:tr>
        <w:trPr>
          <w:trHeight w:val="836"/>
        </w:trPr>
        <w:tc>
          <w:tcPr>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安全保障</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val="false"/>
          </w:tcPr>
          <w:p>
            <w:pPr>
              <w:rPr>
                <w:rFonts w:hAnsi="宋体" w:cs="宋体"/>
                <w:b w:val="0"/>
                <w:bCs/>
                <w:color w:val="000000"/>
                <w:sz w:val="22"/>
                <w:szCs w:val="22"/>
              </w:rPr>
            </w:pPr>
            <w:r>
              <w:rPr>
                <w:rFonts w:hint="eastAsia" w:hAnsi="宋体" w:cs="宋体"/>
                <w:b w:val="0"/>
                <w:bCs/>
                <w:color w:val="000000"/>
                <w:sz w:val="22"/>
                <w:szCs w:val="22"/>
              </w:rPr>
              <w:t xml:space="preserve">食品安全能否得到保障（提供食品安全相关证明）</w:t>
            </w:r>
            <w:r/>
          </w:p>
        </w:tc>
        <w:tc>
          <w:tcPr>
            <w:tcBorders>
              <w:top w:val="none" w:color="000000" w:sz="4" w:space="0"/>
              <w:left w:val="none" w:color="000000" w:sz="4" w:space="0"/>
              <w:bottom w:val="single" w:color="auto" w:sz="4" w:space="0"/>
              <w:right w:val="single" w:color="auto" w:sz="4" w:space="0"/>
            </w:tcBorders>
            <w:tcW w:w="4607" w:type="dxa"/>
            <w:vAlign w:val="center"/>
            <w:textDirection w:val="lrTb"/>
            <w:noWrap w:val="false"/>
          </w:tcPr>
          <w:p>
            <w:pPr>
              <w:rPr>
                <w:rFonts w:hAnsi="宋体" w:cs="宋体"/>
                <w:b w:val="0"/>
                <w:bCs/>
                <w:color w:val="000000"/>
                <w:sz w:val="22"/>
                <w:szCs w:val="22"/>
              </w:rPr>
            </w:pPr>
            <w:r>
              <w:rPr>
                <w:rFonts w:hint="eastAsia" w:hAnsi="宋体" w:cs="宋体"/>
                <w:b w:val="0"/>
                <w:bCs/>
                <w:color w:val="000000"/>
                <w:sz w:val="22"/>
                <w:szCs w:val="22"/>
              </w:rPr>
              <w:t xml:space="preserve">1.</w:t>
            </w:r>
            <w:r>
              <w:rPr>
                <w:rFonts w:hint="eastAsia" w:hAnsi="宋体" w:cs="宋体"/>
                <w:b w:val="0"/>
                <w:bCs/>
                <w:color w:val="000000"/>
                <w:sz w:val="22"/>
                <w:szCs w:val="22"/>
              </w:rPr>
              <w:t xml:space="preserve">无检验</w:t>
            </w:r>
            <w:r>
              <w:rPr>
                <w:rFonts w:hAnsi="宋体" w:cs="宋体"/>
                <w:b w:val="0"/>
                <w:bCs/>
                <w:color w:val="000000"/>
                <w:sz w:val="22"/>
                <w:szCs w:val="22"/>
              </w:rPr>
              <w:t xml:space="preserve">报告的，扣</w:t>
            </w:r>
            <w:r>
              <w:rPr>
                <w:rFonts w:hint="eastAsia" w:hAnsi="宋体" w:cs="宋体"/>
                <w:b w:val="0"/>
                <w:bCs/>
                <w:color w:val="000000"/>
                <w:sz w:val="22"/>
                <w:szCs w:val="22"/>
              </w:rPr>
              <w:t xml:space="preserve">2</w:t>
            </w:r>
            <w:r>
              <w:rPr>
                <w:rFonts w:hint="eastAsia" w:hAnsi="宋体" w:cs="宋体"/>
                <w:b w:val="0"/>
                <w:bCs/>
                <w:color w:val="000000"/>
                <w:sz w:val="22"/>
                <w:szCs w:val="22"/>
              </w:rPr>
              <w:t xml:space="preserve">分</w:t>
            </w:r>
            <w:r>
              <w:rPr>
                <w:rFonts w:hAnsi="宋体" w:cs="宋体"/>
                <w:b w:val="0"/>
                <w:bCs/>
                <w:color w:val="000000"/>
                <w:sz w:val="22"/>
                <w:szCs w:val="22"/>
              </w:rPr>
              <w:t xml:space="preserve">；</w:t>
            </w:r>
            <w:r/>
          </w:p>
          <w:p>
            <w:pPr>
              <w:rPr>
                <w:rFonts w:hAnsi="宋体" w:cs="宋体"/>
                <w:b w:val="0"/>
                <w:bCs/>
                <w:color w:val="000000"/>
                <w:sz w:val="22"/>
                <w:szCs w:val="22"/>
              </w:rPr>
            </w:pPr>
            <w:r>
              <w:rPr>
                <w:rFonts w:hAnsi="宋体" w:cs="宋体"/>
                <w:b w:val="0"/>
                <w:bCs/>
                <w:color w:val="000000"/>
                <w:sz w:val="22"/>
                <w:szCs w:val="22"/>
              </w:rPr>
              <w:t xml:space="preserve">2</w:t>
            </w:r>
            <w:r>
              <w:rPr>
                <w:rFonts w:hint="eastAsia" w:hAnsi="宋体" w:cs="宋体"/>
                <w:b w:val="0"/>
                <w:bCs/>
                <w:color w:val="000000"/>
                <w:sz w:val="22"/>
                <w:szCs w:val="22"/>
              </w:rPr>
              <w:t xml:space="preserve">.</w:t>
            </w:r>
            <w:r>
              <w:rPr>
                <w:rFonts w:hint="eastAsia" w:hAnsi="宋体" w:cs="宋体"/>
                <w:b w:val="0"/>
                <w:bCs/>
                <w:color w:val="000000"/>
                <w:sz w:val="22"/>
                <w:szCs w:val="22"/>
              </w:rPr>
              <w:t xml:space="preserve">不能</w:t>
            </w:r>
            <w:r>
              <w:rPr>
                <w:rFonts w:hAnsi="宋体" w:cs="宋体"/>
                <w:b w:val="0"/>
                <w:bCs/>
                <w:color w:val="000000"/>
                <w:sz w:val="22"/>
                <w:szCs w:val="22"/>
              </w:rPr>
              <w:t xml:space="preserve">提供</w:t>
            </w:r>
            <w:r>
              <w:rPr>
                <w:rFonts w:hint="eastAsia" w:hAnsi="宋体" w:cs="宋体"/>
                <w:b w:val="0"/>
                <w:bCs/>
                <w:color w:val="000000"/>
                <w:sz w:val="22"/>
                <w:szCs w:val="22"/>
              </w:rPr>
              <w:t xml:space="preserve">送货车辆</w:t>
            </w:r>
            <w:r>
              <w:rPr>
                <w:rFonts w:hAnsi="宋体" w:cs="宋体"/>
                <w:b w:val="0"/>
                <w:bCs/>
                <w:color w:val="000000"/>
                <w:sz w:val="22"/>
                <w:szCs w:val="22"/>
              </w:rPr>
              <w:t xml:space="preserve">及理货箱</w:t>
            </w:r>
            <w:r>
              <w:rPr>
                <w:rFonts w:hint="eastAsia" w:hAnsi="宋体" w:cs="宋体"/>
                <w:b w:val="0"/>
                <w:bCs/>
                <w:color w:val="000000"/>
                <w:sz w:val="22"/>
                <w:szCs w:val="22"/>
              </w:rPr>
              <w:t xml:space="preserve">清洗</w:t>
            </w:r>
            <w:r>
              <w:rPr>
                <w:rFonts w:hAnsi="宋体" w:cs="宋体"/>
                <w:b w:val="0"/>
                <w:bCs/>
                <w:color w:val="000000"/>
                <w:sz w:val="22"/>
                <w:szCs w:val="22"/>
              </w:rPr>
              <w:t xml:space="preserve">消毒</w:t>
            </w:r>
            <w:r>
              <w:rPr>
                <w:rFonts w:hint="eastAsia" w:hAnsi="宋体" w:cs="宋体"/>
                <w:b w:val="0"/>
                <w:bCs/>
                <w:color w:val="000000"/>
                <w:sz w:val="22"/>
                <w:szCs w:val="22"/>
              </w:rPr>
              <w:t xml:space="preserve">记录，扣</w:t>
            </w:r>
            <w:r>
              <w:rPr>
                <w:rFonts w:hint="eastAsia" w:hAnsi="宋体" w:cs="宋体"/>
                <w:b w:val="0"/>
                <w:bCs/>
                <w:color w:val="000000"/>
                <w:sz w:val="22"/>
                <w:szCs w:val="22"/>
              </w:rPr>
              <w:t xml:space="preserve">2</w:t>
            </w:r>
            <w:r>
              <w:rPr>
                <w:rFonts w:hint="eastAsia" w:hAnsi="宋体" w:cs="宋体"/>
                <w:b w:val="0"/>
                <w:bCs/>
                <w:color w:val="000000"/>
                <w:sz w:val="22"/>
                <w:szCs w:val="22"/>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Ansi="宋体" w:cs="宋体"/>
                <w:b w:val="0"/>
                <w:bCs/>
                <w:color w:val="000000"/>
                <w:sz w:val="22"/>
                <w:szCs w:val="22"/>
              </w:rPr>
            </w:pPr>
            <w:r>
              <w:rPr>
                <w:rFonts w:hAnsi="宋体" w:cs="宋体"/>
                <w:b w:val="0"/>
                <w:bCs/>
                <w:color w:val="000000"/>
                <w:sz w:val="22"/>
                <w:szCs w:val="22"/>
              </w:rPr>
              <w:t xml:space="preserve">15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　</w:t>
            </w:r>
            <w:r/>
          </w:p>
        </w:tc>
      </w:tr>
      <w:tr>
        <w:trPr>
          <w:trHeight w:val="278"/>
        </w:trPr>
        <w:tc>
          <w:tcPr>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准确性</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val="false"/>
          </w:tcPr>
          <w:p>
            <w:pPr>
              <w:rPr>
                <w:rFonts w:hAnsi="宋体" w:cs="宋体"/>
                <w:b w:val="0"/>
                <w:bCs/>
                <w:color w:val="000000"/>
                <w:sz w:val="22"/>
                <w:szCs w:val="22"/>
              </w:rPr>
            </w:pPr>
            <w:r>
              <w:rPr>
                <w:rFonts w:hint="eastAsia" w:hAnsi="宋体" w:cs="宋体"/>
                <w:b w:val="0"/>
                <w:bCs/>
                <w:color w:val="000000"/>
                <w:sz w:val="22"/>
                <w:szCs w:val="22"/>
              </w:rPr>
              <w:t xml:space="preserve">是否与订购数量一致</w:t>
            </w:r>
            <w:r/>
          </w:p>
        </w:tc>
        <w:tc>
          <w:tcPr>
            <w:tcBorders>
              <w:top w:val="none" w:color="000000" w:sz="4" w:space="0"/>
              <w:left w:val="none" w:color="000000" w:sz="4" w:space="0"/>
              <w:bottom w:val="single" w:color="auto" w:sz="4" w:space="0"/>
              <w:right w:val="single" w:color="auto" w:sz="4" w:space="0"/>
            </w:tcBorders>
            <w:tcW w:w="4607" w:type="dxa"/>
            <w:vAlign w:val="center"/>
            <w:textDirection w:val="lrTb"/>
            <w:noWrap w:val="false"/>
          </w:tcPr>
          <w:p>
            <w:pPr>
              <w:rPr>
                <w:rFonts w:hAnsi="宋体" w:cs="宋体"/>
                <w:b w:val="0"/>
                <w:bCs/>
                <w:color w:val="000000"/>
                <w:sz w:val="22"/>
                <w:szCs w:val="22"/>
              </w:rPr>
            </w:pPr>
            <w:r>
              <w:rPr>
                <w:rFonts w:hint="eastAsia" w:hAnsi="宋体" w:cs="宋体"/>
                <w:b w:val="0"/>
                <w:bCs/>
                <w:color w:val="000000"/>
                <w:sz w:val="22"/>
                <w:szCs w:val="22"/>
              </w:rPr>
              <w:t xml:space="preserve">发现少送量超过订货单的</w:t>
            </w:r>
            <w:r>
              <w:rPr>
                <w:rFonts w:hint="eastAsia" w:hAnsi="宋体" w:cs="宋体"/>
                <w:b w:val="0"/>
                <w:bCs/>
                <w:color w:val="000000"/>
                <w:sz w:val="22"/>
                <w:szCs w:val="22"/>
              </w:rPr>
              <w:t xml:space="preserve">10%</w:t>
            </w:r>
            <w:r>
              <w:rPr>
                <w:rFonts w:hint="eastAsia" w:hAnsi="宋体" w:cs="宋体"/>
                <w:b w:val="0"/>
                <w:bCs/>
                <w:color w:val="000000"/>
                <w:sz w:val="22"/>
                <w:szCs w:val="22"/>
              </w:rPr>
              <w:t xml:space="preserve">扣</w:t>
            </w:r>
            <w:r>
              <w:rPr>
                <w:rFonts w:hint="eastAsia" w:hAnsi="宋体" w:cs="宋体"/>
                <w:b w:val="0"/>
                <w:bCs/>
                <w:color w:val="000000"/>
                <w:sz w:val="22"/>
                <w:szCs w:val="22"/>
              </w:rPr>
              <w:t xml:space="preserve">1</w:t>
            </w:r>
            <w:r>
              <w:rPr>
                <w:rFonts w:hint="eastAsia" w:hAnsi="宋体" w:cs="宋体"/>
                <w:b w:val="0"/>
                <w:bCs/>
                <w:color w:val="000000"/>
                <w:sz w:val="22"/>
                <w:szCs w:val="22"/>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10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　</w:t>
            </w:r>
            <w:r/>
          </w:p>
        </w:tc>
      </w:tr>
      <w:tr>
        <w:trPr>
          <w:trHeight w:val="278"/>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rPr>
                <w:rFonts w:hAnsi="宋体" w:cs="宋体"/>
                <w:b w:val="0"/>
                <w:bCs/>
                <w:color w:val="000000"/>
                <w:sz w:val="22"/>
                <w:szCs w:val="22"/>
              </w:rPr>
            </w:pPr>
            <w:r>
              <w:rPr>
                <w:rFonts w:hAnsi="宋体" w:cs="宋体"/>
                <w:b w:val="0"/>
                <w:bCs/>
                <w:color w:val="000000"/>
                <w:sz w:val="22"/>
                <w:szCs w:val="22"/>
              </w:rPr>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val="false"/>
          </w:tcPr>
          <w:p>
            <w:pPr>
              <w:rPr>
                <w:rFonts w:hAnsi="宋体" w:cs="宋体"/>
                <w:b w:val="0"/>
                <w:bCs/>
                <w:color w:val="000000"/>
                <w:sz w:val="22"/>
                <w:szCs w:val="22"/>
              </w:rPr>
            </w:pPr>
            <w:r>
              <w:rPr>
                <w:rFonts w:hint="eastAsia" w:hAnsi="宋体" w:cs="宋体"/>
                <w:b w:val="0"/>
                <w:bCs/>
                <w:color w:val="000000"/>
                <w:sz w:val="22"/>
                <w:szCs w:val="22"/>
              </w:rPr>
              <w:t xml:space="preserve">是否与订购种类一致</w:t>
            </w:r>
            <w:r/>
          </w:p>
        </w:tc>
        <w:tc>
          <w:tcPr>
            <w:tcBorders>
              <w:top w:val="none" w:color="000000" w:sz="4" w:space="0"/>
              <w:left w:val="none" w:color="000000" w:sz="4" w:space="0"/>
              <w:bottom w:val="single" w:color="auto" w:sz="4" w:space="0"/>
              <w:right w:val="single" w:color="auto" w:sz="4" w:space="0"/>
            </w:tcBorders>
            <w:tcW w:w="4607" w:type="dxa"/>
            <w:vAlign w:val="center"/>
            <w:textDirection w:val="lrTb"/>
            <w:noWrap w:val="false"/>
          </w:tcPr>
          <w:p>
            <w:pPr>
              <w:rPr>
                <w:rFonts w:hAnsi="宋体" w:cs="宋体"/>
                <w:b w:val="0"/>
                <w:bCs/>
                <w:color w:val="000000"/>
                <w:sz w:val="22"/>
                <w:szCs w:val="22"/>
              </w:rPr>
            </w:pPr>
            <w:r>
              <w:rPr>
                <w:rFonts w:hint="eastAsia" w:hAnsi="宋体" w:cs="宋体"/>
                <w:b w:val="0"/>
                <w:bCs/>
                <w:color w:val="000000"/>
                <w:sz w:val="22"/>
                <w:szCs w:val="22"/>
              </w:rPr>
              <w:t xml:space="preserve">发现少送品种大于</w:t>
            </w:r>
            <w:r>
              <w:rPr>
                <w:rFonts w:hint="eastAsia" w:hAnsi="宋体" w:cs="宋体"/>
                <w:b w:val="0"/>
                <w:bCs/>
                <w:color w:val="000000"/>
                <w:sz w:val="22"/>
                <w:szCs w:val="22"/>
              </w:rPr>
              <w:t xml:space="preserve">3</w:t>
            </w:r>
            <w:r>
              <w:rPr>
                <w:rFonts w:hint="eastAsia" w:hAnsi="宋体" w:cs="宋体"/>
                <w:b w:val="0"/>
                <w:bCs/>
                <w:color w:val="000000"/>
                <w:sz w:val="22"/>
                <w:szCs w:val="22"/>
              </w:rPr>
              <w:t xml:space="preserve">种扣</w:t>
            </w:r>
            <w:r>
              <w:rPr>
                <w:rFonts w:hint="eastAsia" w:hAnsi="宋体" w:cs="宋体"/>
                <w:b w:val="0"/>
                <w:bCs/>
                <w:color w:val="000000"/>
                <w:sz w:val="22"/>
                <w:szCs w:val="22"/>
              </w:rPr>
              <w:t xml:space="preserve">1</w:t>
            </w:r>
            <w:r>
              <w:rPr>
                <w:rFonts w:hint="eastAsia" w:hAnsi="宋体" w:cs="宋体"/>
                <w:b w:val="0"/>
                <w:bCs/>
                <w:color w:val="000000"/>
                <w:sz w:val="22"/>
                <w:szCs w:val="22"/>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　</w:t>
            </w:r>
            <w:r/>
          </w:p>
        </w:tc>
      </w:tr>
      <w:tr>
        <w:trPr>
          <w:trHeight w:val="557"/>
        </w:trPr>
        <w:tc>
          <w:tcPr>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及时性</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val="false"/>
          </w:tcPr>
          <w:p>
            <w:pPr>
              <w:rPr>
                <w:rFonts w:hAnsi="宋体" w:cs="宋体"/>
                <w:b w:val="0"/>
                <w:bCs/>
                <w:color w:val="000000"/>
                <w:sz w:val="22"/>
                <w:szCs w:val="22"/>
              </w:rPr>
            </w:pPr>
            <w:r>
              <w:rPr>
                <w:rFonts w:hint="eastAsia" w:hAnsi="宋体" w:cs="宋体"/>
                <w:b w:val="0"/>
                <w:bCs/>
                <w:color w:val="000000"/>
                <w:sz w:val="22"/>
                <w:szCs w:val="22"/>
              </w:rPr>
              <w:t xml:space="preserve">是否按规定时间送达</w:t>
            </w:r>
            <w:r/>
          </w:p>
        </w:tc>
        <w:tc>
          <w:tcPr>
            <w:tcBorders>
              <w:top w:val="none" w:color="000000" w:sz="4" w:space="0"/>
              <w:left w:val="none" w:color="000000" w:sz="4" w:space="0"/>
              <w:bottom w:val="single" w:color="auto" w:sz="4" w:space="0"/>
              <w:right w:val="single" w:color="auto" w:sz="4" w:space="0"/>
            </w:tcBorders>
            <w:tcW w:w="4607" w:type="dxa"/>
            <w:vAlign w:val="center"/>
            <w:textDirection w:val="lrTb"/>
            <w:noWrap w:val="false"/>
          </w:tcPr>
          <w:p>
            <w:pPr>
              <w:rPr>
                <w:rFonts w:hAnsi="宋体" w:cs="宋体"/>
                <w:b w:val="0"/>
                <w:bCs/>
                <w:color w:val="000000"/>
                <w:sz w:val="22"/>
                <w:szCs w:val="22"/>
              </w:rPr>
            </w:pPr>
            <w:r>
              <w:rPr>
                <w:rFonts w:hint="eastAsia" w:hAnsi="宋体" w:cs="宋体"/>
                <w:b w:val="0"/>
                <w:bCs/>
                <w:color w:val="000000"/>
                <w:sz w:val="22"/>
                <w:szCs w:val="22"/>
              </w:rPr>
              <w:t xml:space="preserve">发现一次迟到扣</w:t>
            </w:r>
            <w:r>
              <w:rPr>
                <w:rFonts w:hint="eastAsia" w:hAnsi="宋体" w:cs="宋体"/>
                <w:b w:val="0"/>
                <w:bCs/>
                <w:color w:val="000000"/>
                <w:sz w:val="22"/>
                <w:szCs w:val="22"/>
              </w:rPr>
              <w:t xml:space="preserve">1</w:t>
            </w:r>
            <w:r>
              <w:rPr>
                <w:rFonts w:hint="eastAsia" w:hAnsi="宋体" w:cs="宋体"/>
                <w:b w:val="0"/>
                <w:bCs/>
                <w:color w:val="000000"/>
                <w:sz w:val="22"/>
                <w:szCs w:val="22"/>
              </w:rPr>
              <w:t xml:space="preserve">分，因天气、堵车等不可控因素迟到除外</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10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　</w:t>
            </w:r>
            <w:r/>
          </w:p>
        </w:tc>
      </w:tr>
      <w:tr>
        <w:trPr>
          <w:trHeight w:val="557"/>
        </w:trPr>
        <w:tc>
          <w:tcPr>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物流配送</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val="false"/>
          </w:tcPr>
          <w:p>
            <w:pPr>
              <w:rPr>
                <w:rFonts w:hAnsi="宋体" w:cs="宋体"/>
                <w:b w:val="0"/>
                <w:bCs/>
                <w:color w:val="000000"/>
                <w:sz w:val="22"/>
                <w:szCs w:val="22"/>
              </w:rPr>
            </w:pPr>
            <w:r>
              <w:rPr>
                <w:rFonts w:hint="eastAsia" w:hAnsi="宋体" w:cs="宋体"/>
                <w:b w:val="0"/>
                <w:bCs/>
                <w:color w:val="000000"/>
                <w:sz w:val="22"/>
                <w:szCs w:val="22"/>
              </w:rPr>
              <w:t xml:space="preserve">是否有专门的运输工具</w:t>
            </w:r>
            <w:r/>
          </w:p>
        </w:tc>
        <w:tc>
          <w:tcPr>
            <w:tcBorders>
              <w:top w:val="none" w:color="000000" w:sz="4" w:space="0"/>
              <w:left w:val="none" w:color="000000" w:sz="4" w:space="0"/>
              <w:bottom w:val="single" w:color="auto" w:sz="4" w:space="0"/>
              <w:right w:val="single" w:color="auto" w:sz="4" w:space="0"/>
            </w:tcBorders>
            <w:tcW w:w="4607" w:type="dxa"/>
            <w:vAlign w:val="center"/>
            <w:textDirection w:val="lrTb"/>
            <w:noWrap w:val="false"/>
          </w:tcPr>
          <w:p>
            <w:pPr>
              <w:rPr>
                <w:rFonts w:hAnsi="宋体" w:cs="宋体"/>
                <w:b w:val="0"/>
                <w:bCs/>
                <w:color w:val="000000"/>
                <w:sz w:val="22"/>
                <w:szCs w:val="22"/>
              </w:rPr>
            </w:pPr>
            <w:r>
              <w:rPr>
                <w:rFonts w:hint="eastAsia" w:hAnsi="宋体" w:cs="宋体"/>
                <w:b w:val="0"/>
                <w:bCs/>
                <w:color w:val="000000"/>
                <w:sz w:val="22"/>
                <w:szCs w:val="22"/>
              </w:rPr>
              <w:t xml:space="preserve">使用不符合规定物流车或货拉拉，发现一次扣</w:t>
            </w:r>
            <w:r>
              <w:rPr>
                <w:rFonts w:hint="eastAsia" w:hAnsi="宋体" w:cs="宋体"/>
                <w:b w:val="0"/>
                <w:bCs/>
                <w:color w:val="000000"/>
                <w:sz w:val="22"/>
                <w:szCs w:val="22"/>
              </w:rPr>
              <w:t xml:space="preserve">1</w:t>
            </w:r>
            <w:r>
              <w:rPr>
                <w:rFonts w:hint="eastAsia" w:hAnsi="宋体" w:cs="宋体"/>
                <w:b w:val="0"/>
                <w:bCs/>
                <w:color w:val="000000"/>
                <w:sz w:val="22"/>
                <w:szCs w:val="22"/>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　</w:t>
            </w:r>
            <w:r/>
          </w:p>
        </w:tc>
      </w:tr>
      <w:tr>
        <w:trPr>
          <w:trHeight w:val="278"/>
        </w:trPr>
        <w:tc>
          <w:tcPr>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人员安排</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val="false"/>
          </w:tcPr>
          <w:p>
            <w:pPr>
              <w:rPr>
                <w:rFonts w:hAnsi="宋体" w:cs="宋体"/>
                <w:b w:val="0"/>
                <w:bCs/>
                <w:color w:val="000000"/>
                <w:sz w:val="22"/>
                <w:szCs w:val="22"/>
              </w:rPr>
            </w:pPr>
            <w:r>
              <w:rPr>
                <w:rFonts w:hint="eastAsia" w:hAnsi="宋体" w:cs="宋体"/>
                <w:b w:val="0"/>
                <w:bCs/>
                <w:color w:val="000000"/>
                <w:sz w:val="22"/>
                <w:szCs w:val="22"/>
              </w:rPr>
              <w:t xml:space="preserve">是否有专人为甲方提供服务</w:t>
            </w:r>
            <w:r/>
          </w:p>
        </w:tc>
        <w:tc>
          <w:tcPr>
            <w:tcBorders>
              <w:top w:val="none" w:color="000000" w:sz="4" w:space="0"/>
              <w:left w:val="none" w:color="000000" w:sz="4" w:space="0"/>
              <w:bottom w:val="single" w:color="auto" w:sz="4" w:space="0"/>
              <w:right w:val="single" w:color="auto" w:sz="4" w:space="0"/>
            </w:tcBorders>
            <w:tcW w:w="4607" w:type="dxa"/>
            <w:vAlign w:val="center"/>
            <w:textDirection w:val="lrTb"/>
            <w:noWrap w:val="false"/>
          </w:tcPr>
          <w:p>
            <w:pPr>
              <w:rPr>
                <w:rFonts w:hAnsi="宋体" w:cs="宋体"/>
                <w:b w:val="0"/>
                <w:bCs/>
                <w:color w:val="000000"/>
                <w:sz w:val="22"/>
                <w:szCs w:val="22"/>
              </w:rPr>
            </w:pPr>
            <w:r>
              <w:rPr>
                <w:rFonts w:hint="eastAsia" w:hAnsi="宋体" w:cs="宋体"/>
                <w:b w:val="0"/>
                <w:bCs/>
                <w:color w:val="000000"/>
                <w:sz w:val="22"/>
                <w:szCs w:val="22"/>
              </w:rPr>
              <w:t xml:space="preserve">发现换人频率大于每月一次扣</w:t>
            </w:r>
            <w:r>
              <w:rPr>
                <w:rFonts w:hint="eastAsia" w:hAnsi="宋体" w:cs="宋体"/>
                <w:b w:val="0"/>
                <w:bCs/>
                <w:color w:val="000000"/>
                <w:sz w:val="22"/>
                <w:szCs w:val="22"/>
              </w:rPr>
              <w:t xml:space="preserve">1</w:t>
            </w:r>
            <w:r>
              <w:rPr>
                <w:rFonts w:hint="eastAsia" w:hAnsi="宋体" w:cs="宋体"/>
                <w:b w:val="0"/>
                <w:bCs/>
                <w:color w:val="000000"/>
                <w:sz w:val="22"/>
                <w:szCs w:val="22"/>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　</w:t>
            </w:r>
            <w:r/>
          </w:p>
        </w:tc>
      </w:tr>
      <w:tr>
        <w:trPr>
          <w:trHeight w:val="278"/>
        </w:trPr>
        <w:tc>
          <w:tcPr>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价格水平</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val="false"/>
          </w:tcPr>
          <w:p>
            <w:pPr>
              <w:rPr>
                <w:rFonts w:hAnsi="宋体" w:cs="宋体"/>
                <w:b w:val="0"/>
                <w:bCs/>
                <w:color w:val="000000"/>
                <w:sz w:val="22"/>
                <w:szCs w:val="22"/>
              </w:rPr>
            </w:pPr>
            <w:r>
              <w:rPr>
                <w:rFonts w:hint="eastAsia" w:hAnsi="宋体" w:cs="宋体"/>
                <w:b w:val="0"/>
                <w:bCs/>
                <w:color w:val="000000"/>
                <w:sz w:val="22"/>
                <w:szCs w:val="22"/>
              </w:rPr>
              <w:t xml:space="preserve">是否有涨价现象</w:t>
            </w:r>
            <w:r/>
          </w:p>
        </w:tc>
        <w:tc>
          <w:tcPr>
            <w:tcBorders>
              <w:top w:val="none" w:color="000000" w:sz="4" w:space="0"/>
              <w:left w:val="none" w:color="000000" w:sz="4" w:space="0"/>
              <w:bottom w:val="single" w:color="auto" w:sz="4" w:space="0"/>
              <w:right w:val="single" w:color="auto" w:sz="4" w:space="0"/>
            </w:tcBorders>
            <w:tcW w:w="4607" w:type="dxa"/>
            <w:vAlign w:val="center"/>
            <w:textDirection w:val="lrTb"/>
            <w:noWrap w:val="false"/>
          </w:tcPr>
          <w:p>
            <w:pPr>
              <w:rPr>
                <w:rFonts w:hAnsi="宋体" w:cs="宋体"/>
                <w:b w:val="0"/>
                <w:bCs/>
                <w:color w:val="000000"/>
                <w:sz w:val="22"/>
                <w:szCs w:val="22"/>
              </w:rPr>
            </w:pPr>
            <w:r>
              <w:rPr>
                <w:rFonts w:hint="eastAsia" w:hAnsi="宋体" w:cs="宋体"/>
                <w:b w:val="0"/>
                <w:bCs/>
                <w:color w:val="000000"/>
                <w:sz w:val="22"/>
                <w:szCs w:val="22"/>
              </w:rPr>
              <w:t xml:space="preserve">发现一次扣</w:t>
            </w:r>
            <w:r>
              <w:rPr>
                <w:rFonts w:hint="eastAsia" w:hAnsi="宋体" w:cs="宋体"/>
                <w:b w:val="0"/>
                <w:bCs/>
                <w:color w:val="000000"/>
                <w:sz w:val="22"/>
                <w:szCs w:val="22"/>
              </w:rPr>
              <w:t xml:space="preserve">1</w:t>
            </w:r>
            <w:r>
              <w:rPr>
                <w:rFonts w:hint="eastAsia" w:hAnsi="宋体" w:cs="宋体"/>
                <w:b w:val="0"/>
                <w:bCs/>
                <w:color w:val="000000"/>
                <w:sz w:val="22"/>
                <w:szCs w:val="22"/>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10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　</w:t>
            </w:r>
            <w:r/>
          </w:p>
        </w:tc>
      </w:tr>
      <w:tr>
        <w:trPr>
          <w:trHeight w:val="557"/>
        </w:trPr>
        <w:tc>
          <w:tcPr>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特色服务</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val="false"/>
          </w:tcPr>
          <w:p>
            <w:pPr>
              <w:rPr>
                <w:rFonts w:hAnsi="宋体" w:cs="宋体"/>
                <w:b w:val="0"/>
                <w:bCs/>
                <w:color w:val="000000"/>
                <w:sz w:val="22"/>
                <w:szCs w:val="22"/>
              </w:rPr>
            </w:pPr>
            <w:r>
              <w:rPr>
                <w:rFonts w:hint="eastAsia" w:hAnsi="宋体" w:cs="宋体"/>
                <w:b w:val="0"/>
                <w:bCs/>
                <w:color w:val="000000"/>
                <w:sz w:val="22"/>
                <w:szCs w:val="22"/>
              </w:rPr>
              <w:t xml:space="preserve">能否零星供货或满足甲方的特殊要求</w:t>
            </w:r>
            <w:r/>
          </w:p>
        </w:tc>
        <w:tc>
          <w:tcPr>
            <w:tcBorders>
              <w:top w:val="none" w:color="000000" w:sz="4" w:space="0"/>
              <w:left w:val="none" w:color="000000" w:sz="4" w:space="0"/>
              <w:bottom w:val="single" w:color="auto" w:sz="4" w:space="0"/>
              <w:right w:val="single" w:color="auto" w:sz="4" w:space="0"/>
            </w:tcBorders>
            <w:tcW w:w="4607" w:type="dxa"/>
            <w:vAlign w:val="center"/>
            <w:textDirection w:val="lrTb"/>
            <w:noWrap w:val="false"/>
          </w:tcPr>
          <w:p>
            <w:pPr>
              <w:rPr>
                <w:rFonts w:hAnsi="宋体" w:cs="宋体"/>
                <w:b w:val="0"/>
                <w:bCs/>
                <w:color w:val="000000"/>
                <w:sz w:val="22"/>
                <w:szCs w:val="22"/>
              </w:rPr>
            </w:pPr>
            <w:r>
              <w:rPr>
                <w:rFonts w:hint="eastAsia" w:hAnsi="宋体" w:cs="宋体"/>
                <w:b w:val="0"/>
                <w:bCs/>
                <w:color w:val="000000"/>
                <w:sz w:val="22"/>
                <w:szCs w:val="22"/>
              </w:rPr>
              <w:t xml:space="preserve">不能满足零星送货或特殊需求，一次扣</w:t>
            </w:r>
            <w:r>
              <w:rPr>
                <w:rFonts w:hint="eastAsia" w:hAnsi="宋体" w:cs="宋体"/>
                <w:b w:val="0"/>
                <w:bCs/>
                <w:color w:val="000000"/>
                <w:sz w:val="22"/>
                <w:szCs w:val="22"/>
              </w:rPr>
              <w:t xml:space="preserve">1</w:t>
            </w:r>
            <w:r>
              <w:rPr>
                <w:rFonts w:hint="eastAsia" w:hAnsi="宋体" w:cs="宋体"/>
                <w:b w:val="0"/>
                <w:bCs/>
                <w:color w:val="000000"/>
                <w:sz w:val="22"/>
                <w:szCs w:val="22"/>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Ansi="宋体" w:cs="宋体"/>
                <w:b w:val="0"/>
                <w:bCs/>
                <w:color w:val="000000"/>
                <w:sz w:val="22"/>
                <w:szCs w:val="22"/>
              </w:rPr>
            </w:pPr>
            <w:r>
              <w:rPr>
                <w:rFonts w:hAnsi="宋体" w:cs="宋体"/>
                <w:b w:val="0"/>
                <w:bCs/>
                <w:color w:val="000000"/>
                <w:sz w:val="22"/>
                <w:szCs w:val="22"/>
              </w:rPr>
              <w:t xml:space="preserve">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　</w:t>
            </w:r>
            <w:r/>
          </w:p>
        </w:tc>
      </w:tr>
      <w:tr>
        <w:trPr>
          <w:trHeight w:val="278"/>
        </w:trPr>
        <w:tc>
          <w:tcPr>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应急处理</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val="false"/>
          </w:tcPr>
          <w:p>
            <w:pPr>
              <w:rPr>
                <w:rFonts w:hAnsi="宋体" w:cs="宋体"/>
                <w:b w:val="0"/>
                <w:bCs/>
                <w:color w:val="000000"/>
                <w:sz w:val="22"/>
                <w:szCs w:val="22"/>
              </w:rPr>
            </w:pPr>
            <w:r>
              <w:rPr>
                <w:rFonts w:hint="eastAsia" w:hAnsi="宋体" w:cs="宋体"/>
                <w:b w:val="0"/>
                <w:bCs/>
                <w:color w:val="000000"/>
                <w:sz w:val="22"/>
                <w:szCs w:val="22"/>
              </w:rPr>
              <w:t xml:space="preserve">应急事件处理能力</w:t>
            </w:r>
            <w:r/>
          </w:p>
        </w:tc>
        <w:tc>
          <w:tcPr>
            <w:tcBorders>
              <w:top w:val="none" w:color="000000" w:sz="4" w:space="0"/>
              <w:left w:val="none" w:color="000000" w:sz="4" w:space="0"/>
              <w:bottom w:val="single" w:color="auto" w:sz="4" w:space="0"/>
              <w:right w:val="single" w:color="auto" w:sz="4" w:space="0"/>
            </w:tcBorders>
            <w:tcW w:w="4607" w:type="dxa"/>
            <w:vAlign w:val="center"/>
            <w:textDirection w:val="lrTb"/>
            <w:noWrap w:val="false"/>
          </w:tcPr>
          <w:p>
            <w:pPr>
              <w:rPr>
                <w:rFonts w:hAnsi="宋体" w:cs="宋体"/>
                <w:b w:val="0"/>
                <w:bCs/>
                <w:color w:val="000000"/>
                <w:sz w:val="22"/>
                <w:szCs w:val="22"/>
              </w:rPr>
            </w:pPr>
            <w:r>
              <w:rPr>
                <w:rFonts w:hint="eastAsia" w:hAnsi="宋体" w:cs="宋体"/>
                <w:b w:val="0"/>
                <w:bCs/>
                <w:color w:val="000000"/>
                <w:sz w:val="22"/>
                <w:szCs w:val="22"/>
              </w:rPr>
              <w:t xml:space="preserve">应急事件能否及时处理，视情况扣分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　</w:t>
            </w:r>
            <w:r/>
          </w:p>
        </w:tc>
      </w:tr>
      <w:tr>
        <w:trPr>
          <w:trHeight w:val="836"/>
        </w:trPr>
        <w:tc>
          <w:tcPr>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合计</w:t>
            </w:r>
            <w:r/>
          </w:p>
        </w:tc>
        <w:tc>
          <w:tcPr>
            <w:tcBorders>
              <w:top w:val="none" w:color="000000" w:sz="4" w:space="0"/>
              <w:left w:val="none" w:color="000000" w:sz="4" w:space="0"/>
              <w:bottom w:val="single" w:color="auto" w:sz="4" w:space="0"/>
              <w:right w:val="single" w:color="auto" w:sz="4" w:space="0"/>
            </w:tcBorders>
            <w:tcW w:w="1630" w:type="dxa"/>
            <w:vAlign w:val="center"/>
            <w:textDirection w:val="lrTb"/>
            <w:noWrap w:val="false"/>
          </w:tcPr>
          <w:p>
            <w:pPr>
              <w:rPr>
                <w:rFonts w:hAnsi="宋体" w:cs="宋体"/>
                <w:b w:val="0"/>
                <w:bCs/>
                <w:color w:val="000000"/>
                <w:sz w:val="22"/>
                <w:szCs w:val="22"/>
              </w:rPr>
            </w:pPr>
            <w:r>
              <w:rPr>
                <w:rFonts w:hint="eastAsia" w:hAnsi="宋体" w:cs="宋体"/>
                <w:b w:val="0"/>
                <w:bCs/>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4607" w:type="dxa"/>
            <w:vAlign w:val="center"/>
            <w:textDirection w:val="lrTb"/>
            <w:noWrap w:val="false"/>
          </w:tcPr>
          <w:p>
            <w:pPr>
              <w:rPr>
                <w:rFonts w:hAnsi="宋体" w:cs="宋体"/>
                <w:b w:val="0"/>
                <w:bCs/>
                <w:color w:val="000000"/>
                <w:sz w:val="22"/>
                <w:szCs w:val="22"/>
              </w:rPr>
            </w:pPr>
            <w:r>
              <w:rPr>
                <w:rFonts w:hint="eastAsia" w:hAnsi="宋体" w:cs="宋体"/>
                <w:b w:val="0"/>
                <w:bCs/>
                <w:color w:val="000000"/>
                <w:sz w:val="22"/>
                <w:szCs w:val="22"/>
              </w:rPr>
              <w:t xml:space="preserve">90-100</w:t>
            </w:r>
            <w:r>
              <w:rPr>
                <w:rFonts w:hint="eastAsia" w:hAnsi="宋体" w:cs="宋体"/>
                <w:b w:val="0"/>
                <w:bCs/>
                <w:color w:val="000000"/>
                <w:sz w:val="22"/>
                <w:szCs w:val="22"/>
              </w:rPr>
              <w:t xml:space="preserve">分：无奖惩；</w:t>
            </w:r>
            <w:r>
              <w:rPr>
                <w:rFonts w:hint="eastAsia" w:hAnsi="宋体" w:cs="宋体"/>
                <w:b w:val="0"/>
                <w:bCs/>
                <w:color w:val="000000"/>
                <w:sz w:val="22"/>
                <w:szCs w:val="22"/>
              </w:rPr>
              <w:t xml:space="preserve"> 80-89</w:t>
            </w:r>
            <w:r>
              <w:rPr>
                <w:rFonts w:hint="eastAsia" w:hAnsi="宋体" w:cs="宋体"/>
                <w:b w:val="0"/>
                <w:bCs/>
                <w:color w:val="000000"/>
                <w:sz w:val="22"/>
                <w:szCs w:val="22"/>
              </w:rPr>
              <w:t xml:space="preserve">分：罚款</w:t>
            </w:r>
            <w:r>
              <w:rPr>
                <w:rFonts w:hint="eastAsia" w:hAnsi="宋体" w:cs="宋体"/>
                <w:b w:val="0"/>
                <w:bCs/>
                <w:color w:val="000000"/>
                <w:sz w:val="22"/>
                <w:szCs w:val="22"/>
              </w:rPr>
              <w:t xml:space="preserve">4000</w:t>
            </w:r>
            <w:r>
              <w:rPr>
                <w:rFonts w:hint="eastAsia" w:hAnsi="宋体" w:cs="宋体"/>
                <w:b w:val="0"/>
                <w:bCs/>
                <w:color w:val="000000"/>
                <w:sz w:val="22"/>
                <w:szCs w:val="22"/>
              </w:rPr>
              <w:t xml:space="preserve">元；</w:t>
            </w:r>
            <w:r>
              <w:rPr>
                <w:rFonts w:hint="eastAsia" w:hAnsi="宋体" w:cs="宋体"/>
                <w:b w:val="0"/>
                <w:bCs/>
                <w:color w:val="000000"/>
                <w:sz w:val="22"/>
                <w:szCs w:val="22"/>
              </w:rPr>
              <w:t xml:space="preserve">70-79</w:t>
            </w:r>
            <w:r>
              <w:rPr>
                <w:rFonts w:hint="eastAsia" w:hAnsi="宋体" w:cs="宋体"/>
                <w:b w:val="0"/>
                <w:bCs/>
                <w:color w:val="000000"/>
                <w:sz w:val="22"/>
                <w:szCs w:val="22"/>
              </w:rPr>
              <w:t xml:space="preserve">分：罚款</w:t>
            </w:r>
            <w:r>
              <w:rPr>
                <w:rFonts w:hint="eastAsia" w:hAnsi="宋体" w:cs="宋体"/>
                <w:b w:val="0"/>
                <w:bCs/>
                <w:color w:val="000000"/>
                <w:sz w:val="22"/>
                <w:szCs w:val="22"/>
              </w:rPr>
              <w:t xml:space="preserve">10000</w:t>
            </w:r>
            <w:r>
              <w:rPr>
                <w:rFonts w:hint="eastAsia" w:hAnsi="宋体" w:cs="宋体"/>
                <w:b w:val="0"/>
                <w:bCs/>
                <w:color w:val="000000"/>
                <w:sz w:val="22"/>
                <w:szCs w:val="22"/>
              </w:rPr>
              <w:t xml:space="preserve">元；</w:t>
            </w:r>
            <w:r>
              <w:rPr>
                <w:rFonts w:hint="eastAsia" w:hAnsi="宋体" w:cs="宋体"/>
                <w:b w:val="0"/>
                <w:bCs/>
                <w:color w:val="000000"/>
                <w:sz w:val="22"/>
                <w:szCs w:val="22"/>
              </w:rPr>
              <w:t xml:space="preserve"> 60-69</w:t>
            </w:r>
            <w:r>
              <w:rPr>
                <w:rFonts w:hint="eastAsia" w:hAnsi="宋体" w:cs="宋体"/>
                <w:b w:val="0"/>
                <w:bCs/>
                <w:color w:val="000000"/>
                <w:sz w:val="22"/>
                <w:szCs w:val="22"/>
              </w:rPr>
              <w:t xml:space="preserve">分：罚款</w:t>
            </w:r>
            <w:r>
              <w:rPr>
                <w:rFonts w:hint="eastAsia" w:hAnsi="宋体" w:cs="宋体"/>
                <w:b w:val="0"/>
                <w:bCs/>
                <w:color w:val="000000"/>
                <w:sz w:val="22"/>
                <w:szCs w:val="22"/>
              </w:rPr>
              <w:t xml:space="preserve">20000</w:t>
            </w:r>
            <w:r>
              <w:rPr>
                <w:rFonts w:hint="eastAsia" w:hAnsi="宋体" w:cs="宋体"/>
                <w:b w:val="0"/>
                <w:bCs/>
                <w:color w:val="000000"/>
                <w:sz w:val="22"/>
                <w:szCs w:val="22"/>
              </w:rPr>
              <w:t xml:space="preserve">元；</w:t>
            </w:r>
            <w:r>
              <w:rPr>
                <w:rFonts w:hint="eastAsia" w:hAnsi="宋体" w:cs="宋体"/>
                <w:b w:val="0"/>
                <w:bCs/>
                <w:color w:val="000000"/>
                <w:sz w:val="22"/>
                <w:szCs w:val="22"/>
              </w:rPr>
              <w:t xml:space="preserve">59</w:t>
            </w:r>
            <w:r>
              <w:rPr>
                <w:rFonts w:hint="eastAsia" w:hAnsi="宋体" w:cs="宋体"/>
                <w:b w:val="0"/>
                <w:bCs/>
                <w:color w:val="000000"/>
                <w:sz w:val="22"/>
                <w:szCs w:val="22"/>
              </w:rPr>
              <w:t xml:space="preserve">分以下：终止合同</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100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　</w:t>
            </w:r>
            <w:r/>
          </w:p>
        </w:tc>
      </w:tr>
      <w:tr>
        <w:trPr>
          <w:trHeight w:val="836"/>
        </w:trPr>
        <w:tc>
          <w:tcPr>
            <w:gridSpan w:val="2"/>
            <w:tcBorders>
              <w:top w:val="single" w:color="auto" w:sz="4" w:space="0"/>
              <w:left w:val="single" w:color="auto" w:sz="4" w:space="0"/>
              <w:bottom w:val="single" w:color="auto" w:sz="4" w:space="0"/>
              <w:right w:val="single" w:color="auto" w:sz="4" w:space="0"/>
            </w:tcBorders>
            <w:tcW w:w="2481" w:type="dxa"/>
            <w:vAlign w:val="center"/>
            <w:textDirection w:val="lrTb"/>
            <w:noWrap/>
          </w:tcPr>
          <w:p>
            <w:pPr>
              <w:jc w:val="center"/>
              <w:rPr>
                <w:rFonts w:hAnsi="宋体" w:cs="宋体"/>
                <w:b w:val="0"/>
                <w:bCs/>
                <w:color w:val="000000"/>
                <w:sz w:val="22"/>
                <w:szCs w:val="22"/>
              </w:rPr>
            </w:pPr>
            <w:r>
              <w:rPr>
                <w:rFonts w:hint="eastAsia" w:hAnsi="宋体" w:cs="宋体"/>
                <w:b w:val="0"/>
                <w:bCs/>
                <w:color w:val="000000"/>
                <w:sz w:val="22"/>
                <w:szCs w:val="22"/>
              </w:rPr>
              <w:t xml:space="preserve">其他</w:t>
            </w:r>
            <w:r/>
          </w:p>
        </w:tc>
        <w:tc>
          <w:tcPr>
            <w:tcBorders>
              <w:top w:val="single" w:color="auto" w:sz="4" w:space="0"/>
              <w:left w:val="none" w:color="000000" w:sz="4" w:space="0"/>
              <w:bottom w:val="single" w:color="auto" w:sz="4" w:space="0"/>
              <w:right w:val="single" w:color="auto" w:sz="4" w:space="0"/>
            </w:tcBorders>
            <w:tcW w:w="4607" w:type="dxa"/>
            <w:vAlign w:val="center"/>
            <w:textDirection w:val="lrTb"/>
            <w:noWrap w:val="false"/>
          </w:tcPr>
          <w:p>
            <w:pPr>
              <w:rPr>
                <w:rFonts w:hAnsi="宋体" w:cs="宋体"/>
                <w:b w:val="0"/>
                <w:bCs/>
                <w:color w:val="000000"/>
                <w:sz w:val="22"/>
                <w:szCs w:val="22"/>
              </w:rPr>
            </w:pPr>
            <w:r>
              <w:rPr>
                <w:rFonts w:hint="eastAsia" w:hAnsi="宋体" w:cs="宋体"/>
                <w:b w:val="0"/>
                <w:bCs/>
                <w:color w:val="000000"/>
                <w:sz w:val="22"/>
                <w:szCs w:val="22"/>
                <w:lang w:bidi="ar"/>
              </w:rPr>
              <w:t xml:space="preserve">1.</w:t>
            </w:r>
            <w:r>
              <w:rPr>
                <w:rFonts w:hint="eastAsia" w:hAnsi="宋体" w:cs="宋体"/>
                <w:b w:val="0"/>
                <w:bCs/>
                <w:color w:val="000000"/>
                <w:sz w:val="22"/>
                <w:szCs w:val="22"/>
                <w:lang w:bidi="ar"/>
              </w:rPr>
              <w:t xml:space="preserve">发现产品霉变、不洁、</w:t>
            </w:r>
            <w:r>
              <w:rPr>
                <w:rFonts w:hAnsi="宋体" w:cs="宋体"/>
                <w:b w:val="0"/>
                <w:bCs/>
                <w:color w:val="000000"/>
                <w:sz w:val="22"/>
                <w:szCs w:val="22"/>
                <w:lang w:bidi="ar"/>
              </w:rPr>
              <w:t xml:space="preserve">变质</w:t>
            </w:r>
            <w:r>
              <w:rPr>
                <w:rFonts w:hint="eastAsia" w:hAnsi="宋体" w:cs="宋体"/>
                <w:b w:val="0"/>
                <w:bCs/>
                <w:color w:val="000000"/>
                <w:sz w:val="22"/>
                <w:szCs w:val="22"/>
                <w:lang w:bidi="ar"/>
              </w:rPr>
              <w:t xml:space="preserve">，第一次约谈，第二次罚款</w:t>
            </w:r>
            <w:r>
              <w:rPr>
                <w:rFonts w:hint="eastAsia" w:hAnsi="宋体" w:cs="宋体"/>
                <w:b w:val="0"/>
                <w:bCs/>
                <w:color w:val="000000"/>
                <w:sz w:val="22"/>
                <w:szCs w:val="22"/>
                <w:lang w:bidi="ar"/>
              </w:rPr>
              <w:t xml:space="preserve">1000</w:t>
            </w:r>
            <w:r>
              <w:rPr>
                <w:rFonts w:hint="eastAsia" w:hAnsi="宋体" w:cs="宋体"/>
                <w:b w:val="0"/>
                <w:bCs/>
                <w:color w:val="000000"/>
                <w:sz w:val="22"/>
                <w:szCs w:val="22"/>
                <w:lang w:bidi="ar"/>
              </w:rPr>
              <w:t xml:space="preserve">元、第三次取消供货资格。</w:t>
            </w:r>
            <w:r/>
          </w:p>
          <w:p>
            <w:pPr>
              <w:rPr>
                <w:rFonts w:hAnsi="宋体" w:cs="宋体"/>
                <w:b w:val="0"/>
                <w:bCs/>
                <w:color w:val="000000"/>
                <w:sz w:val="22"/>
                <w:szCs w:val="22"/>
              </w:rPr>
            </w:pPr>
            <w:r>
              <w:rPr>
                <w:rFonts w:hint="eastAsia" w:hAnsi="宋体" w:cs="宋体"/>
                <w:b w:val="0"/>
                <w:bCs/>
                <w:color w:val="000000"/>
                <w:sz w:val="22"/>
                <w:szCs w:val="22"/>
                <w:lang w:bidi="ar"/>
              </w:rPr>
              <w:t xml:space="preserve">2.</w:t>
            </w:r>
            <w:r>
              <w:rPr>
                <w:rFonts w:hint="eastAsia" w:hAnsi="宋体" w:cs="宋体"/>
                <w:b w:val="0"/>
                <w:bCs/>
                <w:color w:val="000000"/>
                <w:sz w:val="22"/>
                <w:szCs w:val="22"/>
                <w:lang w:bidi="ar"/>
              </w:rPr>
              <w:t xml:space="preserve">每批次产品合格证未及时提供罚款</w:t>
            </w:r>
            <w:r>
              <w:rPr>
                <w:rFonts w:hint="eastAsia" w:hAnsi="宋体" w:cs="宋体"/>
                <w:b w:val="0"/>
                <w:bCs/>
                <w:color w:val="000000"/>
                <w:sz w:val="22"/>
                <w:szCs w:val="22"/>
                <w:lang w:bidi="ar"/>
              </w:rPr>
              <w:t xml:space="preserve">1000</w:t>
            </w:r>
            <w:r>
              <w:rPr>
                <w:rFonts w:hint="eastAsia" w:hAnsi="宋体" w:cs="宋体"/>
                <w:b w:val="0"/>
                <w:bCs/>
                <w:color w:val="000000"/>
                <w:sz w:val="22"/>
                <w:szCs w:val="22"/>
                <w:lang w:bidi="ar"/>
              </w:rPr>
              <w:t xml:space="preserve">元。</w:t>
            </w:r>
            <w:r/>
          </w:p>
          <w:p>
            <w:pPr>
              <w:rPr>
                <w:rFonts w:hAnsi="宋体" w:cs="宋体"/>
                <w:b w:val="0"/>
                <w:bCs/>
                <w:color w:val="000000"/>
                <w:sz w:val="22"/>
                <w:szCs w:val="22"/>
              </w:rPr>
            </w:pPr>
            <w:r>
              <w:rPr>
                <w:rFonts w:hint="eastAsia" w:hAnsi="宋体" w:cs="宋体"/>
                <w:b w:val="0"/>
                <w:bCs/>
                <w:color w:val="000000"/>
                <w:sz w:val="22"/>
                <w:szCs w:val="22"/>
                <w:lang w:bidi="ar"/>
              </w:rPr>
              <w:t xml:space="preserve">3.</w:t>
            </w:r>
            <w:r>
              <w:rPr>
                <w:rFonts w:hint="eastAsia" w:hAnsi="宋体" w:cs="宋体"/>
                <w:b w:val="0"/>
                <w:bCs/>
                <w:color w:val="000000"/>
                <w:sz w:val="22"/>
                <w:szCs w:val="22"/>
                <w:lang w:bidi="ar"/>
              </w:rPr>
              <w:t xml:space="preserve">在每季度送检的货品中，如发现未达到安全标准或微生物、重金属等超标，该批次货品全部退货并罚款</w:t>
            </w:r>
            <w:r>
              <w:rPr>
                <w:rFonts w:hint="eastAsia" w:hAnsi="宋体" w:cs="宋体"/>
                <w:b w:val="0"/>
                <w:bCs/>
                <w:color w:val="000000"/>
                <w:sz w:val="22"/>
                <w:szCs w:val="22"/>
                <w:lang w:bidi="ar"/>
              </w:rPr>
              <w:t xml:space="preserve">5000</w:t>
            </w:r>
            <w:r>
              <w:rPr>
                <w:rFonts w:hint="eastAsia" w:hAnsi="宋体" w:cs="宋体"/>
                <w:b w:val="0"/>
                <w:bCs/>
                <w:color w:val="000000"/>
                <w:sz w:val="22"/>
                <w:szCs w:val="22"/>
                <w:lang w:bidi="ar"/>
              </w:rPr>
              <w:t xml:space="preserve">元。</w:t>
            </w:r>
            <w:r>
              <w:rPr>
                <w:rFonts w:hint="eastAsia" w:hAnsi="宋体" w:cs="宋体"/>
                <w:b w:val="0"/>
                <w:bCs/>
                <w:color w:val="000000"/>
                <w:sz w:val="22"/>
                <w:szCs w:val="22"/>
                <w:lang w:bidi="ar"/>
              </w:rPr>
              <w:t xml:space="preserve"> </w:t>
            </w:r>
            <w:r/>
          </w:p>
          <w:p>
            <w:pPr>
              <w:rPr>
                <w:rFonts w:hAnsi="宋体" w:cs="宋体"/>
                <w:b w:val="0"/>
                <w:bCs/>
                <w:color w:val="000000"/>
                <w:sz w:val="22"/>
                <w:szCs w:val="22"/>
              </w:rPr>
            </w:pPr>
            <w:r>
              <w:rPr>
                <w:rFonts w:hint="eastAsia" w:hAnsi="宋体" w:cs="宋体"/>
                <w:b w:val="0"/>
                <w:bCs/>
                <w:color w:val="000000"/>
                <w:sz w:val="22"/>
                <w:szCs w:val="22"/>
                <w:lang w:bidi="ar"/>
              </w:rPr>
              <w:t xml:space="preserve">4.</w:t>
            </w:r>
            <w:r>
              <w:rPr>
                <w:rFonts w:hint="eastAsia" w:hAnsi="宋体" w:cs="宋体"/>
                <w:b w:val="0"/>
                <w:bCs/>
                <w:color w:val="000000"/>
                <w:sz w:val="22"/>
                <w:szCs w:val="22"/>
                <w:lang w:bidi="ar"/>
              </w:rPr>
              <w:t xml:space="preserve">其他视严重程度罚款。</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rPr>
                <w:rFonts w:hAnsi="宋体" w:cs="宋体"/>
                <w:b w:val="0"/>
                <w:bCs/>
                <w:color w:val="000000"/>
                <w:sz w:val="22"/>
                <w:szCs w:val="22"/>
              </w:rPr>
            </w:pPr>
            <w:r>
              <w:rPr>
                <w:rFonts w:hAnsi="宋体" w:cs="宋体"/>
                <w:b w:val="0"/>
                <w:bCs/>
                <w:color w:val="000000"/>
                <w:sz w:val="22"/>
                <w:szCs w:val="22"/>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rPr>
                <w:rFonts w:hAnsi="宋体" w:cs="宋体"/>
                <w:b w:val="0"/>
                <w:bCs/>
                <w:color w:val="000000"/>
                <w:sz w:val="22"/>
                <w:szCs w:val="22"/>
              </w:rPr>
            </w:pPr>
            <w:r>
              <w:rPr>
                <w:rFonts w:hAnsi="宋体" w:cs="宋体"/>
                <w:b w:val="0"/>
                <w:bCs/>
                <w:color w:val="000000"/>
                <w:sz w:val="22"/>
                <w:szCs w:val="22"/>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rPr>
                <w:rFonts w:hAnsi="宋体" w:cs="宋体"/>
                <w:b w:val="0"/>
                <w:bCs/>
                <w:color w:val="000000"/>
                <w:sz w:val="22"/>
                <w:szCs w:val="22"/>
              </w:rPr>
            </w:pPr>
            <w:r>
              <w:rPr>
                <w:rFonts w:hAnsi="宋体" w:cs="宋体"/>
                <w:b w:val="0"/>
                <w:bCs/>
                <w:color w:val="000000"/>
                <w:sz w:val="22"/>
                <w:szCs w:val="22"/>
              </w:rPr>
            </w:r>
            <w:r/>
          </w:p>
        </w:tc>
      </w:tr>
    </w:tbl>
    <w:p>
      <w:pPr>
        <w:pStyle w:val="726"/>
        <w:spacing w:line="360" w:lineRule="auto"/>
        <w:rPr>
          <w:rFonts w:ascii="宋体" w:hAnsi="宋体" w:eastAsia="宋体" w:cs="宋体"/>
          <w:b/>
          <w:bCs/>
          <w:sz w:val="44"/>
        </w:rPr>
      </w:pPr>
      <w:r>
        <w:rPr>
          <w:rFonts w:ascii="宋体" w:hAnsi="宋体" w:eastAsia="宋体" w:cs="宋体"/>
          <w:b/>
          <w:bCs/>
          <w:sz w:val="44"/>
        </w:rPr>
      </w:r>
      <w:r/>
    </w:p>
    <w:p>
      <w:pPr>
        <w:ind w:firstLine="720"/>
        <w:jc w:val="left"/>
        <w:rPr>
          <w:rFonts w:hAnsi="宋体" w:cs="宋体"/>
          <w:b w:val="0"/>
          <w:color w:val="000000"/>
          <w:position w:val="0"/>
        </w:rPr>
        <w:pBdr>
          <w:top w:val="none" w:color="000000" w:sz="0" w:space="0"/>
          <w:left w:val="none" w:color="000000" w:sz="0" w:space="0"/>
          <w:bottom w:val="none" w:color="000000" w:sz="0" w:space="0"/>
          <w:right w:val="none" w:color="000000" w:sz="0" w:space="0"/>
        </w:pBdr>
      </w:pPr>
      <w:r/>
      <w:bookmarkStart w:id="62" w:name="_Hlk188021795"/>
      <w:r/>
      <w:bookmarkStart w:id="63" w:name="_Hlk102646156"/>
      <w:r/>
      <w:bookmarkEnd w:id="55"/>
      <w:r/>
      <w:bookmarkEnd w:id="56"/>
      <w:r/>
      <w:bookmarkEnd w:id="57"/>
      <w:r/>
      <w:bookmarkEnd w:id="58"/>
      <w:r/>
      <w:bookmarkEnd w:id="61"/>
      <w:r/>
      <w:r/>
    </w:p>
    <w:p>
      <w:pPr>
        <w:ind w:firstLine="720"/>
        <w:jc w:val="left"/>
        <w:rPr>
          <w:rFonts w:hAnsi="宋体" w:cs="宋体"/>
          <w:b w:val="0"/>
          <w:color w:val="000000"/>
          <w:position w:val="0"/>
        </w:rPr>
        <w:pBdr>
          <w:top w:val="none" w:color="000000" w:sz="0" w:space="0"/>
          <w:left w:val="none" w:color="000000" w:sz="0" w:space="0"/>
          <w:bottom w:val="none" w:color="000000" w:sz="0" w:space="0"/>
          <w:right w:val="none" w:color="000000" w:sz="0" w:space="0"/>
        </w:pBdr>
      </w:pPr>
      <w:r>
        <w:rPr>
          <w:rFonts w:hAnsi="宋体" w:cs="宋体"/>
          <w:b w:val="0"/>
          <w:color w:val="000000"/>
          <w:position w:val="0"/>
        </w:rPr>
      </w:r>
      <w:r/>
    </w:p>
    <w:p>
      <w:pPr>
        <w:ind w:firstLine="720"/>
        <w:jc w:val="left"/>
        <w:rPr>
          <w:rFonts w:hAnsi="宋体" w:cs="宋体"/>
          <w:b w:val="0"/>
          <w:color w:val="000000"/>
          <w:position w:val="0"/>
        </w:rPr>
        <w:pBdr>
          <w:top w:val="none" w:color="000000" w:sz="0" w:space="0"/>
          <w:left w:val="none" w:color="000000" w:sz="0" w:space="0"/>
          <w:bottom w:val="none" w:color="000000" w:sz="0" w:space="0"/>
          <w:right w:val="none" w:color="000000" w:sz="0" w:space="0"/>
        </w:pBdr>
      </w:pPr>
      <w:r>
        <w:rPr>
          <w:rFonts w:hAnsi="宋体" w:cs="宋体"/>
          <w:b w:val="0"/>
          <w:color w:val="000000"/>
          <w:position w:val="0"/>
        </w:rPr>
      </w:r>
      <w:r/>
    </w:p>
    <w:p>
      <w:r/>
      <w:r/>
    </w:p>
    <w:p>
      <w:r/>
      <w:r/>
    </w:p>
    <w:p>
      <w:pPr>
        <w:pStyle w:val="726"/>
        <w:spacing w:line="360" w:lineRule="auto"/>
        <w:rPr>
          <w:rFonts w:ascii="宋体" w:hAnsi="宋体" w:eastAsia="宋体" w:cs="宋体"/>
          <w:b/>
          <w:bCs/>
          <w:sz w:val="44"/>
        </w:rPr>
      </w:pPr>
      <w:r>
        <w:rPr>
          <w:rFonts w:hint="eastAsia" w:ascii="宋体" w:hAnsi="宋体" w:eastAsia="宋体" w:cs="宋体"/>
          <w:b/>
          <w:bCs/>
          <w:sz w:val="44"/>
        </w:rPr>
        <w:t xml:space="preserve">第四章</w:t>
      </w:r>
      <w:r>
        <w:rPr>
          <w:rFonts w:hint="eastAsia" w:ascii="宋体" w:hAnsi="宋体" w:eastAsia="宋体" w:cs="宋体"/>
          <w:b/>
          <w:bCs/>
          <w:sz w:val="44"/>
        </w:rPr>
        <w:t xml:space="preserve"> </w:t>
      </w:r>
      <w:r>
        <w:rPr>
          <w:rFonts w:hint="eastAsia" w:ascii="宋体" w:hAnsi="宋体" w:eastAsia="宋体" w:cs="宋体"/>
          <w:b/>
          <w:bCs/>
          <w:sz w:val="44"/>
        </w:rPr>
        <w:t xml:space="preserve">项</w:t>
      </w:r>
      <w:r>
        <w:rPr>
          <w:rFonts w:hint="eastAsia" w:ascii="宋体" w:hAnsi="宋体" w:eastAsia="宋体" w:cs="宋体"/>
          <w:b/>
          <w:bCs/>
          <w:sz w:val="44"/>
        </w:rPr>
        <w:t xml:space="preserve"> </w:t>
      </w:r>
      <w:r>
        <w:rPr>
          <w:rFonts w:hint="eastAsia" w:ascii="宋体" w:hAnsi="宋体" w:eastAsia="宋体" w:cs="宋体"/>
          <w:b/>
          <w:bCs/>
          <w:sz w:val="44"/>
        </w:rPr>
        <w:t xml:space="preserve">目</w:t>
      </w:r>
      <w:r>
        <w:rPr>
          <w:rFonts w:hint="eastAsia" w:ascii="宋体" w:hAnsi="宋体" w:eastAsia="宋体" w:cs="宋体"/>
          <w:b/>
          <w:bCs/>
          <w:sz w:val="44"/>
        </w:rPr>
        <w:t xml:space="preserve"> </w:t>
      </w:r>
      <w:r>
        <w:rPr>
          <w:rFonts w:hint="eastAsia" w:ascii="宋体" w:hAnsi="宋体" w:eastAsia="宋体" w:cs="宋体"/>
          <w:b/>
          <w:bCs/>
          <w:sz w:val="44"/>
        </w:rPr>
        <w:t xml:space="preserve">需</w:t>
      </w:r>
      <w:r>
        <w:rPr>
          <w:rFonts w:hint="eastAsia" w:ascii="宋体" w:hAnsi="宋体" w:eastAsia="宋体" w:cs="宋体"/>
          <w:b/>
          <w:bCs/>
          <w:sz w:val="44"/>
        </w:rPr>
        <w:t xml:space="preserve"> </w:t>
      </w:r>
      <w:r>
        <w:rPr>
          <w:rFonts w:hint="eastAsia" w:ascii="宋体" w:hAnsi="宋体" w:eastAsia="宋体" w:cs="宋体"/>
          <w:b/>
          <w:bCs/>
          <w:sz w:val="44"/>
        </w:rPr>
        <w:t xml:space="preserve">求</w:t>
      </w:r>
      <w:r/>
    </w:p>
    <w:p>
      <w:pPr>
        <w:jc w:val="center"/>
        <w:rPr>
          <w:b w:val="0"/>
          <w:bCs/>
        </w:rPr>
      </w:pPr>
      <w:r>
        <w:rPr>
          <w:rFonts w:hint="eastAsia"/>
          <w:b w:val="0"/>
          <w:bCs/>
        </w:rPr>
        <w:t xml:space="preserve">(</w:t>
      </w:r>
      <w:r>
        <w:rPr>
          <w:rFonts w:hint="eastAsia"/>
          <w:b w:val="0"/>
          <w:bCs/>
        </w:rPr>
        <w:t xml:space="preserve">★参数不允许负偏离</w:t>
      </w:r>
      <w:r>
        <w:rPr>
          <w:rFonts w:hint="eastAsia"/>
          <w:b w:val="0"/>
          <w:bCs/>
        </w:rPr>
        <w:t xml:space="preserve">)</w:t>
      </w:r>
      <w:r/>
    </w:p>
    <w:p>
      <w:pPr>
        <w:ind w:firstLine="482"/>
        <w:jc w:val="left"/>
        <w:spacing w:line="320" w:lineRule="exact"/>
        <w:widowControl/>
        <w:rPr>
          <w:rFonts w:hAnsi="宋体"/>
          <w:sz w:val="30"/>
          <w:szCs w:val="30"/>
        </w:rPr>
        <w:pBdr>
          <w:top w:val="none" w:color="000000" w:sz="0" w:space="0"/>
          <w:left w:val="none" w:color="000000" w:sz="0" w:space="0"/>
          <w:bottom w:val="none" w:color="000000" w:sz="0" w:space="0"/>
          <w:right w:val="none" w:color="000000" w:sz="0" w:space="0"/>
        </w:pBdr>
      </w:pPr>
      <w:r>
        <w:rPr>
          <w:rFonts w:hint="eastAsia" w:hAnsi="宋体" w:cs="宋体"/>
          <w:color w:val="000000"/>
          <w:position w:val="0"/>
          <w:szCs w:val="24"/>
        </w:rPr>
        <w:t xml:space="preserve">一</w:t>
      </w:r>
      <w:r>
        <w:rPr>
          <w:rFonts w:hint="eastAsia" w:hAnsi="宋体" w:cs="宋体"/>
          <w:color w:val="000000"/>
          <w:position w:val="0"/>
          <w:szCs w:val="24"/>
        </w:rPr>
        <w:t xml:space="preserve"> </w:t>
      </w:r>
      <w:r>
        <w:rPr>
          <w:rFonts w:hint="eastAsia" w:hAnsi="宋体" w:cs="宋体"/>
          <w:color w:val="000000"/>
          <w:position w:val="0"/>
          <w:szCs w:val="24"/>
        </w:rPr>
        <w:t xml:space="preserve">、项目概况：</w:t>
      </w:r>
      <w:r/>
    </w:p>
    <w:p>
      <w:pPr>
        <w:ind w:firstLine="480"/>
        <w:jc w:val="left"/>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为建立南京鼓楼医院食堂标准化、规范化的食材采购供应管理体系，加强成本核算，维护广大病人、职工的利益，根据《中华人民共和国食品安全法》、《食品安全法实施条例》等相关文件要求。</w:t>
      </w:r>
      <w:r/>
    </w:p>
    <w:p>
      <w:pPr>
        <w:ind w:firstLine="480"/>
        <w:jc w:val="left"/>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2.</w:t>
      </w:r>
      <w:r>
        <w:rPr>
          <w:rFonts w:hint="eastAsia" w:hAnsi="宋体" w:cs="宋体"/>
          <w:b w:val="0"/>
          <w:color w:val="000000"/>
          <w:position w:val="0"/>
          <w:szCs w:val="24"/>
        </w:rPr>
        <w:t xml:space="preserve">合同履行期限：本项目服务期限为自合同签订之日</w:t>
      </w:r>
      <w:r>
        <w:rPr>
          <w:rFonts w:hint="eastAsia" w:hAnsi="宋体" w:cs="宋体"/>
          <w:b w:val="0"/>
          <w:color w:val="000000"/>
          <w:position w:val="0"/>
          <w:szCs w:val="24"/>
        </w:rPr>
        <w:t xml:space="preserve">起半年</w:t>
      </w:r>
      <w:r>
        <w:rPr>
          <w:rFonts w:hint="eastAsia" w:hAnsi="宋体" w:cs="宋体"/>
          <w:b w:val="0"/>
          <w:color w:val="000000"/>
          <w:position w:val="0"/>
          <w:szCs w:val="24"/>
        </w:rPr>
        <w:t xml:space="preserve"> </w:t>
      </w:r>
      <w:r>
        <w:rPr>
          <w:rFonts w:hint="eastAsia" w:hAnsi="宋体" w:cs="宋体"/>
          <w:b w:val="0"/>
          <w:color w:val="000000"/>
          <w:position w:val="0"/>
          <w:szCs w:val="24"/>
        </w:rPr>
        <w:t xml:space="preserve">。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pStyle w:val="751"/>
        <w:ind w:firstLine="480"/>
        <w:rPr>
          <w:rFonts w:cs="宋体"/>
          <w:b w:val="0"/>
          <w:position w:val="0"/>
          <w:szCs w:val="20"/>
          <w:lang w:val="en-US"/>
        </w:rPr>
      </w:pPr>
      <w:r>
        <w:rPr>
          <w:rFonts w:cs="宋体"/>
          <w:b w:val="0"/>
          <w:position w:val="0"/>
          <w:szCs w:val="20"/>
          <w:lang w:val="en-US"/>
        </w:rPr>
      </w:r>
      <w:r/>
    </w:p>
    <w:p>
      <w:pPr>
        <w:ind w:firstLine="482"/>
        <w:jc w:val="left"/>
        <w:spacing w:line="320" w:lineRule="exact"/>
        <w:widowControl/>
        <w:rPr>
          <w:rFonts w:hAnsi="宋体" w:cs="宋体"/>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color w:val="000000"/>
          <w:position w:val="0"/>
          <w:szCs w:val="24"/>
        </w:rPr>
        <w:t xml:space="preserve">二、采购清单：</w:t>
      </w:r>
      <w:r/>
    </w:p>
    <w:tbl>
      <w:tblPr>
        <w:tblW w:w="95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8"/>
        <w:gridCol w:w="2236"/>
        <w:gridCol w:w="2528"/>
        <w:gridCol w:w="822"/>
        <w:gridCol w:w="1753"/>
        <w:gridCol w:w="1309"/>
      </w:tblGrid>
      <w:tr>
        <w:trPr>
          <w:jc w:val="center"/>
          <w:trHeight w:val="555"/>
        </w:trPr>
        <w:tc>
          <w:tcPr>
            <w:tcW w:w="878" w:type="dxa"/>
            <w:vAlign w:val="center"/>
            <w:textDirection w:val="lrTb"/>
            <w:noWrap/>
          </w:tcPr>
          <w:p>
            <w:pPr>
              <w:jc w:val="center"/>
              <w:rPr>
                <w:rFonts w:hAnsi="宋体" w:cs="宋体"/>
                <w:bCs/>
                <w:color w:val="000000"/>
                <w:position w:val="0"/>
                <w:szCs w:val="24"/>
              </w:rPr>
            </w:pPr>
            <w:r>
              <w:rPr>
                <w:rFonts w:hint="eastAsia" w:hAnsi="宋体" w:cs="宋体"/>
                <w:bCs/>
                <w:color w:val="000000"/>
                <w:position w:val="0"/>
                <w:szCs w:val="24"/>
              </w:rPr>
              <w:t xml:space="preserve">序号</w:t>
            </w:r>
            <w:r/>
          </w:p>
        </w:tc>
        <w:tc>
          <w:tcPr>
            <w:tcW w:w="2236" w:type="dxa"/>
            <w:vAlign w:val="center"/>
            <w:textDirection w:val="lrTb"/>
            <w:noWrap/>
          </w:tcPr>
          <w:p>
            <w:pPr>
              <w:jc w:val="center"/>
              <w:rPr>
                <w:rFonts w:hAnsi="宋体" w:cs="宋体"/>
                <w:bCs/>
                <w:color w:val="000000"/>
                <w:position w:val="0"/>
                <w:szCs w:val="24"/>
              </w:rPr>
            </w:pPr>
            <w:r>
              <w:rPr>
                <w:rFonts w:hint="eastAsia" w:hAnsi="宋体" w:cs="宋体"/>
                <w:bCs/>
                <w:color w:val="000000"/>
                <w:position w:val="0"/>
                <w:szCs w:val="24"/>
              </w:rPr>
              <w:t xml:space="preserve">名称</w:t>
            </w:r>
            <w:r/>
          </w:p>
        </w:tc>
        <w:tc>
          <w:tcPr>
            <w:tcW w:w="2528" w:type="dxa"/>
            <w:vAlign w:val="center"/>
            <w:textDirection w:val="lrTb"/>
            <w:noWrap/>
          </w:tcPr>
          <w:p>
            <w:pPr>
              <w:jc w:val="center"/>
              <w:rPr>
                <w:rFonts w:hAnsi="宋体" w:cs="宋体"/>
                <w:bCs/>
                <w:color w:val="000000"/>
                <w:position w:val="0"/>
                <w:szCs w:val="24"/>
              </w:rPr>
            </w:pPr>
            <w:r>
              <w:rPr>
                <w:rFonts w:hint="eastAsia" w:hAnsi="宋体" w:cs="宋体"/>
                <w:bCs/>
                <w:color w:val="000000"/>
                <w:position w:val="0"/>
                <w:szCs w:val="24"/>
              </w:rPr>
              <w:t xml:space="preserve">要求</w:t>
            </w:r>
            <w:r/>
          </w:p>
        </w:tc>
        <w:tc>
          <w:tcPr>
            <w:tcW w:w="822" w:type="dxa"/>
            <w:vAlign w:val="center"/>
            <w:textDirection w:val="lrTb"/>
            <w:noWrap/>
          </w:tcPr>
          <w:p>
            <w:pPr>
              <w:jc w:val="center"/>
              <w:rPr>
                <w:rFonts w:hAnsi="宋体" w:cs="宋体"/>
                <w:bCs/>
                <w:color w:val="000000"/>
                <w:position w:val="0"/>
                <w:szCs w:val="24"/>
              </w:rPr>
            </w:pPr>
            <w:r>
              <w:rPr>
                <w:rFonts w:hint="eastAsia" w:hAnsi="宋体" w:cs="宋体"/>
                <w:bCs/>
                <w:color w:val="000000"/>
                <w:position w:val="0"/>
                <w:szCs w:val="24"/>
              </w:rPr>
              <w:t xml:space="preserve">单位</w:t>
            </w:r>
            <w:r/>
          </w:p>
        </w:tc>
        <w:tc>
          <w:tcPr>
            <w:tcW w:w="1753" w:type="dxa"/>
            <w:vAlign w:val="center"/>
            <w:textDirection w:val="lrTb"/>
            <w:noWrap w:val="false"/>
          </w:tcPr>
          <w:p>
            <w:pPr>
              <w:jc w:val="center"/>
              <w:rPr>
                <w:rFonts w:hAnsi="宋体" w:cs="宋体"/>
                <w:bCs/>
                <w:color w:val="000000"/>
                <w:position w:val="0"/>
                <w:szCs w:val="24"/>
              </w:rPr>
            </w:pPr>
            <w:r>
              <w:rPr>
                <w:rFonts w:hint="eastAsia" w:hAnsi="宋体" w:cs="宋体"/>
                <w:bCs/>
                <w:color w:val="000000"/>
                <w:position w:val="0"/>
                <w:szCs w:val="24"/>
              </w:rPr>
              <w:t xml:space="preserve">本部</w:t>
            </w:r>
            <w:r>
              <w:rPr>
                <w:rFonts w:hint="eastAsia" w:hAnsi="宋体" w:cs="宋体"/>
                <w:bCs/>
                <w:color w:val="000000"/>
                <w:position w:val="0"/>
                <w:szCs w:val="24"/>
              </w:rPr>
              <w:t xml:space="preserve">半年</w:t>
            </w:r>
            <w:r>
              <w:rPr>
                <w:rFonts w:hint="eastAsia" w:hAnsi="宋体" w:cs="宋体"/>
                <w:bCs/>
                <w:color w:val="000000"/>
                <w:position w:val="0"/>
                <w:szCs w:val="24"/>
              </w:rPr>
              <w:t xml:space="preserve">用量</w:t>
            </w:r>
            <w:r/>
          </w:p>
        </w:tc>
        <w:tc>
          <w:tcPr>
            <w:tcW w:w="1309" w:type="dxa"/>
            <w:vAlign w:val="center"/>
            <w:textDirection w:val="lrTb"/>
            <w:noWrap w:val="false"/>
          </w:tcPr>
          <w:p>
            <w:pPr>
              <w:jc w:val="center"/>
              <w:rPr>
                <w:rFonts w:hAnsi="宋体" w:cs="宋体"/>
                <w:bCs/>
                <w:color w:val="000000"/>
                <w:position w:val="0"/>
                <w:szCs w:val="24"/>
              </w:rPr>
            </w:pPr>
            <w:r>
              <w:rPr>
                <w:rFonts w:hint="eastAsia" w:hAnsi="宋体" w:cs="宋体"/>
                <w:bCs/>
                <w:color w:val="000000"/>
                <w:position w:val="0"/>
                <w:szCs w:val="24"/>
              </w:rPr>
              <w:t xml:space="preserve">江北</w:t>
            </w:r>
            <w:r>
              <w:rPr>
                <w:rFonts w:hint="eastAsia" w:hAnsi="宋体" w:cs="宋体"/>
                <w:bCs/>
                <w:color w:val="000000"/>
                <w:position w:val="0"/>
                <w:szCs w:val="24"/>
              </w:rPr>
              <w:t xml:space="preserve">半年</w:t>
            </w:r>
            <w:r>
              <w:rPr>
                <w:rFonts w:hAnsi="宋体" w:cs="宋体"/>
                <w:bCs/>
                <w:color w:val="000000"/>
                <w:position w:val="0"/>
                <w:szCs w:val="24"/>
              </w:rPr>
              <w:t xml:space="preserve">用量</w:t>
            </w:r>
            <w:r/>
          </w:p>
        </w:tc>
      </w:tr>
      <w:tr>
        <w:trPr>
          <w:jc w:val="center"/>
          <w:trHeight w:val="360"/>
        </w:trPr>
        <w:tc>
          <w:tcPr>
            <w:tcW w:w="878"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1</w:t>
            </w:r>
            <w:r/>
          </w:p>
        </w:tc>
        <w:tc>
          <w:tcPr>
            <w:tcW w:w="2236"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鸡蛋</w:t>
            </w:r>
            <w:r/>
          </w:p>
        </w:tc>
        <w:tc>
          <w:tcPr>
            <w:tcW w:w="2528"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新鲜、无破损、干净</w:t>
            </w:r>
            <w:r/>
          </w:p>
        </w:tc>
        <w:tc>
          <w:tcPr>
            <w:tcW w:w="822"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斤</w:t>
            </w:r>
            <w:r/>
          </w:p>
        </w:tc>
        <w:tc>
          <w:tcPr>
            <w:tcW w:w="1753" w:type="dxa"/>
            <w:vAlign w:val="bottom"/>
            <w:textDirection w:val="lrTb"/>
            <w:noWrap w:val="false"/>
          </w:tcPr>
          <w:p>
            <w:pPr>
              <w:jc w:val="center"/>
              <w:rPr>
                <w:rFonts w:hAnsi="宋体" w:cs="宋体"/>
                <w:b w:val="0"/>
                <w:color w:val="000000"/>
                <w:position w:val="0"/>
                <w:szCs w:val="24"/>
              </w:rPr>
            </w:pPr>
            <w:r>
              <w:rPr>
                <w:rFonts w:hint="eastAsia" w:ascii="等线" w:hAnsi="等线" w:eastAsia="等线"/>
                <w:color w:val="000000"/>
                <w:sz w:val="22"/>
                <w:szCs w:val="22"/>
              </w:rPr>
              <w:t xml:space="preserve">200000</w:t>
            </w:r>
            <w:r/>
          </w:p>
        </w:tc>
        <w:tc>
          <w:tcPr>
            <w:tcW w:w="1309" w:type="dxa"/>
            <w:vAlign w:val="bottom"/>
            <w:textDirection w:val="lrTb"/>
            <w:noWrap w:val="false"/>
          </w:tcPr>
          <w:p>
            <w:pPr>
              <w:jc w:val="center"/>
              <w:rPr>
                <w:rFonts w:hAnsi="宋体" w:cs="宋体"/>
                <w:b w:val="0"/>
                <w:color w:val="000000"/>
                <w:position w:val="0"/>
                <w:szCs w:val="24"/>
              </w:rPr>
            </w:pPr>
            <w:r>
              <w:rPr>
                <w:rFonts w:hint="eastAsia" w:ascii="等线" w:hAnsi="等线" w:eastAsia="等线"/>
                <w:color w:val="000000"/>
                <w:sz w:val="22"/>
                <w:szCs w:val="22"/>
              </w:rPr>
              <w:t xml:space="preserve">45000</w:t>
            </w:r>
            <w:r/>
          </w:p>
        </w:tc>
      </w:tr>
      <w:tr>
        <w:trPr>
          <w:jc w:val="center"/>
          <w:trHeight w:val="360"/>
        </w:trPr>
        <w:tc>
          <w:tcPr>
            <w:tcW w:w="878"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2</w:t>
            </w:r>
            <w:r/>
          </w:p>
        </w:tc>
        <w:tc>
          <w:tcPr>
            <w:tcW w:w="2236"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草鸡蛋</w:t>
            </w:r>
            <w:r/>
          </w:p>
        </w:tc>
        <w:tc>
          <w:tcPr>
            <w:tcW w:w="2528"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新鲜、无破损、干净</w:t>
            </w:r>
            <w:r/>
          </w:p>
        </w:tc>
        <w:tc>
          <w:tcPr>
            <w:tcW w:w="822"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斤</w:t>
            </w:r>
            <w:r/>
          </w:p>
        </w:tc>
        <w:tc>
          <w:tcPr>
            <w:tcW w:w="1753" w:type="dxa"/>
            <w:vAlign w:val="bottom"/>
            <w:textDirection w:val="lrTb"/>
            <w:noWrap w:val="false"/>
          </w:tcPr>
          <w:p>
            <w:pPr>
              <w:jc w:val="center"/>
              <w:rPr>
                <w:rFonts w:hAnsi="宋体" w:cs="宋体"/>
                <w:b w:val="0"/>
                <w:color w:val="000000"/>
                <w:position w:val="0"/>
                <w:szCs w:val="24"/>
              </w:rPr>
            </w:pPr>
            <w:r>
              <w:rPr>
                <w:rFonts w:hint="eastAsia" w:ascii="等线" w:hAnsi="等线" w:eastAsia="等线"/>
                <w:color w:val="000000"/>
                <w:sz w:val="22"/>
                <w:szCs w:val="22"/>
              </w:rPr>
              <w:t xml:space="preserve">25000</w:t>
            </w:r>
            <w:r/>
          </w:p>
        </w:tc>
        <w:tc>
          <w:tcPr>
            <w:tcW w:w="1309" w:type="dxa"/>
            <w:vAlign w:val="bottom"/>
            <w:textDirection w:val="lrTb"/>
            <w:noWrap w:val="false"/>
          </w:tcPr>
          <w:p>
            <w:pPr>
              <w:jc w:val="center"/>
              <w:rPr>
                <w:rFonts w:hAnsi="宋体" w:cs="宋体"/>
                <w:b w:val="0"/>
                <w:color w:val="000000"/>
                <w:position w:val="0"/>
                <w:szCs w:val="24"/>
              </w:rPr>
            </w:pPr>
            <w:r>
              <w:rPr>
                <w:rFonts w:hAnsi="宋体" w:cs="宋体"/>
                <w:b w:val="0"/>
                <w:color w:val="000000"/>
                <w:position w:val="0"/>
                <w:szCs w:val="24"/>
              </w:rPr>
            </w:r>
            <w:r/>
          </w:p>
        </w:tc>
      </w:tr>
      <w:tr>
        <w:trPr>
          <w:jc w:val="center"/>
          <w:trHeight w:val="360"/>
        </w:trPr>
        <w:tc>
          <w:tcPr>
            <w:tcW w:w="878"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3</w:t>
            </w:r>
            <w:r/>
          </w:p>
        </w:tc>
        <w:tc>
          <w:tcPr>
            <w:tcW w:w="2236"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鸭蛋</w:t>
            </w:r>
            <w:r/>
          </w:p>
        </w:tc>
        <w:tc>
          <w:tcPr>
            <w:tcW w:w="2528"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新鲜、无破损、干净</w:t>
            </w:r>
            <w:r/>
          </w:p>
        </w:tc>
        <w:tc>
          <w:tcPr>
            <w:tcW w:w="822"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斤</w:t>
            </w:r>
            <w:r/>
          </w:p>
        </w:tc>
        <w:tc>
          <w:tcPr>
            <w:tcW w:w="1753" w:type="dxa"/>
            <w:vAlign w:val="bottom"/>
            <w:textDirection w:val="lrTb"/>
            <w:noWrap w:val="false"/>
          </w:tcPr>
          <w:p>
            <w:pPr>
              <w:jc w:val="center"/>
              <w:rPr>
                <w:rFonts w:hAnsi="宋体" w:cs="宋体"/>
                <w:b w:val="0"/>
                <w:color w:val="000000"/>
                <w:position w:val="0"/>
                <w:szCs w:val="24"/>
              </w:rPr>
            </w:pPr>
            <w:r>
              <w:rPr>
                <w:rFonts w:hint="eastAsia" w:ascii="等线" w:hAnsi="等线" w:eastAsia="等线"/>
                <w:color w:val="000000"/>
                <w:sz w:val="22"/>
                <w:szCs w:val="22"/>
              </w:rPr>
              <w:t xml:space="preserve">100</w:t>
            </w:r>
            <w:r/>
          </w:p>
        </w:tc>
        <w:tc>
          <w:tcPr>
            <w:tcW w:w="1309" w:type="dxa"/>
            <w:vAlign w:val="bottom"/>
            <w:textDirection w:val="lrTb"/>
            <w:noWrap w:val="false"/>
          </w:tcPr>
          <w:p>
            <w:pPr>
              <w:jc w:val="center"/>
              <w:rPr>
                <w:rFonts w:hAnsi="宋体" w:cs="宋体"/>
                <w:b w:val="0"/>
                <w:color w:val="000000"/>
                <w:position w:val="0"/>
                <w:szCs w:val="24"/>
              </w:rPr>
            </w:pPr>
            <w:r>
              <w:rPr>
                <w:rFonts w:hAnsi="宋体" w:cs="宋体"/>
                <w:b w:val="0"/>
                <w:color w:val="000000"/>
                <w:position w:val="0"/>
                <w:szCs w:val="24"/>
              </w:rPr>
            </w:r>
            <w:r/>
          </w:p>
        </w:tc>
      </w:tr>
      <w:tr>
        <w:trPr>
          <w:jc w:val="center"/>
          <w:trHeight w:val="360"/>
        </w:trPr>
        <w:tc>
          <w:tcPr>
            <w:tcW w:w="878"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4</w:t>
            </w:r>
            <w:r/>
          </w:p>
        </w:tc>
        <w:tc>
          <w:tcPr>
            <w:tcW w:w="2236"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鸽蛋</w:t>
            </w:r>
            <w:r/>
          </w:p>
        </w:tc>
        <w:tc>
          <w:tcPr>
            <w:tcW w:w="2528"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新鲜、无破损、干净</w:t>
            </w:r>
            <w:r/>
          </w:p>
        </w:tc>
        <w:tc>
          <w:tcPr>
            <w:tcW w:w="822"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个</w:t>
            </w:r>
            <w:r/>
          </w:p>
        </w:tc>
        <w:tc>
          <w:tcPr>
            <w:tcW w:w="1753" w:type="dxa"/>
            <w:vAlign w:val="bottom"/>
            <w:textDirection w:val="lrTb"/>
            <w:noWrap w:val="false"/>
          </w:tcPr>
          <w:p>
            <w:pPr>
              <w:jc w:val="center"/>
              <w:rPr>
                <w:rFonts w:hAnsi="宋体" w:cs="宋体"/>
                <w:b w:val="0"/>
                <w:color w:val="000000"/>
                <w:position w:val="0"/>
                <w:szCs w:val="24"/>
              </w:rPr>
            </w:pPr>
            <w:r>
              <w:rPr>
                <w:rFonts w:hint="eastAsia" w:ascii="等线" w:hAnsi="等线" w:eastAsia="等线"/>
                <w:color w:val="000000"/>
                <w:sz w:val="22"/>
                <w:szCs w:val="22"/>
              </w:rPr>
              <w:t xml:space="preserve">100</w:t>
            </w:r>
            <w:r/>
          </w:p>
        </w:tc>
        <w:tc>
          <w:tcPr>
            <w:tcW w:w="1309" w:type="dxa"/>
            <w:vAlign w:val="bottom"/>
            <w:textDirection w:val="lrTb"/>
            <w:noWrap w:val="false"/>
          </w:tcPr>
          <w:p>
            <w:pPr>
              <w:jc w:val="center"/>
              <w:rPr>
                <w:rFonts w:hAnsi="宋体" w:cs="宋体"/>
                <w:b w:val="0"/>
                <w:color w:val="000000"/>
                <w:position w:val="0"/>
                <w:szCs w:val="24"/>
              </w:rPr>
            </w:pPr>
            <w:r>
              <w:rPr>
                <w:rFonts w:hAnsi="宋体" w:cs="宋体"/>
                <w:b w:val="0"/>
                <w:color w:val="000000"/>
                <w:position w:val="0"/>
                <w:szCs w:val="24"/>
              </w:rPr>
            </w:r>
            <w:r/>
          </w:p>
        </w:tc>
      </w:tr>
      <w:tr>
        <w:trPr>
          <w:jc w:val="center"/>
          <w:trHeight w:val="360"/>
        </w:trPr>
        <w:tc>
          <w:tcPr>
            <w:tcW w:w="878" w:type="dxa"/>
            <w:vAlign w:val="center"/>
            <w:textDirection w:val="lrTb"/>
            <w:noWrap/>
          </w:tcPr>
          <w:p>
            <w:pPr>
              <w:jc w:val="center"/>
              <w:rPr>
                <w:rFonts w:hAnsi="宋体" w:cs="宋体"/>
                <w:b w:val="0"/>
                <w:color w:val="000000"/>
                <w:position w:val="0"/>
                <w:szCs w:val="24"/>
              </w:rPr>
            </w:pPr>
            <w:r>
              <w:rPr>
                <w:rFonts w:hAnsi="宋体" w:cs="宋体"/>
                <w:b w:val="0"/>
                <w:color w:val="000000"/>
                <w:position w:val="0"/>
                <w:szCs w:val="24"/>
              </w:rPr>
              <w:t xml:space="preserve">5</w:t>
            </w:r>
            <w:r/>
          </w:p>
        </w:tc>
        <w:tc>
          <w:tcPr>
            <w:tcW w:w="2236"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鹌鹑蛋</w:t>
            </w:r>
            <w:r/>
          </w:p>
        </w:tc>
        <w:tc>
          <w:tcPr>
            <w:tcW w:w="2528"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新鲜、无破损、干净</w:t>
            </w:r>
            <w:r/>
          </w:p>
        </w:tc>
        <w:tc>
          <w:tcPr>
            <w:tcW w:w="822"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斤</w:t>
            </w:r>
            <w:r/>
          </w:p>
        </w:tc>
        <w:tc>
          <w:tcPr>
            <w:tcW w:w="1753" w:type="dxa"/>
            <w:vAlign w:val="bottom"/>
            <w:textDirection w:val="lrTb"/>
            <w:noWrap w:val="false"/>
          </w:tcPr>
          <w:p>
            <w:pPr>
              <w:jc w:val="center"/>
              <w:rPr>
                <w:rFonts w:hAnsi="宋体" w:cs="宋体"/>
                <w:b w:val="0"/>
                <w:color w:val="000000"/>
                <w:position w:val="0"/>
                <w:szCs w:val="24"/>
              </w:rPr>
            </w:pPr>
            <w:r>
              <w:rPr>
                <w:rFonts w:hint="eastAsia" w:ascii="等线" w:hAnsi="等线" w:eastAsia="等线"/>
                <w:color w:val="000000"/>
                <w:sz w:val="22"/>
                <w:szCs w:val="22"/>
              </w:rPr>
              <w:t xml:space="preserve">5000</w:t>
            </w:r>
            <w:r/>
          </w:p>
        </w:tc>
        <w:tc>
          <w:tcPr>
            <w:tcW w:w="1309" w:type="dxa"/>
            <w:vAlign w:val="bottom"/>
            <w:textDirection w:val="lrTb"/>
            <w:noWrap w:val="false"/>
          </w:tcPr>
          <w:p>
            <w:pPr>
              <w:jc w:val="center"/>
              <w:rPr>
                <w:rFonts w:hAnsi="宋体" w:cs="宋体"/>
                <w:b w:val="0"/>
                <w:color w:val="000000"/>
                <w:position w:val="0"/>
                <w:szCs w:val="24"/>
              </w:rPr>
            </w:pPr>
            <w:r>
              <w:rPr>
                <w:rFonts w:hint="eastAsia" w:ascii="等线" w:hAnsi="等线" w:eastAsia="等线"/>
                <w:color w:val="000000"/>
                <w:sz w:val="22"/>
                <w:szCs w:val="22"/>
              </w:rPr>
              <w:t xml:space="preserve">400</w:t>
            </w:r>
            <w:r/>
          </w:p>
        </w:tc>
      </w:tr>
      <w:tr>
        <w:trPr>
          <w:jc w:val="center"/>
          <w:trHeight w:val="360"/>
        </w:trPr>
        <w:tc>
          <w:tcPr>
            <w:tcW w:w="878"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6</w:t>
            </w:r>
            <w:r/>
          </w:p>
        </w:tc>
        <w:tc>
          <w:tcPr>
            <w:tcW w:w="2236"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散装皮蛋</w:t>
            </w:r>
            <w:r/>
          </w:p>
        </w:tc>
        <w:tc>
          <w:tcPr>
            <w:tcW w:w="2528"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无铅</w:t>
            </w:r>
            <w:r/>
          </w:p>
        </w:tc>
        <w:tc>
          <w:tcPr>
            <w:tcW w:w="822"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斤</w:t>
            </w:r>
            <w:r/>
          </w:p>
        </w:tc>
        <w:tc>
          <w:tcPr>
            <w:tcW w:w="1753" w:type="dxa"/>
            <w:vAlign w:val="bottom"/>
            <w:textDirection w:val="lrTb"/>
            <w:noWrap w:val="false"/>
          </w:tcPr>
          <w:p>
            <w:pPr>
              <w:jc w:val="center"/>
              <w:rPr>
                <w:rFonts w:hAnsi="宋体" w:cs="宋体"/>
                <w:b w:val="0"/>
                <w:color w:val="000000"/>
                <w:position w:val="0"/>
                <w:szCs w:val="24"/>
              </w:rPr>
            </w:pPr>
            <w:r>
              <w:rPr>
                <w:rFonts w:hint="eastAsia" w:ascii="等线" w:hAnsi="等线" w:eastAsia="等线"/>
                <w:color w:val="000000"/>
                <w:sz w:val="22"/>
                <w:szCs w:val="22"/>
              </w:rPr>
              <w:t xml:space="preserve">500</w:t>
            </w:r>
            <w:r/>
          </w:p>
        </w:tc>
        <w:tc>
          <w:tcPr>
            <w:tcW w:w="1309" w:type="dxa"/>
            <w:vAlign w:val="bottom"/>
            <w:textDirection w:val="lrTb"/>
            <w:noWrap w:val="false"/>
          </w:tcPr>
          <w:p>
            <w:pPr>
              <w:jc w:val="center"/>
              <w:rPr>
                <w:rFonts w:hAnsi="宋体" w:cs="宋体"/>
                <w:b w:val="0"/>
                <w:color w:val="000000"/>
                <w:position w:val="0"/>
                <w:szCs w:val="24"/>
              </w:rPr>
            </w:pPr>
            <w:r>
              <w:rPr>
                <w:rFonts w:hint="eastAsia" w:ascii="等线" w:hAnsi="等线" w:eastAsia="等线"/>
                <w:color w:val="000000"/>
                <w:sz w:val="22"/>
                <w:szCs w:val="22"/>
              </w:rPr>
              <w:t xml:space="preserve">10</w:t>
            </w:r>
            <w:r/>
          </w:p>
        </w:tc>
      </w:tr>
      <w:tr>
        <w:trPr>
          <w:jc w:val="center"/>
          <w:trHeight w:val="360"/>
        </w:trPr>
        <w:tc>
          <w:tcPr>
            <w:tcW w:w="878" w:type="dxa"/>
            <w:vAlign w:val="center"/>
            <w:textDirection w:val="lrTb"/>
            <w:noWrap/>
          </w:tcPr>
          <w:p>
            <w:pPr>
              <w:jc w:val="center"/>
              <w:rPr>
                <w:rFonts w:hAnsi="宋体" w:cs="宋体"/>
                <w:b w:val="0"/>
                <w:color w:val="000000"/>
                <w:position w:val="0"/>
                <w:szCs w:val="24"/>
              </w:rPr>
            </w:pPr>
            <w:r>
              <w:rPr>
                <w:rFonts w:hAnsi="宋体" w:cs="宋体"/>
                <w:b w:val="0"/>
                <w:color w:val="000000"/>
                <w:position w:val="0"/>
                <w:szCs w:val="24"/>
              </w:rPr>
              <w:t xml:space="preserve">7</w:t>
            </w:r>
            <w:r/>
          </w:p>
        </w:tc>
        <w:tc>
          <w:tcPr>
            <w:tcW w:w="2236"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散装咸鸭蛋</w:t>
            </w:r>
            <w:r/>
          </w:p>
        </w:tc>
        <w:tc>
          <w:tcPr>
            <w:tcW w:w="2528"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无破损、干净</w:t>
            </w:r>
            <w:r/>
          </w:p>
        </w:tc>
        <w:tc>
          <w:tcPr>
            <w:tcW w:w="822"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斤</w:t>
            </w:r>
            <w:r/>
          </w:p>
        </w:tc>
        <w:tc>
          <w:tcPr>
            <w:tcW w:w="1753" w:type="dxa"/>
            <w:vAlign w:val="bottom"/>
            <w:textDirection w:val="lrTb"/>
            <w:noWrap w:val="false"/>
          </w:tcPr>
          <w:p>
            <w:pPr>
              <w:jc w:val="center"/>
              <w:rPr>
                <w:rFonts w:hAnsi="宋体" w:cs="宋体"/>
                <w:b w:val="0"/>
                <w:color w:val="000000"/>
                <w:position w:val="0"/>
                <w:szCs w:val="24"/>
              </w:rPr>
            </w:pPr>
            <w:r>
              <w:rPr>
                <w:rFonts w:hint="eastAsia" w:ascii="等线" w:hAnsi="等线" w:eastAsia="等线"/>
                <w:color w:val="000000"/>
                <w:sz w:val="22"/>
                <w:szCs w:val="22"/>
              </w:rPr>
              <w:t xml:space="preserve">10000</w:t>
            </w:r>
            <w:r/>
          </w:p>
        </w:tc>
        <w:tc>
          <w:tcPr>
            <w:tcW w:w="1309" w:type="dxa"/>
            <w:vAlign w:val="bottom"/>
            <w:textDirection w:val="lrTb"/>
            <w:noWrap w:val="false"/>
          </w:tcPr>
          <w:p>
            <w:pPr>
              <w:jc w:val="center"/>
              <w:rPr>
                <w:rFonts w:hAnsi="宋体" w:cs="宋体"/>
                <w:b w:val="0"/>
                <w:color w:val="000000"/>
                <w:position w:val="0"/>
                <w:szCs w:val="24"/>
              </w:rPr>
            </w:pPr>
            <w:r>
              <w:rPr>
                <w:rFonts w:hint="eastAsia" w:ascii="等线" w:hAnsi="等线" w:eastAsia="等线"/>
                <w:color w:val="000000"/>
                <w:sz w:val="22"/>
                <w:szCs w:val="22"/>
              </w:rPr>
              <w:t xml:space="preserve">50</w:t>
            </w:r>
            <w:r/>
          </w:p>
        </w:tc>
      </w:tr>
      <w:tr>
        <w:trPr>
          <w:jc w:val="center"/>
          <w:trHeight w:val="360"/>
        </w:trPr>
        <w:tc>
          <w:tcPr>
            <w:tcW w:w="878" w:type="dxa"/>
            <w:vAlign w:val="center"/>
            <w:textDirection w:val="lrTb"/>
            <w:noWrap/>
          </w:tcPr>
          <w:p>
            <w:pPr>
              <w:jc w:val="center"/>
              <w:rPr>
                <w:rFonts w:hAnsi="宋体" w:cs="宋体"/>
                <w:b w:val="0"/>
                <w:color w:val="000000"/>
                <w:position w:val="0"/>
                <w:szCs w:val="24"/>
              </w:rPr>
            </w:pPr>
            <w:r>
              <w:rPr>
                <w:rFonts w:hAnsi="宋体" w:cs="宋体"/>
                <w:b w:val="0"/>
                <w:color w:val="000000"/>
                <w:position w:val="0"/>
                <w:szCs w:val="24"/>
              </w:rPr>
              <w:t xml:space="preserve">8</w:t>
            </w:r>
            <w:r/>
          </w:p>
        </w:tc>
        <w:tc>
          <w:tcPr>
            <w:tcW w:w="2236"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散装咸鸭蛋黄</w:t>
            </w:r>
            <w:r/>
          </w:p>
        </w:tc>
        <w:tc>
          <w:tcPr>
            <w:tcW w:w="2528"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无破损、干净</w:t>
            </w:r>
            <w:r/>
          </w:p>
        </w:tc>
        <w:tc>
          <w:tcPr>
            <w:tcW w:w="822"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斤</w:t>
            </w:r>
            <w:r/>
          </w:p>
        </w:tc>
        <w:tc>
          <w:tcPr>
            <w:tcW w:w="1753" w:type="dxa"/>
            <w:vAlign w:val="bottom"/>
            <w:textDirection w:val="lrTb"/>
            <w:noWrap w:val="false"/>
          </w:tcPr>
          <w:p>
            <w:pPr>
              <w:jc w:val="center"/>
              <w:rPr>
                <w:rFonts w:hAnsi="宋体" w:cs="宋体"/>
                <w:b w:val="0"/>
                <w:color w:val="000000"/>
                <w:position w:val="0"/>
                <w:szCs w:val="24"/>
              </w:rPr>
            </w:pPr>
            <w:r>
              <w:rPr>
                <w:rFonts w:hint="eastAsia" w:ascii="等线" w:hAnsi="等线" w:eastAsia="等线"/>
                <w:color w:val="000000"/>
                <w:sz w:val="22"/>
                <w:szCs w:val="22"/>
              </w:rPr>
              <w:t xml:space="preserve">100</w:t>
            </w:r>
            <w:r/>
          </w:p>
        </w:tc>
        <w:tc>
          <w:tcPr>
            <w:tcW w:w="1309" w:type="dxa"/>
            <w:vAlign w:val="bottom"/>
            <w:textDirection w:val="lrTb"/>
            <w:noWrap w:val="false"/>
          </w:tcPr>
          <w:p>
            <w:pPr>
              <w:jc w:val="center"/>
              <w:rPr>
                <w:rFonts w:hAnsi="宋体" w:cs="宋体"/>
                <w:b w:val="0"/>
                <w:color w:val="000000"/>
                <w:position w:val="0"/>
                <w:szCs w:val="24"/>
              </w:rPr>
            </w:pPr>
            <w:r>
              <w:rPr>
                <w:rFonts w:hAnsi="宋体" w:cs="宋体"/>
                <w:b w:val="0"/>
                <w:color w:val="000000"/>
                <w:position w:val="0"/>
                <w:szCs w:val="24"/>
              </w:rPr>
            </w:r>
            <w:r/>
          </w:p>
        </w:tc>
      </w:tr>
      <w:tr>
        <w:trPr>
          <w:jc w:val="center"/>
          <w:trHeight w:val="360"/>
        </w:trPr>
        <w:tc>
          <w:tcPr>
            <w:tcW w:w="878"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9</w:t>
            </w:r>
            <w:r/>
          </w:p>
        </w:tc>
        <w:tc>
          <w:tcPr>
            <w:tcW w:w="2236"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乌鸡蛋</w:t>
            </w:r>
            <w:r/>
          </w:p>
        </w:tc>
        <w:tc>
          <w:tcPr>
            <w:tcW w:w="2528"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新鲜、无破损、干净</w:t>
            </w:r>
            <w:r/>
          </w:p>
        </w:tc>
        <w:tc>
          <w:tcPr>
            <w:tcW w:w="822"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斤</w:t>
            </w:r>
            <w:r/>
          </w:p>
        </w:tc>
        <w:tc>
          <w:tcPr>
            <w:tcW w:w="1753" w:type="dxa"/>
            <w:vAlign w:val="bottom"/>
            <w:textDirection w:val="lrTb"/>
            <w:noWrap w:val="false"/>
          </w:tcPr>
          <w:p>
            <w:pPr>
              <w:jc w:val="center"/>
              <w:rPr>
                <w:rFonts w:hAnsi="宋体" w:cs="宋体"/>
                <w:b w:val="0"/>
                <w:color w:val="000000"/>
                <w:position w:val="0"/>
                <w:szCs w:val="24"/>
              </w:rPr>
            </w:pPr>
            <w:r>
              <w:rPr>
                <w:rFonts w:hint="eastAsia" w:ascii="等线" w:hAnsi="等线" w:eastAsia="等线"/>
                <w:color w:val="000000"/>
                <w:sz w:val="22"/>
                <w:szCs w:val="22"/>
              </w:rPr>
              <w:t xml:space="preserve">5</w:t>
            </w:r>
            <w:r/>
          </w:p>
        </w:tc>
        <w:tc>
          <w:tcPr>
            <w:tcW w:w="1309" w:type="dxa"/>
            <w:vAlign w:val="bottom"/>
            <w:textDirection w:val="lrTb"/>
            <w:noWrap w:val="false"/>
          </w:tcPr>
          <w:p>
            <w:pPr>
              <w:jc w:val="center"/>
              <w:rPr>
                <w:rFonts w:hAnsi="宋体" w:cs="宋体"/>
                <w:b w:val="0"/>
                <w:color w:val="000000"/>
                <w:position w:val="0"/>
                <w:szCs w:val="24"/>
              </w:rPr>
            </w:pPr>
            <w:r>
              <w:rPr>
                <w:rFonts w:hAnsi="宋体" w:cs="宋体"/>
                <w:b w:val="0"/>
                <w:color w:val="000000"/>
                <w:position w:val="0"/>
                <w:szCs w:val="24"/>
              </w:rPr>
            </w:r>
            <w:r/>
          </w:p>
        </w:tc>
      </w:tr>
      <w:tr>
        <w:trPr>
          <w:jc w:val="center"/>
          <w:trHeight w:val="360"/>
        </w:trPr>
        <w:tc>
          <w:tcPr>
            <w:tcW w:w="878"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10</w:t>
            </w:r>
            <w:r/>
          </w:p>
        </w:tc>
        <w:tc>
          <w:tcPr>
            <w:tcW w:w="2236"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散装鹌鹑皮蛋</w:t>
            </w:r>
            <w:r/>
          </w:p>
        </w:tc>
        <w:tc>
          <w:tcPr>
            <w:tcW w:w="2528"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无铅</w:t>
            </w:r>
            <w:r/>
          </w:p>
        </w:tc>
        <w:tc>
          <w:tcPr>
            <w:tcW w:w="822" w:type="dxa"/>
            <w:vAlign w:val="center"/>
            <w:textDirection w:val="lrTb"/>
            <w:noWrap/>
          </w:tcPr>
          <w:p>
            <w:pPr>
              <w:jc w:val="center"/>
              <w:rPr>
                <w:rFonts w:hAnsi="宋体" w:cs="宋体"/>
                <w:b w:val="0"/>
                <w:color w:val="000000"/>
                <w:position w:val="0"/>
                <w:szCs w:val="24"/>
              </w:rPr>
            </w:pPr>
            <w:r>
              <w:rPr>
                <w:rFonts w:hint="eastAsia" w:hAnsi="宋体" w:cs="宋体"/>
                <w:b w:val="0"/>
                <w:color w:val="000000"/>
                <w:position w:val="0"/>
                <w:szCs w:val="24"/>
              </w:rPr>
              <w:t xml:space="preserve">斤</w:t>
            </w:r>
            <w:r/>
          </w:p>
        </w:tc>
        <w:tc>
          <w:tcPr>
            <w:tcW w:w="1753" w:type="dxa"/>
            <w:vAlign w:val="bottom"/>
            <w:textDirection w:val="lrTb"/>
            <w:noWrap w:val="false"/>
          </w:tcPr>
          <w:p>
            <w:pPr>
              <w:jc w:val="center"/>
              <w:rPr>
                <w:rFonts w:hAnsi="宋体" w:cs="宋体"/>
                <w:b w:val="0"/>
                <w:color w:val="000000"/>
                <w:position w:val="0"/>
                <w:szCs w:val="24"/>
              </w:rPr>
            </w:pPr>
            <w:r>
              <w:rPr>
                <w:rFonts w:hint="eastAsia" w:ascii="等线" w:hAnsi="等线" w:eastAsia="等线"/>
                <w:color w:val="000000"/>
                <w:sz w:val="22"/>
                <w:szCs w:val="22"/>
              </w:rPr>
              <w:t xml:space="preserve">120</w:t>
            </w:r>
            <w:r/>
          </w:p>
        </w:tc>
        <w:tc>
          <w:tcPr>
            <w:tcW w:w="1309" w:type="dxa"/>
            <w:vAlign w:val="bottom"/>
            <w:textDirection w:val="lrTb"/>
            <w:noWrap w:val="false"/>
          </w:tcPr>
          <w:p>
            <w:pPr>
              <w:jc w:val="center"/>
              <w:rPr>
                <w:rFonts w:hAnsi="宋体" w:cs="宋体"/>
                <w:b w:val="0"/>
                <w:color w:val="000000"/>
                <w:position w:val="0"/>
                <w:szCs w:val="24"/>
              </w:rPr>
            </w:pPr>
            <w:r>
              <w:rPr>
                <w:rFonts w:hAnsi="宋体" w:cs="宋体"/>
                <w:b w:val="0"/>
                <w:color w:val="000000"/>
                <w:position w:val="0"/>
                <w:szCs w:val="24"/>
              </w:rPr>
            </w:r>
            <w:r/>
          </w:p>
        </w:tc>
      </w:tr>
    </w:tbl>
    <w:p>
      <w:pPr>
        <w:jc w:val="left"/>
        <w:rPr>
          <w:rFonts w:hAnsi="宋体" w:cs="宋体"/>
          <w:bCs/>
          <w:color w:val="000000"/>
          <w:position w:val="0"/>
          <w:szCs w:val="24"/>
        </w:rPr>
      </w:pPr>
      <w:r>
        <w:rPr>
          <w:rFonts w:hint="eastAsia" w:hAnsi="宋体" w:cs="宋体"/>
          <w:bCs/>
          <w:color w:val="000000"/>
          <w:position w:val="0"/>
          <w:szCs w:val="24"/>
        </w:rPr>
        <w:t xml:space="preserve">注</w:t>
      </w:r>
      <w:r/>
    </w:p>
    <w:p>
      <w:pPr>
        <w:jc w:val="left"/>
        <w:rPr>
          <w:rFonts w:hAnsi="宋体" w:cs="等线"/>
          <w:bCs/>
          <w:position w:val="0"/>
          <w:szCs w:val="24"/>
        </w:rPr>
      </w:pPr>
      <w:r>
        <w:rPr>
          <w:rFonts w:hint="eastAsia" w:hAnsi="宋体" w:cs="等线"/>
          <w:bCs/>
          <w:position w:val="0"/>
          <w:szCs w:val="24"/>
        </w:rPr>
        <w:t xml:space="preserve">1</w:t>
      </w:r>
      <w:r>
        <w:rPr>
          <w:rFonts w:hint="eastAsia" w:hAnsi="宋体" w:cs="等线"/>
          <w:bCs/>
          <w:position w:val="0"/>
          <w:szCs w:val="24"/>
        </w:rPr>
        <w:t xml:space="preserve">、本项采购预算</w:t>
      </w:r>
      <w:r>
        <w:rPr>
          <w:rFonts w:hint="eastAsia" w:hAnsi="宋体" w:cs="等线"/>
          <w:bCs/>
          <w:position w:val="0"/>
          <w:szCs w:val="24"/>
        </w:rPr>
        <w:t xml:space="preserve">/</w:t>
      </w:r>
      <w:r>
        <w:rPr>
          <w:rFonts w:hint="eastAsia" w:hAnsi="宋体" w:cs="等线"/>
          <w:bCs/>
          <w:position w:val="0"/>
          <w:szCs w:val="24"/>
        </w:rPr>
        <w:t xml:space="preserve">数量为医院</w:t>
      </w:r>
      <w:r>
        <w:rPr>
          <w:rFonts w:hint="eastAsia" w:hAnsi="宋体" w:cs="等线"/>
          <w:bCs/>
          <w:position w:val="0"/>
          <w:szCs w:val="24"/>
        </w:rPr>
        <w:t xml:space="preserve">半年度</w:t>
      </w:r>
      <w:r>
        <w:rPr>
          <w:rFonts w:hint="eastAsia" w:hAnsi="宋体" w:cs="等线"/>
          <w:bCs/>
          <w:position w:val="0"/>
          <w:szCs w:val="24"/>
        </w:rPr>
        <w:t xml:space="preserve">预估采购量，供供应商参考，实际医院用量不做保证，按实际用量结算。</w:t>
      </w:r>
      <w:r/>
    </w:p>
    <w:p>
      <w:pPr>
        <w:pStyle w:val="751"/>
        <w:ind w:firstLine="0"/>
        <w:rPr>
          <w:rFonts w:cs="等线"/>
          <w:bCs/>
          <w:color w:val="auto"/>
          <w:position w:val="0"/>
          <w:lang w:val="en-US"/>
        </w:rPr>
      </w:pPr>
      <w:r>
        <w:rPr>
          <w:rFonts w:hint="eastAsia" w:cs="等线"/>
          <w:bCs/>
          <w:color w:val="auto"/>
          <w:position w:val="0"/>
          <w:lang w:val="en-US"/>
        </w:rPr>
        <w:t xml:space="preserve">2</w:t>
      </w:r>
      <w:r>
        <w:rPr>
          <w:rFonts w:hint="eastAsia" w:cs="等线"/>
          <w:bCs/>
          <w:color w:val="auto"/>
          <w:position w:val="0"/>
          <w:lang w:val="en-US"/>
        </w:rPr>
        <w:t xml:space="preserve">、★投标产品不允许缺漏。</w:t>
      </w:r>
      <w:r/>
    </w:p>
    <w:p>
      <w:pPr>
        <w:rPr>
          <w:rFonts w:hAnsi="宋体" w:cs="等线"/>
          <w:bCs/>
          <w:position w:val="0"/>
          <w:szCs w:val="24"/>
        </w:rPr>
      </w:pPr>
      <w:r>
        <w:rPr>
          <w:rFonts w:hint="eastAsia" w:hAnsi="宋体" w:cs="等线"/>
          <w:bCs/>
          <w:position w:val="0"/>
          <w:szCs w:val="24"/>
        </w:rPr>
        <w:t xml:space="preserve">3</w:t>
      </w:r>
      <w:r>
        <w:rPr>
          <w:rFonts w:hint="eastAsia" w:hAnsi="宋体" w:cs="等线"/>
          <w:bCs/>
          <w:position w:val="0"/>
          <w:szCs w:val="24"/>
        </w:rPr>
        <w:t xml:space="preserve">、供应商需逐一注明提供的产品制造商等。</w:t>
      </w:r>
      <w:r/>
    </w:p>
    <w:p>
      <w:pPr>
        <w:rPr>
          <w:rFonts w:hAnsi="宋体" w:cs="等线"/>
          <w:bCs/>
          <w:position w:val="0"/>
          <w:szCs w:val="24"/>
        </w:rPr>
      </w:pPr>
      <w:r>
        <w:rPr>
          <w:rFonts w:hAnsi="宋体" w:cs="等线"/>
          <w:bCs/>
          <w:position w:val="0"/>
          <w:szCs w:val="24"/>
        </w:rPr>
      </w:r>
      <w:r/>
    </w:p>
    <w:p>
      <w:pPr>
        <w:ind w:firstLine="482"/>
        <w:jc w:val="left"/>
        <w:spacing w:line="320" w:lineRule="exact"/>
        <w:widowControl/>
        <w:rPr>
          <w:rFonts w:hAnsi="宋体" w:cs="宋体"/>
          <w:color w:val="000000"/>
          <w:position w:val="0"/>
          <w:szCs w:val="24"/>
        </w:rPr>
        <w:pBdr>
          <w:top w:val="none" w:color="000000" w:sz="0" w:space="0"/>
          <w:left w:val="none" w:color="000000" w:sz="0" w:space="0"/>
          <w:bottom w:val="none" w:color="000000" w:sz="0" w:space="0"/>
          <w:right w:val="none" w:color="000000" w:sz="0" w:space="0"/>
        </w:pBdr>
      </w:pPr>
      <w:r/>
      <w:bookmarkStart w:id="64" w:name="_Toc26554093"/>
      <w:r/>
      <w:bookmarkStart w:id="65" w:name="_Toc5953"/>
      <w:r/>
      <w:bookmarkStart w:id="66" w:name="_Toc49090575"/>
      <w:r/>
      <w:bookmarkEnd w:id="62"/>
      <w:r/>
      <w:bookmarkEnd w:id="63"/>
      <w:r>
        <w:rPr>
          <w:rFonts w:hint="eastAsia" w:hAnsi="宋体" w:cs="宋体"/>
          <w:color w:val="000000"/>
          <w:position w:val="0"/>
          <w:szCs w:val="24"/>
        </w:rPr>
        <w:t xml:space="preserve">三、★食材质量要求</w:t>
      </w:r>
      <w:r/>
    </w:p>
    <w:p>
      <w:pPr>
        <w:ind w:firstLine="480"/>
        <w:jc w:val="left"/>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见采购清单。</w:t>
      </w:r>
      <w:r/>
    </w:p>
    <w:p>
      <w:pPr>
        <w:ind w:firstLine="480"/>
        <w:jc w:val="left"/>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供应商应承诺其所供的食材均符合《中华人民共和国食品安全法》《食品安全法实施条例》《餐饮服务食品安全监督管理法》《中华人民共和国农产品质量安全法》《中华人民共和国产品质量法》《消费者权益保护法》、《动物防疫法》以及省、市及行业相关法律法规的规定，符合行业主管部门发布的规定、标准、规范和采购人食堂管理制度有关规定，上述标准不一致的，以较高标准为准，没有国家、行业标准的，满足采购人要求，并保证新鲜。同等条件下，通过认证的绿色食品、有机食品优先。</w:t>
      </w:r>
      <w:r/>
    </w:p>
    <w:p>
      <w:pPr>
        <w:ind w:firstLine="480"/>
        <w:jc w:val="left"/>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2.</w:t>
      </w:r>
      <w:r>
        <w:rPr>
          <w:rFonts w:hint="eastAsia" w:hAnsi="宋体" w:cs="宋体"/>
          <w:b w:val="0"/>
          <w:color w:val="000000"/>
          <w:position w:val="0"/>
          <w:szCs w:val="24"/>
        </w:rPr>
        <w:t xml:space="preserve">用于蛋类食品养殖产地必须为无污染区域，不得含有毒有害物质，也</w:t>
      </w:r>
      <w:r>
        <w:rPr>
          <w:rFonts w:hint="eastAsia" w:hAnsi="宋体" w:cs="宋体"/>
          <w:b w:val="0"/>
          <w:color w:val="000000"/>
          <w:position w:val="0"/>
          <w:szCs w:val="24"/>
        </w:rPr>
        <w:t xml:space="preserve">不得被有毒有害物质污染，不得使用任何未经许可的食品添加剂。</w:t>
      </w:r>
      <w:r/>
    </w:p>
    <w:p>
      <w:pPr>
        <w:ind w:firstLine="480"/>
        <w:jc w:val="left"/>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3.</w:t>
      </w:r>
      <w:r>
        <w:rPr>
          <w:rFonts w:hAnsi="宋体" w:cs="宋体"/>
          <w:b w:val="0"/>
          <w:color w:val="000000"/>
          <w:position w:val="0"/>
          <w:szCs w:val="24"/>
        </w:rPr>
        <w:t xml:space="preserve">产品</w:t>
      </w:r>
      <w:r>
        <w:rPr>
          <w:rFonts w:hint="eastAsia" w:hAnsi="宋体" w:cs="宋体"/>
          <w:b w:val="0"/>
          <w:color w:val="000000"/>
          <w:position w:val="0"/>
          <w:szCs w:val="24"/>
        </w:rPr>
        <w:t xml:space="preserve">要求</w:t>
      </w:r>
      <w:r>
        <w:rPr>
          <w:rFonts w:hAnsi="宋体" w:cs="宋体"/>
          <w:b w:val="0"/>
          <w:color w:val="000000"/>
          <w:position w:val="0"/>
          <w:szCs w:val="24"/>
        </w:rPr>
        <w:t xml:space="preserve">：</w:t>
      </w:r>
      <w:r>
        <w:rPr>
          <w:rFonts w:hint="eastAsia" w:hAnsi="宋体" w:cs="宋体"/>
          <w:b w:val="0"/>
          <w:color w:val="000000"/>
          <w:position w:val="0"/>
          <w:szCs w:val="24"/>
        </w:rPr>
        <w:t xml:space="preserve">鸡蛋</w:t>
      </w:r>
      <w:r>
        <w:rPr>
          <w:rFonts w:hAnsi="宋体" w:cs="宋体"/>
          <w:b w:val="0"/>
          <w:color w:val="000000"/>
          <w:position w:val="0"/>
          <w:szCs w:val="24"/>
        </w:rPr>
        <w:t xml:space="preserve">：</w:t>
      </w:r>
      <w:r>
        <w:rPr>
          <w:rFonts w:hint="eastAsia" w:hAnsi="宋体" w:cs="宋体"/>
          <w:b w:val="0"/>
          <w:color w:val="000000"/>
          <w:position w:val="0"/>
          <w:szCs w:val="24"/>
        </w:rPr>
        <w:t xml:space="preserve">需符合</w:t>
      </w:r>
      <w:r>
        <w:rPr>
          <w:rFonts w:hAnsi="宋体" w:cs="宋体"/>
          <w:b w:val="0"/>
          <w:color w:val="000000"/>
          <w:position w:val="0"/>
          <w:szCs w:val="24"/>
        </w:rPr>
        <w:t xml:space="preserve">《</w:t>
      </w:r>
      <w:r>
        <w:rPr>
          <w:rFonts w:hint="eastAsia" w:hAnsi="宋体" w:cs="宋体"/>
          <w:b w:val="0"/>
          <w:color w:val="000000"/>
          <w:position w:val="0"/>
          <w:szCs w:val="24"/>
        </w:rPr>
        <w:t xml:space="preserve">食品安全国家标准</w:t>
      </w:r>
      <w:r>
        <w:rPr>
          <w:rFonts w:hint="eastAsia" w:hAnsi="宋体" w:cs="宋体"/>
          <w:b w:val="0"/>
          <w:color w:val="000000"/>
          <w:position w:val="0"/>
          <w:szCs w:val="24"/>
        </w:rPr>
        <w:t xml:space="preserve"> </w:t>
      </w:r>
      <w:r>
        <w:rPr>
          <w:rFonts w:hint="eastAsia" w:hAnsi="宋体" w:cs="宋体"/>
          <w:b w:val="0"/>
          <w:color w:val="000000"/>
          <w:position w:val="0"/>
          <w:szCs w:val="24"/>
        </w:rPr>
        <w:t xml:space="preserve">蛋与蛋制品》（</w:t>
      </w:r>
      <w:r>
        <w:rPr>
          <w:rFonts w:hint="eastAsia" w:hAnsi="宋体" w:cs="宋体"/>
          <w:b w:val="0"/>
          <w:color w:val="000000"/>
          <w:position w:val="0"/>
          <w:szCs w:val="24"/>
        </w:rPr>
        <w:t xml:space="preserve">GB 2749-2015</w:t>
      </w:r>
      <w:r>
        <w:rPr>
          <w:rFonts w:hint="eastAsia" w:hAnsi="宋体" w:cs="宋体"/>
          <w:b w:val="0"/>
          <w:color w:val="000000"/>
          <w:position w:val="0"/>
          <w:szCs w:val="24"/>
        </w:rPr>
        <w:t xml:space="preserve">）</w:t>
      </w:r>
      <w:r>
        <w:rPr>
          <w:rFonts w:hAnsi="宋体" w:cs="宋体"/>
          <w:b w:val="0"/>
          <w:color w:val="000000"/>
          <w:position w:val="0"/>
          <w:szCs w:val="24"/>
        </w:rPr>
        <w:t xml:space="preserve">，</w:t>
      </w:r>
      <w:r>
        <w:rPr>
          <w:rFonts w:hint="eastAsia" w:hAnsi="宋体" w:cs="宋体"/>
          <w:b w:val="0"/>
          <w:color w:val="000000"/>
          <w:position w:val="0"/>
          <w:szCs w:val="24"/>
        </w:rPr>
        <w:t xml:space="preserve">应保持较高的新鲜度，蛋壳</w:t>
      </w:r>
      <w:r>
        <w:rPr>
          <w:rFonts w:hAnsi="宋体" w:cs="宋体"/>
          <w:b w:val="0"/>
          <w:color w:val="000000"/>
          <w:position w:val="0"/>
          <w:szCs w:val="24"/>
        </w:rPr>
        <w:t xml:space="preserve">清洁完整，无裂纹，无霉斑，灯光透视</w:t>
      </w:r>
      <w:r>
        <w:rPr>
          <w:rFonts w:hint="eastAsia" w:hAnsi="宋体" w:cs="宋体"/>
          <w:b w:val="0"/>
          <w:color w:val="000000"/>
          <w:position w:val="0"/>
          <w:szCs w:val="24"/>
        </w:rPr>
        <w:t xml:space="preserve">时</w:t>
      </w:r>
      <w:r>
        <w:rPr>
          <w:rFonts w:hAnsi="宋体" w:cs="宋体"/>
          <w:b w:val="0"/>
          <w:color w:val="000000"/>
          <w:position w:val="0"/>
          <w:szCs w:val="24"/>
        </w:rPr>
        <w:t xml:space="preserve">蛋内无黑点及异物；</w:t>
      </w:r>
      <w:r>
        <w:rPr>
          <w:rFonts w:hint="eastAsia" w:hAnsi="宋体" w:cs="宋体"/>
          <w:b w:val="0"/>
          <w:color w:val="000000"/>
          <w:position w:val="0"/>
          <w:szCs w:val="24"/>
        </w:rPr>
        <w:t xml:space="preserve">去</w:t>
      </w:r>
      <w:r>
        <w:rPr>
          <w:rFonts w:hAnsi="宋体" w:cs="宋体"/>
          <w:b w:val="0"/>
          <w:color w:val="000000"/>
          <w:position w:val="0"/>
          <w:szCs w:val="24"/>
        </w:rPr>
        <w:t xml:space="preserve">蛋壳后，</w:t>
      </w:r>
      <w:r>
        <w:rPr>
          <w:rFonts w:hint="eastAsia" w:hAnsi="宋体" w:cs="宋体"/>
          <w:b w:val="0"/>
          <w:color w:val="000000"/>
          <w:position w:val="0"/>
          <w:szCs w:val="24"/>
        </w:rPr>
        <w:t xml:space="preserve">蛋黄呈</w:t>
      </w:r>
      <w:r>
        <w:rPr>
          <w:rFonts w:hAnsi="宋体" w:cs="宋体"/>
          <w:b w:val="0"/>
          <w:color w:val="000000"/>
          <w:position w:val="0"/>
          <w:szCs w:val="24"/>
        </w:rPr>
        <w:t xml:space="preserve">橘黄色至橙色，凸起</w:t>
      </w:r>
      <w:r>
        <w:rPr>
          <w:rFonts w:hint="eastAsia" w:hAnsi="宋体" w:cs="宋体"/>
          <w:b w:val="0"/>
          <w:color w:val="000000"/>
          <w:position w:val="0"/>
          <w:szCs w:val="24"/>
        </w:rPr>
        <w:t xml:space="preserve">完整</w:t>
      </w:r>
      <w:r>
        <w:rPr>
          <w:rFonts w:hAnsi="宋体" w:cs="宋体"/>
          <w:b w:val="0"/>
          <w:color w:val="000000"/>
          <w:position w:val="0"/>
          <w:szCs w:val="24"/>
        </w:rPr>
        <w:t xml:space="preserve">并带有韧带</w:t>
      </w:r>
      <w:r>
        <w:rPr>
          <w:rFonts w:hint="eastAsia" w:hAnsi="宋体" w:cs="宋体"/>
          <w:b w:val="0"/>
          <w:color w:val="000000"/>
          <w:position w:val="0"/>
          <w:szCs w:val="24"/>
        </w:rPr>
        <w:t xml:space="preserve">，</w:t>
      </w:r>
      <w:r>
        <w:rPr>
          <w:rFonts w:hAnsi="宋体" w:cs="宋体"/>
          <w:b w:val="0"/>
          <w:color w:val="000000"/>
          <w:position w:val="0"/>
          <w:szCs w:val="24"/>
        </w:rPr>
        <w:t xml:space="preserve">蛋白澄清、透明</w:t>
      </w:r>
      <w:r>
        <w:rPr>
          <w:rFonts w:hint="eastAsia" w:hAnsi="宋体" w:cs="宋体"/>
          <w:b w:val="0"/>
          <w:color w:val="000000"/>
          <w:position w:val="0"/>
          <w:szCs w:val="24"/>
        </w:rPr>
        <w:t xml:space="preserve">，</w:t>
      </w:r>
      <w:r>
        <w:rPr>
          <w:rFonts w:hAnsi="宋体" w:cs="宋体"/>
          <w:b w:val="0"/>
          <w:color w:val="000000"/>
          <w:position w:val="0"/>
          <w:szCs w:val="24"/>
        </w:rPr>
        <w:t xml:space="preserve">稀稠分明，无正常视力可</w:t>
      </w:r>
      <w:r>
        <w:rPr>
          <w:rFonts w:hint="eastAsia" w:hAnsi="宋体" w:cs="宋体"/>
          <w:b w:val="0"/>
          <w:color w:val="000000"/>
          <w:position w:val="0"/>
          <w:szCs w:val="24"/>
        </w:rPr>
        <w:t xml:space="preserve">见</w:t>
      </w:r>
      <w:r>
        <w:rPr>
          <w:rFonts w:hAnsi="宋体" w:cs="宋体"/>
          <w:b w:val="0"/>
          <w:color w:val="000000"/>
          <w:position w:val="0"/>
          <w:szCs w:val="24"/>
        </w:rPr>
        <w:t xml:space="preserve">外来异物</w:t>
      </w:r>
      <w:r>
        <w:rPr>
          <w:rFonts w:hint="eastAsia" w:hAnsi="宋体" w:cs="宋体"/>
          <w:b w:val="0"/>
          <w:color w:val="000000"/>
          <w:position w:val="0"/>
          <w:szCs w:val="24"/>
        </w:rPr>
        <w:t xml:space="preserve">；</w:t>
      </w:r>
      <w:r>
        <w:rPr>
          <w:rFonts w:hAnsi="宋体" w:cs="宋体"/>
          <w:b w:val="0"/>
          <w:color w:val="000000"/>
          <w:position w:val="0"/>
          <w:szCs w:val="24"/>
        </w:rPr>
        <w:t xml:space="preserve">蛋液有固定蛋腥味，无异味。</w:t>
      </w:r>
      <w:r>
        <w:rPr>
          <w:rFonts w:hint="eastAsia" w:hAnsi="宋体" w:cs="宋体"/>
          <w:b w:val="0"/>
          <w:color w:val="000000"/>
          <w:position w:val="0"/>
          <w:szCs w:val="24"/>
        </w:rPr>
        <w:t xml:space="preserve">供应</w:t>
      </w:r>
      <w:r>
        <w:rPr>
          <w:rFonts w:hAnsi="宋体" w:cs="宋体"/>
          <w:b w:val="0"/>
          <w:color w:val="000000"/>
          <w:position w:val="0"/>
          <w:szCs w:val="24"/>
        </w:rPr>
        <w:t xml:space="preserve">的</w:t>
      </w:r>
      <w:r>
        <w:rPr>
          <w:rFonts w:hint="eastAsia" w:hAnsi="宋体" w:cs="宋体"/>
          <w:b w:val="0"/>
          <w:color w:val="000000"/>
          <w:position w:val="0"/>
          <w:szCs w:val="24"/>
        </w:rPr>
        <w:t xml:space="preserve">鸡蛋应干净，不能有鸡屎、毛发、干草等异物。</w:t>
      </w:r>
      <w:r/>
    </w:p>
    <w:p>
      <w:pPr>
        <w:ind w:firstLine="480"/>
        <w:jc w:val="left"/>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4.</w:t>
      </w:r>
      <w:r>
        <w:rPr>
          <w:rFonts w:hint="eastAsia" w:hAnsi="宋体" w:cs="宋体"/>
          <w:b w:val="0"/>
          <w:color w:val="000000"/>
          <w:position w:val="0"/>
          <w:szCs w:val="24"/>
        </w:rPr>
        <w:t xml:space="preserve">新鲜蛋类应新鲜或预冷储藏，加工车间符合卫生规范要求，能严格按订购要求，加工规范的商品。具有较好的冷藏贮存、运输等场所和设备，能够提供及时的供货、补货、换货等良好售后服务。</w:t>
      </w:r>
      <w:r/>
    </w:p>
    <w:p>
      <w:pPr>
        <w:ind w:firstLine="480"/>
        <w:jc w:val="left"/>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5.</w:t>
      </w:r>
      <w:r>
        <w:rPr>
          <w:rFonts w:hint="eastAsia" w:hAnsi="宋体" w:cs="宋体"/>
          <w:b w:val="0"/>
          <w:color w:val="000000"/>
          <w:position w:val="0"/>
          <w:szCs w:val="24"/>
        </w:rPr>
        <w:t xml:space="preserve">包装与标志要求：包装要求清洁、干燥、牢固、无污染、无异味、无霉变现象；要求每件包装应标明产地、品种、净含量、生产单位及地址和生产日期和保质期等。</w:t>
      </w:r>
      <w:r/>
    </w:p>
    <w:p>
      <w:pPr>
        <w:ind w:firstLine="480"/>
        <w:jc w:val="left"/>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6.</w:t>
      </w:r>
      <w:r>
        <w:rPr>
          <w:rFonts w:hint="eastAsia" w:hAnsi="宋体" w:cs="宋体"/>
          <w:b w:val="0"/>
          <w:color w:val="000000"/>
          <w:position w:val="0"/>
          <w:szCs w:val="24"/>
        </w:rPr>
        <w:t xml:space="preserve">运输要求：必须使用</w:t>
      </w:r>
      <w:r>
        <w:rPr>
          <w:rFonts w:hAnsi="宋体" w:cs="宋体"/>
          <w:b w:val="0"/>
          <w:color w:val="000000"/>
          <w:position w:val="0"/>
          <w:szCs w:val="24"/>
        </w:rPr>
        <w:t xml:space="preserve">商用</w:t>
      </w:r>
      <w:r>
        <w:rPr>
          <w:rFonts w:hint="eastAsia" w:hAnsi="宋体" w:cs="宋体"/>
          <w:b w:val="0"/>
          <w:color w:val="000000"/>
          <w:position w:val="0"/>
          <w:szCs w:val="24"/>
        </w:rPr>
        <w:t xml:space="preserve">货车</w:t>
      </w:r>
      <w:r>
        <w:rPr>
          <w:rFonts w:hAnsi="宋体" w:cs="宋体"/>
          <w:b w:val="0"/>
          <w:color w:val="000000"/>
          <w:position w:val="0"/>
          <w:szCs w:val="24"/>
        </w:rPr>
        <w:t xml:space="preserve">，</w:t>
      </w:r>
      <w:r>
        <w:rPr>
          <w:rFonts w:hint="eastAsia" w:hAnsi="宋体" w:cs="宋体"/>
          <w:b w:val="0"/>
          <w:color w:val="000000"/>
          <w:position w:val="0"/>
          <w:szCs w:val="24"/>
        </w:rPr>
        <w:t xml:space="preserve">禁用</w:t>
      </w:r>
      <w:r>
        <w:rPr>
          <w:rFonts w:hAnsi="宋体" w:cs="宋体"/>
          <w:b w:val="0"/>
          <w:color w:val="000000"/>
          <w:position w:val="0"/>
          <w:szCs w:val="24"/>
        </w:rPr>
        <w:t xml:space="preserve">私家车</w:t>
      </w:r>
      <w:r>
        <w:rPr>
          <w:rFonts w:hint="eastAsia" w:hAnsi="宋体" w:cs="宋体"/>
          <w:b w:val="0"/>
          <w:color w:val="000000"/>
          <w:position w:val="0"/>
          <w:szCs w:val="24"/>
        </w:rPr>
        <w:t xml:space="preserve">、</w:t>
      </w:r>
      <w:r>
        <w:rPr>
          <w:rFonts w:hAnsi="宋体" w:cs="宋体"/>
          <w:b w:val="0"/>
          <w:color w:val="000000"/>
          <w:position w:val="0"/>
          <w:szCs w:val="24"/>
        </w:rPr>
        <w:t xml:space="preserve">货拉拉</w:t>
      </w:r>
      <w:r>
        <w:rPr>
          <w:rFonts w:hint="eastAsia" w:hAnsi="宋体" w:cs="宋体"/>
          <w:b w:val="0"/>
          <w:color w:val="000000"/>
          <w:position w:val="0"/>
          <w:szCs w:val="24"/>
        </w:rPr>
        <w:t xml:space="preserve">。鸡蛋运输</w:t>
      </w:r>
      <w:r>
        <w:rPr>
          <w:rFonts w:hAnsi="宋体" w:cs="宋体"/>
          <w:b w:val="0"/>
          <w:color w:val="000000"/>
          <w:position w:val="0"/>
          <w:szCs w:val="24"/>
        </w:rPr>
        <w:t xml:space="preserve">破损率</w:t>
      </w:r>
      <w:r>
        <w:rPr>
          <w:rFonts w:hint="eastAsia" w:hAnsi="宋体" w:cs="宋体"/>
          <w:b w:val="0"/>
          <w:color w:val="000000"/>
          <w:position w:val="0"/>
          <w:szCs w:val="24"/>
        </w:rPr>
        <w:t xml:space="preserve">要求≤</w:t>
      </w: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。要求专人专车配送，必须采用符合卫生标准的外包装和运载工具，并且要保持清洁和定期消毒。运输车厢的内仓无不良气味</w:t>
      </w:r>
      <w:r>
        <w:rPr>
          <w:rFonts w:hint="eastAsia" w:hAnsi="宋体" w:cs="宋体"/>
          <w:b w:val="0"/>
          <w:color w:val="000000"/>
          <w:position w:val="0"/>
          <w:szCs w:val="24"/>
        </w:rPr>
        <w:t xml:space="preserve">、异味；运输途中严防日晒、雨淋；堆放科学合理，避免造成破损</w:t>
      </w:r>
      <w:r>
        <w:rPr>
          <w:rFonts w:hAnsi="宋体" w:cs="宋体"/>
          <w:b w:val="0"/>
          <w:color w:val="000000"/>
          <w:position w:val="0"/>
          <w:szCs w:val="24"/>
        </w:rPr>
        <w:t xml:space="preserve">过多</w:t>
      </w:r>
      <w:r>
        <w:rPr>
          <w:rFonts w:hint="eastAsia" w:hAnsi="宋体" w:cs="宋体"/>
          <w:b w:val="0"/>
          <w:color w:val="000000"/>
          <w:position w:val="0"/>
          <w:szCs w:val="24"/>
        </w:rPr>
        <w:t xml:space="preserve">或交叉污染。如对温度有要求的食品应确定食品的温度，记录送货车辆温度，并记录存档。</w:t>
      </w:r>
      <w:r/>
    </w:p>
    <w:p>
      <w:pPr>
        <w:ind w:firstLine="480"/>
        <w:jc w:val="left"/>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7.</w:t>
      </w:r>
      <w:r>
        <w:rPr>
          <w:rFonts w:hint="eastAsia" w:hAnsi="宋体" w:cs="宋体"/>
          <w:b w:val="0"/>
          <w:color w:val="000000"/>
          <w:position w:val="0"/>
          <w:szCs w:val="24"/>
        </w:rPr>
        <w:t xml:space="preserve">采购人有权要求供货商对配送的食材送权威部门检检（每季度一次，报告由采购人留存，费用由供货商承担）。取样、封样、送检过程人需全力配合，与采购人共同操作并签字确认。检验不合格，按</w:t>
      </w:r>
      <w:r>
        <w:rPr>
          <w:rFonts w:hAnsi="宋体" w:cs="宋体"/>
          <w:b w:val="0"/>
          <w:color w:val="000000"/>
          <w:position w:val="0"/>
          <w:szCs w:val="24"/>
        </w:rPr>
        <w:t xml:space="preserve">考核表进行处罚</w:t>
      </w:r>
      <w:r>
        <w:rPr>
          <w:rFonts w:hint="eastAsia" w:hAnsi="宋体" w:cs="宋体"/>
          <w:b w:val="0"/>
          <w:color w:val="000000"/>
          <w:position w:val="0"/>
          <w:szCs w:val="24"/>
        </w:rPr>
        <w:t xml:space="preserve">，同时，采购人有权追讨由此引发的其他责任。项目执行期间，累计检测不合格两次的，采购人有权终止合同，由此产生的所有损失由供货商承担。</w:t>
      </w:r>
      <w:r/>
    </w:p>
    <w:p>
      <w:pPr>
        <w:ind w:firstLine="480"/>
        <w:jc w:val="left"/>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8.</w:t>
      </w:r>
      <w:r>
        <w:rPr>
          <w:rFonts w:hint="eastAsia" w:hAnsi="宋体" w:cs="宋体"/>
          <w:b w:val="0"/>
          <w:color w:val="000000"/>
          <w:position w:val="0"/>
          <w:szCs w:val="24"/>
        </w:rPr>
        <w:t xml:space="preserve">供应商应保证所提供的食材正确、合理使用，</w:t>
      </w:r>
      <w:r>
        <w:rPr>
          <w:rFonts w:hint="eastAsia" w:hAnsi="宋体" w:cs="宋体"/>
          <w:b w:val="0"/>
          <w:color w:val="000000"/>
          <w:position w:val="0"/>
          <w:szCs w:val="24"/>
        </w:rPr>
        <w:t xml:space="preserve">不会出现因包装、运输方式等的缺陷而产生的食品安全事故，并对因上述缺陷而产生的任何食品安全事故负责。因供货商所供商品发生质量问题，须承担给医院造成的一切损失。</w:t>
      </w:r>
      <w:r/>
    </w:p>
    <w:p>
      <w:pPr>
        <w:ind w:firstLine="482"/>
        <w:jc w:val="left"/>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9.</w:t>
      </w:r>
      <w:r>
        <w:rPr>
          <w:rFonts w:hint="eastAsia" w:hAnsi="宋体" w:cs="宋体"/>
          <w:b w:val="0"/>
          <w:color w:val="000000"/>
          <w:position w:val="0"/>
          <w:szCs w:val="24"/>
        </w:rPr>
        <w:t xml:space="preserve">供应商配送的食品如不符合采购人供货要求或者货源不正确的，采购人有权利要求退换且在不影响正常保障的情况下，</w:t>
      </w:r>
      <w:r>
        <w:rPr>
          <w:rFonts w:hint="eastAsia" w:hAnsi="宋体" w:cs="宋体"/>
          <w:b w:val="0"/>
          <w:color w:val="000000"/>
          <w:position w:val="0"/>
          <w:szCs w:val="24"/>
        </w:rPr>
        <w:t xml:space="preserve">2</w:t>
      </w:r>
      <w:r>
        <w:rPr>
          <w:rFonts w:hint="eastAsia" w:hAnsi="宋体" w:cs="宋体"/>
          <w:b w:val="0"/>
          <w:color w:val="000000"/>
          <w:position w:val="0"/>
          <w:szCs w:val="24"/>
        </w:rPr>
        <w:t xml:space="preserve">小时内更换完成。一经发现供应以下食材，供应商除全部退货外并没收全部履约保证金，同时还应承担由此造成的经济责任和法律责任，供应商不得向采购人提供以下食品及食品原辅材料（包括但不限于）：</w:t>
      </w:r>
      <w:r>
        <w:rPr>
          <w:rFonts w:hint="eastAsia" w:hAnsi="宋体" w:cs="宋体"/>
          <w:b w:val="0"/>
          <w:color w:val="000000"/>
          <w:position w:val="0"/>
          <w:szCs w:val="24"/>
        </w:rPr>
        <w:t xml:space="preserve"> </w:t>
      </w:r>
      <w:r/>
    </w:p>
    <w:p>
      <w:pPr>
        <w:ind w:firstLine="482"/>
        <w:jc w:val="left"/>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①变质、霉变、生虫、污秽不洁或者其他感官性状异常，可能对人体健康有害的；</w:t>
      </w:r>
      <w:r/>
    </w:p>
    <w:p>
      <w:pPr>
        <w:ind w:firstLine="482"/>
        <w:jc w:val="left"/>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②含有毒、有害物质或者被有毒、有害物质污染，可能对人体健康有害的；</w:t>
      </w:r>
      <w:r/>
    </w:p>
    <w:p>
      <w:pPr>
        <w:ind w:firstLine="482"/>
        <w:jc w:val="left"/>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③含有致病性寄生虫、微生物的，或者微生物含量超标的：</w:t>
      </w:r>
      <w:r/>
    </w:p>
    <w:p>
      <w:pPr>
        <w:ind w:firstLine="482"/>
        <w:jc w:val="left"/>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④含有昆虫或其他感官形状异常的其他异物；</w:t>
      </w:r>
      <w:r/>
    </w:p>
    <w:p>
      <w:pPr>
        <w:ind w:firstLine="482"/>
        <w:jc w:val="left"/>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⑤未经卫生检验或检验不合格的：</w:t>
      </w:r>
      <w:r/>
    </w:p>
    <w:p>
      <w:pPr>
        <w:ind w:firstLine="482"/>
        <w:jc w:val="left"/>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⑥容器包装污秽不洁，严重破损或运输工具不洁造成污染的；</w:t>
      </w:r>
      <w:r/>
    </w:p>
    <w:p>
      <w:pPr>
        <w:ind w:firstLine="482"/>
        <w:jc w:val="left"/>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⑦掺假、掺杂、伪造，影响营养、卫生的；</w:t>
      </w:r>
      <w:r/>
    </w:p>
    <w:p>
      <w:pPr>
        <w:ind w:firstLine="482"/>
        <w:jc w:val="left"/>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⑧为防病等特殊需要，国务院卫生行政部门或省、自治区、直辖市人民政府专门规定禁止出售的；</w:t>
      </w:r>
      <w:r/>
    </w:p>
    <w:p>
      <w:pPr>
        <w:ind w:firstLine="480"/>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⑨其他不符合卫生标准和要求的。</w:t>
      </w:r>
      <w:r/>
    </w:p>
    <w:p>
      <w:pPr>
        <w:ind w:firstLine="480"/>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Ansi="宋体"/>
          <w:b w:val="0"/>
          <w:position w:val="0"/>
          <w:szCs w:val="24"/>
        </w:rPr>
      </w:r>
      <w:r/>
    </w:p>
    <w:p>
      <w:pPr>
        <w:ind w:firstLine="482"/>
        <w:jc w:val="left"/>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color w:val="000000"/>
          <w:position w:val="0"/>
          <w:szCs w:val="24"/>
        </w:rPr>
        <w:t xml:space="preserve">四、★人员管理及仓储要求</w:t>
      </w:r>
      <w:r/>
    </w:p>
    <w:p>
      <w:pPr>
        <w:ind w:firstLine="480"/>
        <w:jc w:val="left"/>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供应商应具有一定食品安全法律知识及食品管理技能的专职或者兼职食品安全管理人。</w:t>
      </w:r>
      <w:r/>
    </w:p>
    <w:p>
      <w:pPr>
        <w:ind w:firstLine="480"/>
        <w:jc w:val="left"/>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2.</w:t>
      </w:r>
      <w:r>
        <w:rPr>
          <w:rFonts w:hint="eastAsia" w:hAnsi="宋体" w:cs="宋体"/>
          <w:b w:val="0"/>
          <w:color w:val="000000"/>
          <w:position w:val="0"/>
          <w:szCs w:val="24"/>
        </w:rPr>
        <w:t xml:space="preserve">供应商须建立健全食品安全管理制度和从业人员健康管理制度。</w:t>
      </w:r>
      <w:r/>
    </w:p>
    <w:p>
      <w:pPr>
        <w:ind w:firstLine="480"/>
        <w:jc w:val="left"/>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3.</w:t>
      </w:r>
      <w:r>
        <w:rPr>
          <w:rFonts w:hint="eastAsia" w:hAnsi="宋体" w:cs="宋体"/>
          <w:b w:val="0"/>
          <w:color w:val="000000"/>
          <w:position w:val="0"/>
          <w:szCs w:val="24"/>
        </w:rPr>
        <w:t xml:space="preserve">供应商应与所供应配送的食材品种、数量相适应的仓储设备及相关条件；保持仓库环境整洁，同时仓库内食材应排放有序，没有任何有毒、有害场所以及其他污染源。</w:t>
      </w:r>
      <w:r/>
    </w:p>
    <w:p>
      <w:pPr>
        <w:ind w:firstLine="480"/>
        <w:jc w:val="left"/>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4.</w:t>
      </w:r>
      <w:r>
        <w:rPr>
          <w:rFonts w:hint="eastAsia" w:hAnsi="宋体" w:cs="宋体"/>
          <w:b w:val="0"/>
          <w:color w:val="000000"/>
          <w:position w:val="0"/>
          <w:szCs w:val="24"/>
        </w:rPr>
        <w:t xml:space="preserve">配送人员必须取得卫生部门出具的健康证，工作时做到个人仪表整洁。且送货时必须按采购人要求进行着装。</w:t>
      </w:r>
      <w:r/>
    </w:p>
    <w:p>
      <w:pPr>
        <w:ind w:firstLine="480"/>
        <w:jc w:val="left"/>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Ansi="宋体"/>
          <w:b w:val="0"/>
          <w:position w:val="0"/>
          <w:szCs w:val="24"/>
        </w:rPr>
      </w:r>
      <w:r/>
    </w:p>
    <w:p>
      <w:pPr>
        <w:ind w:firstLine="482"/>
        <w:jc w:val="left"/>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color w:val="000000"/>
          <w:position w:val="0"/>
          <w:szCs w:val="24"/>
        </w:rPr>
        <w:t xml:space="preserve">五、★食材配送及交货要求</w:t>
      </w:r>
      <w:r/>
    </w:p>
    <w:p>
      <w:pPr>
        <w:ind w:firstLine="439"/>
        <w:jc w:val="left"/>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供应商食材供货配送必须具备食品经营的法定条件，所配送的食材必须符合《中华人民共和国食品安全法》第二十条、《中华人民共和国产品质量法》第二十七条的规定，对社会和公众负责，保证食品安全，承担社会责任，接受社会监督。</w:t>
      </w:r>
      <w:r/>
    </w:p>
    <w:p>
      <w:pPr>
        <w:ind w:firstLine="439"/>
        <w:jc w:val="left"/>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2.</w:t>
      </w:r>
      <w:r>
        <w:rPr>
          <w:rFonts w:hint="eastAsia" w:hAnsi="宋体" w:cs="宋体"/>
          <w:b w:val="0"/>
          <w:color w:val="000000"/>
          <w:position w:val="0"/>
          <w:szCs w:val="24"/>
        </w:rPr>
        <w:t xml:space="preserve">食材供货配送必须建立完善的质量承诺制度，并具有与该承诺相适应的财务保障。</w:t>
      </w:r>
      <w:r>
        <w:rPr>
          <w:rFonts w:hAnsi="宋体" w:cs="宋体"/>
          <w:b w:val="0"/>
          <w:color w:val="000000"/>
          <w:position w:val="0"/>
          <w:szCs w:val="24"/>
        </w:rPr>
        <w:t xml:space="preserve">车辆</w:t>
      </w:r>
      <w:r>
        <w:rPr>
          <w:rFonts w:hint="eastAsia" w:hAnsi="宋体" w:cs="宋体"/>
          <w:b w:val="0"/>
          <w:color w:val="000000"/>
          <w:position w:val="0"/>
          <w:szCs w:val="24"/>
        </w:rPr>
        <w:t xml:space="preserve">定期</w:t>
      </w:r>
      <w:r>
        <w:rPr>
          <w:rFonts w:hAnsi="宋体" w:cs="宋体"/>
          <w:b w:val="0"/>
          <w:color w:val="000000"/>
          <w:position w:val="0"/>
          <w:szCs w:val="24"/>
        </w:rPr>
        <w:t xml:space="preserve">清洗，并留有清洗记录</w:t>
      </w:r>
      <w:r>
        <w:rPr>
          <w:rFonts w:hint="eastAsia" w:hAnsi="宋体" w:cs="宋体"/>
          <w:b w:val="0"/>
          <w:color w:val="000000"/>
          <w:position w:val="0"/>
          <w:szCs w:val="24"/>
        </w:rPr>
        <w:t xml:space="preserve">，以备</w:t>
      </w:r>
      <w:r>
        <w:rPr>
          <w:rFonts w:hAnsi="宋体" w:cs="宋体"/>
          <w:b w:val="0"/>
          <w:color w:val="000000"/>
          <w:position w:val="0"/>
          <w:szCs w:val="24"/>
        </w:rPr>
        <w:t xml:space="preserve">采购人检查。</w:t>
      </w:r>
      <w:r>
        <w:rPr>
          <w:rFonts w:hint="eastAsia" w:hAnsi="宋体" w:cs="宋体"/>
          <w:b w:val="0"/>
          <w:color w:val="000000"/>
          <w:position w:val="0"/>
          <w:szCs w:val="24"/>
        </w:rPr>
        <w:t xml:space="preserve">配送车辆</w:t>
      </w:r>
      <w:r>
        <w:rPr>
          <w:rFonts w:hAnsi="宋体" w:cs="宋体"/>
          <w:b w:val="0"/>
          <w:color w:val="000000"/>
          <w:position w:val="0"/>
          <w:szCs w:val="24"/>
        </w:rPr>
        <w:t xml:space="preserve">需固定，不得使用货拉拉</w:t>
      </w:r>
      <w:r>
        <w:rPr>
          <w:rFonts w:hint="eastAsia" w:hAnsi="宋体" w:cs="宋体"/>
          <w:b w:val="0"/>
          <w:color w:val="000000"/>
          <w:position w:val="0"/>
          <w:szCs w:val="24"/>
        </w:rPr>
        <w:t xml:space="preserve">等</w:t>
      </w:r>
      <w:r>
        <w:rPr>
          <w:rFonts w:hAnsi="宋体" w:cs="宋体"/>
          <w:b w:val="0"/>
          <w:color w:val="000000"/>
          <w:position w:val="0"/>
          <w:szCs w:val="24"/>
        </w:rPr>
        <w:t xml:space="preserve">临时运送车辆。</w:t>
      </w:r>
      <w:r/>
    </w:p>
    <w:p>
      <w:pPr>
        <w:ind w:firstLine="439"/>
        <w:jc w:val="left"/>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3.</w:t>
      </w:r>
      <w:r>
        <w:rPr>
          <w:rFonts w:hint="eastAsia" w:hAnsi="宋体" w:cs="宋体"/>
          <w:b w:val="0"/>
          <w:color w:val="000000"/>
          <w:position w:val="0"/>
          <w:szCs w:val="24"/>
        </w:rPr>
        <w:t xml:space="preserve">日常情况下，采购人提前</w:t>
      </w:r>
      <w:r>
        <w:rPr>
          <w:rFonts w:hint="eastAsia" w:hAnsi="宋体" w:cs="宋体"/>
          <w:b w:val="0"/>
          <w:color w:val="000000"/>
          <w:position w:val="0"/>
          <w:szCs w:val="24"/>
        </w:rPr>
        <w:t xml:space="preserve">1</w:t>
      </w:r>
      <w:r>
        <w:rPr>
          <w:rFonts w:hint="eastAsia" w:hAnsi="宋体" w:cs="宋体"/>
          <w:b w:val="0"/>
          <w:color w:val="000000"/>
          <w:position w:val="0"/>
          <w:szCs w:val="24"/>
        </w:rPr>
        <w:t xml:space="preserve">天以邮件或电话、微信等形式告知供应商供应的食材种类、数量及交货地点，供应商应对订单进行确认；供应商</w:t>
      </w:r>
      <w:r>
        <w:rPr>
          <w:rFonts w:hint="eastAsia" w:hAnsi="宋体" w:cs="宋体"/>
          <w:b w:val="0"/>
          <w:color w:val="000000"/>
          <w:position w:val="0"/>
          <w:szCs w:val="24"/>
        </w:rPr>
        <w:t xml:space="preserve">未于下单日当天明确表示不能配送的，则视为确认。</w:t>
      </w:r>
      <w:r/>
    </w:p>
    <w:p>
      <w:pPr>
        <w:ind w:firstLine="439"/>
        <w:jc w:val="left"/>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4.</w:t>
      </w:r>
      <w:r>
        <w:rPr>
          <w:rFonts w:hint="eastAsia" w:hAnsi="宋体" w:cs="宋体"/>
          <w:b w:val="0"/>
          <w:color w:val="000000"/>
          <w:position w:val="0"/>
          <w:szCs w:val="24"/>
        </w:rPr>
        <w:t xml:space="preserve">供应商须于交货日按照采购人通知的时间、数量、品种、品质要求准时送货，经验收合格后签字确认并进行卸货，运费自理，不能以任何理由推托，一旦影响到食堂正常供应，供应商应承担相应的经济赔偿。</w:t>
      </w:r>
      <w:r/>
    </w:p>
    <w:p>
      <w:pPr>
        <w:ind w:firstLine="439"/>
        <w:jc w:val="left"/>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5.</w:t>
      </w:r>
      <w:r>
        <w:rPr>
          <w:rFonts w:hint="eastAsia" w:hAnsi="宋体" w:cs="宋体"/>
          <w:b w:val="0"/>
          <w:color w:val="000000"/>
          <w:position w:val="0"/>
          <w:szCs w:val="24"/>
        </w:rPr>
        <w:t xml:space="preserve">当采购人临时有大批量食材采购或紧急采购任务时，供应商承诺在接到采购人通知后于指定的时间和地点进行送货并卸货，派专人负责跟踪服务，保证食材准时准点供应，如推迟送货的，采购人有权拒绝验收签单。</w:t>
      </w:r>
      <w:r/>
    </w:p>
    <w:p>
      <w:pPr>
        <w:ind w:firstLine="439"/>
        <w:jc w:val="left"/>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6.</w:t>
      </w:r>
      <w:r>
        <w:rPr>
          <w:rFonts w:hint="eastAsia" w:hAnsi="宋体" w:cs="宋体"/>
          <w:b w:val="0"/>
          <w:color w:val="000000"/>
          <w:position w:val="0"/>
          <w:szCs w:val="24"/>
        </w:rPr>
        <w:t xml:space="preserve">交货地点：</w:t>
      </w:r>
      <w:r>
        <w:rPr>
          <w:rFonts w:hint="eastAsia" w:hAnsi="宋体" w:cs="宋体"/>
          <w:bCs/>
          <w:color w:val="000000"/>
          <w:position w:val="0"/>
          <w:szCs w:val="24"/>
          <w:u w:val="single"/>
        </w:rPr>
        <w:t xml:space="preserve">鼓楼区中山路</w:t>
      </w:r>
      <w:r>
        <w:rPr>
          <w:rFonts w:hint="eastAsia" w:hAnsi="宋体" w:cs="宋体"/>
          <w:bCs/>
          <w:color w:val="000000"/>
          <w:position w:val="0"/>
          <w:szCs w:val="24"/>
          <w:u w:val="single"/>
        </w:rPr>
        <w:t xml:space="preserve">321</w:t>
      </w:r>
      <w:r>
        <w:rPr>
          <w:rFonts w:hint="eastAsia" w:hAnsi="宋体" w:cs="宋体"/>
          <w:bCs/>
          <w:color w:val="000000"/>
          <w:position w:val="0"/>
          <w:szCs w:val="24"/>
          <w:u w:val="single"/>
        </w:rPr>
        <w:t xml:space="preserve">号、中山北路</w:t>
      </w:r>
      <w:r>
        <w:rPr>
          <w:rFonts w:hint="eastAsia" w:hAnsi="宋体" w:cs="宋体"/>
          <w:bCs/>
          <w:color w:val="000000"/>
          <w:position w:val="0"/>
          <w:szCs w:val="24"/>
          <w:u w:val="single"/>
        </w:rPr>
        <w:t xml:space="preserve">53</w:t>
      </w:r>
      <w:r>
        <w:rPr>
          <w:rFonts w:hint="eastAsia" w:hAnsi="宋体" w:cs="宋体"/>
          <w:bCs/>
          <w:color w:val="000000"/>
          <w:position w:val="0"/>
          <w:szCs w:val="24"/>
          <w:u w:val="single"/>
        </w:rPr>
        <w:t xml:space="preserve">号；</w:t>
      </w:r>
      <w:r>
        <w:rPr>
          <w:rFonts w:hAnsi="宋体" w:cs="宋体"/>
          <w:bCs/>
          <w:color w:val="000000"/>
          <w:position w:val="0"/>
          <w:szCs w:val="24"/>
          <w:u w:val="single"/>
        </w:rPr>
        <w:t xml:space="preserve">江北新区</w:t>
      </w:r>
      <w:r>
        <w:rPr>
          <w:rFonts w:hint="eastAsia" w:hAnsi="宋体" w:cs="宋体"/>
          <w:bCs/>
          <w:color w:val="000000"/>
          <w:position w:val="0"/>
          <w:szCs w:val="24"/>
          <w:u w:val="single"/>
        </w:rPr>
        <w:t xml:space="preserve">浦珠中路</w:t>
      </w:r>
      <w:r>
        <w:rPr>
          <w:rFonts w:hint="eastAsia" w:hAnsi="宋体" w:cs="宋体"/>
          <w:bCs/>
          <w:color w:val="000000"/>
          <w:position w:val="0"/>
          <w:szCs w:val="24"/>
          <w:u w:val="single"/>
        </w:rPr>
        <w:t xml:space="preserve">359</w:t>
      </w:r>
      <w:r>
        <w:rPr>
          <w:rFonts w:hint="eastAsia" w:hAnsi="宋体" w:cs="宋体"/>
          <w:bCs/>
          <w:color w:val="000000"/>
          <w:position w:val="0"/>
          <w:szCs w:val="24"/>
          <w:u w:val="single"/>
        </w:rPr>
        <w:t xml:space="preserve">号</w:t>
      </w:r>
      <w:r>
        <w:rPr>
          <w:rFonts w:hint="eastAsia" w:hAnsi="宋体" w:cs="宋体"/>
          <w:b w:val="0"/>
          <w:color w:val="000000"/>
          <w:position w:val="0"/>
          <w:szCs w:val="24"/>
        </w:rPr>
        <w:t xml:space="preserve">。</w:t>
      </w:r>
      <w:r/>
    </w:p>
    <w:p>
      <w:pPr>
        <w:ind w:firstLine="439"/>
        <w:jc w:val="left"/>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color w:val="000000"/>
          <w:position w:val="0"/>
          <w:szCs w:val="24"/>
        </w:rPr>
        <w:t xml:space="preserve">7</w:t>
      </w:r>
      <w:r>
        <w:rPr>
          <w:rFonts w:hint="eastAsia" w:hAnsi="宋体" w:cs="宋体"/>
          <w:b w:val="0"/>
          <w:color w:val="000000"/>
          <w:position w:val="0"/>
          <w:szCs w:val="24"/>
        </w:rPr>
        <w:t xml:space="preserve">.</w:t>
      </w:r>
      <w:r>
        <w:rPr>
          <w:rFonts w:hint="eastAsia" w:hAnsi="宋体" w:cs="宋体"/>
          <w:b w:val="0"/>
          <w:color w:val="000000"/>
          <w:position w:val="0"/>
          <w:szCs w:val="24"/>
        </w:rPr>
        <w:t xml:space="preserve">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r/>
    </w:p>
    <w:p>
      <w:pPr>
        <w:ind w:firstLine="439"/>
        <w:jc w:val="left"/>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color w:val="000000"/>
          <w:position w:val="0"/>
          <w:szCs w:val="24"/>
        </w:rPr>
        <w:t xml:space="preserve">8</w:t>
      </w:r>
      <w:r>
        <w:rPr>
          <w:rFonts w:hint="eastAsia" w:hAnsi="宋体" w:cs="宋体"/>
          <w:b w:val="0"/>
          <w:color w:val="000000"/>
          <w:position w:val="0"/>
          <w:szCs w:val="24"/>
        </w:rPr>
        <w:t xml:space="preserve">.</w:t>
      </w:r>
      <w:r>
        <w:rPr>
          <w:rFonts w:hint="eastAsia" w:hAnsi="宋体" w:cs="宋体"/>
          <w:b w:val="0"/>
          <w:color w:val="000000"/>
          <w:position w:val="0"/>
          <w:szCs w:val="24"/>
        </w:rPr>
        <w:t xml:space="preserve">供应商须随时接受采购人或相关单位的随机抽样检查，检验费用由供应商支付。</w:t>
      </w:r>
      <w:r/>
    </w:p>
    <w:p>
      <w:pPr>
        <w:ind w:firstLine="439"/>
        <w:jc w:val="left"/>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color w:val="000000"/>
          <w:position w:val="0"/>
          <w:szCs w:val="24"/>
        </w:rPr>
        <w:t xml:space="preserve">9</w:t>
      </w:r>
      <w:r>
        <w:rPr>
          <w:rFonts w:hint="eastAsia" w:hAnsi="宋体" w:cs="宋体"/>
          <w:b w:val="0"/>
          <w:color w:val="000000"/>
          <w:position w:val="0"/>
          <w:szCs w:val="24"/>
        </w:rPr>
        <w:t xml:space="preserve">.</w:t>
      </w:r>
      <w:r>
        <w:rPr>
          <w:rFonts w:hint="eastAsia" w:hAnsi="宋体" w:cs="宋体"/>
          <w:b w:val="0"/>
          <w:color w:val="000000"/>
          <w:position w:val="0"/>
          <w:szCs w:val="24"/>
        </w:rPr>
        <w:t xml:space="preserve">采购人对食材提出的质量异议时，保证在</w:t>
      </w:r>
      <w:r>
        <w:rPr>
          <w:rFonts w:hint="eastAsia" w:hAnsi="宋体" w:cs="宋体"/>
          <w:b w:val="0"/>
          <w:color w:val="000000"/>
          <w:position w:val="0"/>
          <w:szCs w:val="24"/>
        </w:rPr>
        <w:t xml:space="preserve">30</w:t>
      </w:r>
      <w:r>
        <w:rPr>
          <w:rFonts w:hint="eastAsia" w:hAnsi="宋体" w:cs="宋体"/>
          <w:b w:val="0"/>
          <w:color w:val="000000"/>
          <w:position w:val="0"/>
          <w:szCs w:val="24"/>
        </w:rPr>
        <w:t xml:space="preserve">分钟以内作出答复，并妥善商处。无法在</w:t>
      </w:r>
      <w:r>
        <w:rPr>
          <w:rFonts w:hint="eastAsia" w:hAnsi="宋体" w:cs="宋体"/>
          <w:b w:val="0"/>
          <w:color w:val="000000"/>
          <w:position w:val="0"/>
          <w:szCs w:val="24"/>
        </w:rPr>
        <w:t xml:space="preserve">30</w:t>
      </w:r>
      <w:r>
        <w:rPr>
          <w:rFonts w:hint="eastAsia" w:hAnsi="宋体" w:cs="宋体"/>
          <w:b w:val="0"/>
          <w:color w:val="000000"/>
          <w:position w:val="0"/>
          <w:szCs w:val="24"/>
        </w:rPr>
        <w:t xml:space="preserve">分钟内解决的，应在</w:t>
      </w:r>
      <w:r>
        <w:rPr>
          <w:rFonts w:hint="eastAsia" w:hAnsi="宋体" w:cs="宋体"/>
          <w:b w:val="0"/>
          <w:color w:val="000000"/>
          <w:position w:val="0"/>
          <w:szCs w:val="24"/>
        </w:rPr>
        <w:t xml:space="preserve">2</w:t>
      </w:r>
      <w:r>
        <w:rPr>
          <w:rFonts w:hint="eastAsia" w:hAnsi="宋体" w:cs="宋体"/>
          <w:b w:val="0"/>
          <w:color w:val="000000"/>
          <w:position w:val="0"/>
          <w:szCs w:val="24"/>
        </w:rPr>
        <w:t xml:space="preserve">个小时内提供备用产品，使采购人能够正常使用。</w:t>
      </w:r>
      <w:r/>
    </w:p>
    <w:p>
      <w:pPr>
        <w:ind w:firstLine="439"/>
        <w:jc w:val="left"/>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Ansi="宋体"/>
          <w:b w:val="0"/>
          <w:position w:val="0"/>
          <w:szCs w:val="24"/>
        </w:rPr>
      </w:r>
      <w:r/>
    </w:p>
    <w:p>
      <w:pPr>
        <w:ind w:firstLine="482"/>
        <w:jc w:val="left"/>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color w:val="000000"/>
          <w:position w:val="0"/>
          <w:szCs w:val="24"/>
        </w:rPr>
        <w:t xml:space="preserve">六、★履约及违约</w:t>
      </w:r>
      <w:r/>
    </w:p>
    <w:p>
      <w:pPr>
        <w:ind w:firstLine="480"/>
        <w:jc w:val="left"/>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供应商应向采购人缴纳相应的履约保证金作为合同生效的前提，本项目供应商应缴纳</w:t>
      </w:r>
      <w:bookmarkStart w:id="67" w:name="OLE_LINK14"/>
      <w:r>
        <w:rPr>
          <w:rFonts w:hint="eastAsia" w:hAnsi="宋体" w:cs="宋体"/>
          <w:b w:val="0"/>
          <w:color w:val="000000"/>
          <w:position w:val="0"/>
          <w:szCs w:val="24"/>
        </w:rPr>
        <w:t xml:space="preserve">履约保证金</w:t>
      </w:r>
      <w:r>
        <w:rPr>
          <w:rFonts w:hint="eastAsia" w:hAnsi="宋体" w:cs="宋体"/>
          <w:bCs/>
          <w:color w:val="000000"/>
          <w:position w:val="0"/>
          <w:szCs w:val="24"/>
        </w:rPr>
        <w:t xml:space="preserve">（</w:t>
      </w:r>
      <w:r>
        <w:rPr>
          <w:rFonts w:hint="eastAsia" w:hAnsi="宋体" w:cs="宋体"/>
          <w:bCs/>
          <w:color w:val="000000"/>
          <w:position w:val="0"/>
          <w:szCs w:val="24"/>
        </w:rPr>
        <w:t xml:space="preserve">5</w:t>
      </w:r>
      <w:r>
        <w:rPr>
          <w:rFonts w:hint="eastAsia" w:hAnsi="宋体" w:cs="宋体"/>
          <w:bCs/>
          <w:color w:val="000000"/>
          <w:position w:val="0"/>
          <w:szCs w:val="24"/>
        </w:rPr>
        <w:t xml:space="preserve">万元，大写：伍万元整）</w:t>
      </w:r>
      <w:r>
        <w:rPr>
          <w:rFonts w:hint="eastAsia" w:hAnsi="宋体" w:cs="宋体"/>
          <w:b w:val="0"/>
          <w:color w:val="000000"/>
          <w:position w:val="0"/>
          <w:szCs w:val="24"/>
        </w:rPr>
        <w:t xml:space="preserve">，</w:t>
      </w:r>
      <w:bookmarkEnd w:id="67"/>
      <w:r>
        <w:rPr>
          <w:rFonts w:hint="eastAsia" w:hAnsi="宋体" w:cs="宋体"/>
          <w:b w:val="0"/>
          <w:color w:val="000000"/>
          <w:position w:val="0"/>
          <w:szCs w:val="24"/>
        </w:rPr>
        <w:t xml:space="preserve">并在合同中予以明确。</w:t>
      </w:r>
      <w:r/>
    </w:p>
    <w:p>
      <w:pPr>
        <w:ind w:firstLine="480"/>
        <w:jc w:val="left"/>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2.</w:t>
      </w:r>
      <w:r>
        <w:rPr>
          <w:rFonts w:hint="eastAsia" w:hAnsi="宋体" w:cs="宋体"/>
          <w:b w:val="0"/>
          <w:color w:val="000000"/>
          <w:position w:val="0"/>
          <w:szCs w:val="24"/>
        </w:rPr>
        <w:t xml:space="preserve">因供应商配送不及时导致食材供应延误的，由采购人根据本单位相关管理处罚管理规定进行处理，按规定要求扣除相应的履约保证金。</w:t>
      </w:r>
      <w:r/>
    </w:p>
    <w:p>
      <w:pPr>
        <w:ind w:firstLine="480"/>
        <w:jc w:val="left"/>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3.</w:t>
      </w:r>
      <w:r>
        <w:rPr>
          <w:rFonts w:hint="eastAsia" w:hAnsi="宋体" w:cs="宋体"/>
          <w:b w:val="0"/>
          <w:color w:val="000000"/>
          <w:position w:val="0"/>
          <w:szCs w:val="24"/>
        </w:rPr>
        <w:t xml:space="preserve">采购人如临时增加用餐人员，需临时补充食材的，供应商应在约定时间内无条件把指定的食材送至指定的地点，否则按第</w:t>
      </w:r>
      <w:r>
        <w:rPr>
          <w:rFonts w:hint="eastAsia" w:hAnsi="宋体" w:cs="宋体"/>
          <w:b w:val="0"/>
          <w:color w:val="000000"/>
          <w:position w:val="0"/>
          <w:szCs w:val="24"/>
        </w:rPr>
        <w:t xml:space="preserve">2</w:t>
      </w:r>
      <w:r>
        <w:rPr>
          <w:rFonts w:hint="eastAsia" w:hAnsi="宋体" w:cs="宋体"/>
          <w:b w:val="0"/>
          <w:color w:val="000000"/>
          <w:position w:val="0"/>
          <w:szCs w:val="24"/>
        </w:rPr>
        <w:t xml:space="preserve">条处理。</w:t>
      </w:r>
      <w:r/>
    </w:p>
    <w:p>
      <w:pPr>
        <w:ind w:firstLine="480"/>
        <w:jc w:val="left"/>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4.</w:t>
      </w:r>
      <w:r>
        <w:rPr>
          <w:rFonts w:hint="eastAsia" w:hAnsi="宋体" w:cs="宋体"/>
          <w:b w:val="0"/>
          <w:color w:val="000000"/>
          <w:position w:val="0"/>
          <w:szCs w:val="24"/>
        </w:rPr>
        <w:t xml:space="preserve">凡经相关部门认定，如因供应商所提供的原食材原因造成食物中毒等卫生事故的，供应商除必须承担全部的法律责任外，还要全额承担因食物中毒发生造成后果的一切费用，并立即停止供货，并暂扣当月所有供应原食材的货款作为赔偿预付款。</w:t>
      </w:r>
      <w:r/>
    </w:p>
    <w:p>
      <w:pPr>
        <w:ind w:firstLine="480"/>
        <w:jc w:val="left"/>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5.</w:t>
      </w:r>
      <w:r>
        <w:rPr>
          <w:rFonts w:hint="eastAsia" w:hAnsi="宋体" w:cs="宋体"/>
          <w:b w:val="0"/>
          <w:color w:val="000000"/>
          <w:position w:val="0"/>
          <w:szCs w:val="24"/>
        </w:rPr>
        <w:t xml:space="preserve">凡供应商向采购人提供的食材发生质量问题，影响食用，经相关部门确认，由采购人进行处罚，三次及以上扣除全部履约保证金并解除合同。</w:t>
      </w:r>
      <w:r/>
    </w:p>
    <w:p>
      <w:pPr>
        <w:ind w:firstLine="480"/>
        <w:jc w:val="left"/>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6.</w:t>
      </w:r>
      <w:r>
        <w:rPr>
          <w:rFonts w:hint="eastAsia" w:hAnsi="宋体" w:cs="宋体"/>
          <w:b w:val="0"/>
          <w:color w:val="000000"/>
          <w:position w:val="0"/>
          <w:szCs w:val="24"/>
        </w:rPr>
        <w:t xml:space="preserve">采购人将定期或不定期地组织专人对供应商所供食材的质量报送质检部门抽检，若发现食材质量检测结果与国家规定的质量标准不符，采购人有权对其进行罚款、扣除履约保证金、</w:t>
      </w:r>
      <w:r>
        <w:rPr>
          <w:rFonts w:hint="eastAsia" w:hAnsi="宋体" w:cs="宋体"/>
          <w:b w:val="0"/>
          <w:color w:val="000000"/>
          <w:position w:val="0"/>
          <w:szCs w:val="24"/>
        </w:rPr>
        <w:t xml:space="preserve">解除合同等。</w:t>
      </w:r>
      <w:r/>
    </w:p>
    <w:p>
      <w:pPr>
        <w:ind w:firstLine="480"/>
        <w:jc w:val="left"/>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color w:val="000000"/>
          <w:position w:val="0"/>
          <w:szCs w:val="24"/>
        </w:rPr>
        <w:t xml:space="preserve">7</w:t>
      </w:r>
      <w:r>
        <w:rPr>
          <w:rFonts w:hint="eastAsia" w:hAnsi="宋体" w:cs="宋体"/>
          <w:b w:val="0"/>
          <w:color w:val="000000"/>
          <w:position w:val="0"/>
          <w:szCs w:val="24"/>
        </w:rPr>
        <w:t xml:space="preserve">.</w:t>
      </w:r>
      <w:r>
        <w:rPr>
          <w:rFonts w:hint="eastAsia" w:hAnsi="宋体" w:cs="宋体"/>
          <w:b w:val="0"/>
          <w:color w:val="000000"/>
          <w:position w:val="0"/>
          <w:szCs w:val="24"/>
        </w:rPr>
        <w:t xml:space="preserve">如供应商延迟交货或配送货物不符合订单要求，供应商须按采购人要求及时补货、换货或退货。对于上述情况的发生，前两次采购人将予以警告，第三次采购人有权直接解除合同并扣除其履约保证金。</w:t>
      </w:r>
      <w:r/>
    </w:p>
    <w:p>
      <w:pPr>
        <w:ind w:firstLine="480"/>
        <w:jc w:val="left"/>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Ansi="宋体" w:cs="宋体"/>
          <w:b w:val="0"/>
          <w:color w:val="000000"/>
          <w:position w:val="0"/>
          <w:szCs w:val="24"/>
        </w:rPr>
        <w:t xml:space="preserve">8</w:t>
      </w:r>
      <w:r>
        <w:rPr>
          <w:rFonts w:hint="eastAsia" w:hAnsi="宋体" w:cs="宋体"/>
          <w:b w:val="0"/>
          <w:color w:val="000000"/>
          <w:position w:val="0"/>
          <w:szCs w:val="24"/>
        </w:rPr>
        <w:t xml:space="preserve">.</w:t>
      </w:r>
      <w:r>
        <w:rPr>
          <w:rFonts w:hint="eastAsia" w:hAnsi="宋体" w:cs="宋体"/>
          <w:b w:val="0"/>
          <w:color w:val="000000"/>
          <w:position w:val="0"/>
          <w:szCs w:val="24"/>
        </w:rPr>
        <w:t xml:space="preserve">如供应商在项目实施期间出现违背承诺，或经营异常，或丧失商业信誉，或产品被曝光不合格或被政府部门取缔相关生产经营资格的情况，采购人有权直接解除合同并扣除其履约保证金。</w:t>
      </w:r>
      <w:r/>
    </w:p>
    <w:p>
      <w:pPr>
        <w:ind w:firstLine="480"/>
        <w:jc w:val="left"/>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Ansi="宋体"/>
          <w:b w:val="0"/>
          <w:position w:val="0"/>
          <w:szCs w:val="24"/>
        </w:rPr>
      </w:r>
      <w:r/>
    </w:p>
    <w:p>
      <w:pPr>
        <w:ind w:firstLine="482"/>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color w:val="000000"/>
          <w:position w:val="0"/>
          <w:szCs w:val="24"/>
        </w:rPr>
        <w:t xml:space="preserve">七、★培训服务承诺及措施</w:t>
      </w:r>
      <w:r/>
    </w:p>
    <w:p>
      <w:pPr>
        <w:ind w:firstLine="480"/>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供应商做好食材供应服务，切实做到人员到位，服务到位，切实保障采购人合法权益。</w:t>
      </w:r>
      <w:r/>
    </w:p>
    <w:p>
      <w:pPr>
        <w:ind w:firstLine="480"/>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2.</w:t>
      </w:r>
      <w:r>
        <w:rPr>
          <w:rFonts w:hint="eastAsia" w:hAnsi="宋体" w:cs="宋体"/>
          <w:b w:val="0"/>
          <w:color w:val="000000"/>
          <w:position w:val="0"/>
          <w:szCs w:val="24"/>
        </w:rPr>
        <w:t xml:space="preserve">供应商保证产品在采购人规定时间内送达指定地点，由采购人指定专人进行验收，验收合格签字认可。</w:t>
      </w:r>
      <w:r/>
    </w:p>
    <w:p>
      <w:pPr>
        <w:ind w:firstLine="480"/>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3.</w:t>
      </w:r>
      <w:r>
        <w:rPr>
          <w:rFonts w:hint="eastAsia" w:hAnsi="宋体" w:cs="宋体"/>
          <w:b w:val="0"/>
          <w:color w:val="000000"/>
          <w:position w:val="0"/>
          <w:szCs w:val="24"/>
        </w:rPr>
        <w:t xml:space="preserve">供应商严格按照《产品质量法》等相关规定，严格保证食材质量符合国家相关产品质量标准，在供应过程中如出现因食用其提供食材导致食物中毒的事故发生，供应商对此承担一切法律责任。</w:t>
      </w:r>
      <w:r/>
    </w:p>
    <w:p>
      <w:pPr>
        <w:ind w:firstLine="480"/>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4.</w:t>
      </w:r>
      <w:r>
        <w:rPr>
          <w:rFonts w:hint="eastAsia" w:hAnsi="宋体" w:cs="宋体"/>
          <w:b w:val="0"/>
          <w:color w:val="000000"/>
          <w:position w:val="0"/>
          <w:szCs w:val="24"/>
        </w:rPr>
        <w:t xml:space="preserve">如采购人或相关部门对供应商产品质量有异议，有权提出改进意见。</w:t>
      </w:r>
      <w:r/>
    </w:p>
    <w:p>
      <w:pPr>
        <w:ind w:firstLine="480"/>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5.</w:t>
      </w:r>
      <w:r>
        <w:rPr>
          <w:rFonts w:hint="eastAsia" w:hAnsi="宋体" w:cs="宋体"/>
          <w:b w:val="0"/>
          <w:color w:val="000000"/>
          <w:position w:val="0"/>
          <w:szCs w:val="24"/>
        </w:rPr>
        <w:t xml:space="preserve">服务期内</w:t>
      </w:r>
      <w:r>
        <w:rPr>
          <w:rFonts w:hint="eastAsia" w:hAnsi="宋体" w:cs="宋体"/>
          <w:b w:val="0"/>
          <w:color w:val="000000"/>
          <w:position w:val="0"/>
          <w:szCs w:val="24"/>
        </w:rPr>
        <w:t xml:space="preserve">供应商应对相关人员进行一次培训。</w:t>
      </w:r>
      <w:r/>
    </w:p>
    <w:p>
      <w:pPr>
        <w:ind w:firstLine="480"/>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Ansi="宋体"/>
          <w:b w:val="0"/>
          <w:position w:val="0"/>
          <w:szCs w:val="24"/>
        </w:rPr>
      </w:r>
      <w:r/>
    </w:p>
    <w:p>
      <w:pPr>
        <w:ind w:firstLine="482"/>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color w:val="000000"/>
          <w:position w:val="0"/>
          <w:szCs w:val="24"/>
        </w:rPr>
        <w:t xml:space="preserve">八、★报价与</w:t>
      </w:r>
      <w:r>
        <w:rPr>
          <w:rFonts w:hAnsi="宋体" w:cs="宋体"/>
          <w:color w:val="000000"/>
          <w:position w:val="0"/>
          <w:szCs w:val="24"/>
        </w:rPr>
        <w:t xml:space="preserve">结算</w:t>
      </w:r>
      <w:r>
        <w:rPr>
          <w:rFonts w:hint="eastAsia" w:hAnsi="宋体" w:cs="宋体"/>
          <w:color w:val="000000"/>
          <w:position w:val="0"/>
          <w:szCs w:val="24"/>
        </w:rPr>
        <w:t xml:space="preserve">要求</w:t>
      </w:r>
      <w:r/>
    </w:p>
    <w:p>
      <w:pPr>
        <w:ind w:firstLine="480"/>
        <w:jc w:val="left"/>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本项目采购食材清单由</w:t>
      </w:r>
      <w:r>
        <w:rPr>
          <w:rFonts w:hint="eastAsia" w:hAnsi="宋体" w:cs="宋体"/>
          <w:b w:val="0"/>
          <w:color w:val="000000"/>
          <w:position w:val="0"/>
          <w:szCs w:val="24"/>
        </w:rPr>
        <w:t xml:space="preserve">采购人根据每批次需要自主选定，本次报价包含：商品价、运输费（含装卸费）、人工费、保险费、税费、培训费、货物送到采购人指定地点等的所有费用。</w:t>
      </w:r>
      <w:r/>
    </w:p>
    <w:p>
      <w:pPr>
        <w:ind w:firstLine="480"/>
        <w:jc w:val="left"/>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2.</w:t>
      </w:r>
      <w:r>
        <w:rPr>
          <w:rFonts w:hint="eastAsia" w:hAnsi="宋体" w:cs="宋体"/>
          <w:b w:val="0"/>
          <w:color w:val="000000"/>
          <w:position w:val="0"/>
          <w:szCs w:val="24"/>
        </w:rPr>
        <w:t xml:space="preserve">价格确定：</w:t>
      </w:r>
      <w:r/>
    </w:p>
    <w:p>
      <w:pPr>
        <w:ind w:firstLine="480"/>
        <w:jc w:val="left"/>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①询价：采购人总务处按时组织相关人员前往进香河菜市场和科巷菜市场进行询价，取均价（工作日，非促销价）作为基准价。②定价：</w:t>
      </w:r>
      <w:r>
        <w:rPr>
          <w:rFonts w:hint="eastAsia" w:hAnsi="宋体" w:cs="宋体"/>
          <w:bCs/>
          <w:color w:val="000000"/>
          <w:position w:val="0"/>
          <w:szCs w:val="24"/>
        </w:rPr>
        <w:t xml:space="preserve">定价</w:t>
      </w:r>
      <w:r>
        <w:rPr>
          <w:rFonts w:hint="eastAsia" w:hAnsi="宋体" w:cs="宋体"/>
          <w:bCs/>
          <w:color w:val="000000"/>
          <w:position w:val="0"/>
          <w:szCs w:val="24"/>
        </w:rPr>
        <w:t xml:space="preserve">=</w:t>
      </w:r>
      <w:r>
        <w:rPr>
          <w:rFonts w:hint="eastAsia" w:hAnsi="宋体" w:cs="宋体"/>
          <w:bCs/>
          <w:color w:val="000000"/>
          <w:position w:val="0"/>
          <w:szCs w:val="24"/>
        </w:rPr>
        <w:t xml:space="preserve">基准价</w:t>
      </w:r>
      <w:r>
        <w:rPr>
          <w:rFonts w:hint="eastAsia" w:hAnsi="宋体" w:cs="宋体"/>
          <w:bCs/>
          <w:color w:val="000000"/>
          <w:position w:val="0"/>
          <w:szCs w:val="24"/>
        </w:rPr>
        <w:t xml:space="preserve">*</w:t>
      </w:r>
      <w:r>
        <w:rPr>
          <w:rFonts w:hint="eastAsia" w:hAnsi="宋体" w:cs="宋体"/>
          <w:bCs/>
          <w:color w:val="000000"/>
          <w:position w:val="0"/>
          <w:szCs w:val="24"/>
        </w:rPr>
        <w:t xml:space="preserve">（</w:t>
      </w:r>
      <w:r>
        <w:rPr>
          <w:rFonts w:hint="eastAsia" w:hAnsi="宋体" w:cs="宋体"/>
          <w:bCs/>
          <w:color w:val="000000"/>
          <w:position w:val="0"/>
          <w:szCs w:val="24"/>
        </w:rPr>
        <w:t xml:space="preserve">1-</w:t>
      </w:r>
      <w:r>
        <w:rPr>
          <w:rFonts w:hint="eastAsia" w:hAnsi="宋体" w:cs="宋体"/>
          <w:bCs/>
          <w:color w:val="000000"/>
          <w:position w:val="0"/>
          <w:szCs w:val="24"/>
        </w:rPr>
        <w:t xml:space="preserve">下浮比例）</w:t>
      </w:r>
      <w:r>
        <w:rPr>
          <w:rFonts w:hint="eastAsia" w:hAnsi="宋体" w:cs="宋体"/>
          <w:b w:val="0"/>
          <w:color w:val="000000"/>
          <w:position w:val="0"/>
          <w:szCs w:val="24"/>
        </w:rPr>
        <w:t xml:space="preserve">。③询价每月一次，每月</w:t>
      </w:r>
      <w:r>
        <w:rPr>
          <w:rFonts w:hint="eastAsia" w:hAnsi="宋体" w:cs="宋体"/>
          <w:b w:val="0"/>
          <w:color w:val="000000"/>
          <w:position w:val="0"/>
          <w:szCs w:val="24"/>
        </w:rPr>
        <w:t xml:space="preserve">20</w:t>
      </w:r>
      <w:r>
        <w:rPr>
          <w:rFonts w:hint="eastAsia" w:hAnsi="宋体" w:cs="宋体"/>
          <w:b w:val="0"/>
          <w:color w:val="000000"/>
          <w:position w:val="0"/>
          <w:szCs w:val="24"/>
        </w:rPr>
        <w:t xml:space="preserve">日开始询下月</w:t>
      </w:r>
      <w:r>
        <w:rPr>
          <w:rFonts w:hAnsi="宋体" w:cs="宋体"/>
          <w:b w:val="0"/>
          <w:color w:val="000000"/>
          <w:position w:val="0"/>
          <w:szCs w:val="24"/>
        </w:rPr>
        <w:t xml:space="preserve">价格</w:t>
      </w:r>
      <w:r>
        <w:rPr>
          <w:rFonts w:hint="eastAsia" w:hAnsi="宋体" w:cs="宋体"/>
          <w:b w:val="0"/>
          <w:color w:val="000000"/>
          <w:position w:val="0"/>
          <w:szCs w:val="24"/>
        </w:rPr>
        <w:t xml:space="preserve">，采购人</w:t>
      </w:r>
      <w:r>
        <w:rPr>
          <w:rFonts w:hint="eastAsia" w:hAnsi="宋体" w:cs="宋体"/>
          <w:b w:val="0"/>
          <w:color w:val="000000"/>
          <w:position w:val="0"/>
          <w:szCs w:val="24"/>
        </w:rPr>
        <w:t xml:space="preserve">5</w:t>
      </w:r>
      <w:r>
        <w:rPr>
          <w:rFonts w:hint="eastAsia" w:hAnsi="宋体" w:cs="宋体"/>
          <w:b w:val="0"/>
          <w:color w:val="000000"/>
          <w:position w:val="0"/>
          <w:szCs w:val="24"/>
        </w:rPr>
        <w:t xml:space="preserve">个工作日内进行所有清单商品的线下询价，并将询价汇总结果反馈给投标人。采购人财务将根据定价进行最终结算。</w:t>
      </w:r>
      <w:r/>
    </w:p>
    <w:p>
      <w:pPr>
        <w:ind w:firstLine="480"/>
        <w:jc w:val="left"/>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3.</w:t>
      </w:r>
      <w:r>
        <w:rPr>
          <w:rFonts w:hint="eastAsia" w:hAnsi="宋体" w:cs="宋体"/>
          <w:b w:val="0"/>
          <w:color w:val="000000"/>
          <w:position w:val="0"/>
          <w:szCs w:val="24"/>
        </w:rPr>
        <w:t xml:space="preserve">结算</w:t>
      </w:r>
      <w:r>
        <w:rPr>
          <w:rFonts w:hAnsi="宋体" w:cs="宋体"/>
          <w:b w:val="0"/>
          <w:color w:val="000000"/>
          <w:position w:val="0"/>
          <w:szCs w:val="24"/>
        </w:rPr>
        <w:t xml:space="preserve">方式：</w:t>
      </w:r>
      <w:r>
        <w:rPr>
          <w:rFonts w:hint="eastAsia" w:hAnsi="宋体" w:cs="宋体"/>
          <w:b w:val="0"/>
          <w:color w:val="000000"/>
          <w:position w:val="0"/>
          <w:szCs w:val="24"/>
        </w:rPr>
        <w:t xml:space="preserve">按月结算，月供货金额</w:t>
      </w:r>
      <w:r>
        <w:rPr>
          <w:rFonts w:hint="eastAsia" w:hAnsi="宋体" w:cs="宋体"/>
          <w:b w:val="0"/>
          <w:color w:val="000000"/>
          <w:position w:val="0"/>
          <w:szCs w:val="24"/>
        </w:rPr>
        <w:t xml:space="preserve">(</w:t>
      </w:r>
      <w:r>
        <w:rPr>
          <w:rFonts w:hint="eastAsia" w:hAnsi="宋体" w:cs="宋体"/>
          <w:b w:val="0"/>
          <w:color w:val="000000"/>
          <w:position w:val="0"/>
          <w:szCs w:val="24"/>
        </w:rPr>
        <w:t xml:space="preserve">含税价</w:t>
      </w:r>
      <w:r>
        <w:rPr>
          <w:rFonts w:hint="eastAsia" w:hAnsi="宋体" w:cs="宋体"/>
          <w:b w:val="0"/>
          <w:color w:val="000000"/>
          <w:position w:val="0"/>
          <w:szCs w:val="24"/>
        </w:rPr>
        <w:t xml:space="preserve">)=</w:t>
      </w:r>
      <w:r>
        <w:rPr>
          <w:rFonts w:hint="eastAsia" w:hAnsi="宋体" w:cs="宋体"/>
          <w:b w:val="0"/>
          <w:color w:val="000000"/>
          <w:position w:val="0"/>
          <w:szCs w:val="24"/>
        </w:rPr>
        <w:t xml:space="preserve">月实</w:t>
      </w:r>
      <w:r>
        <w:rPr>
          <w:rFonts w:hint="eastAsia" w:hAnsi="宋体" w:cs="宋体"/>
          <w:b w:val="0"/>
          <w:color w:val="000000"/>
          <w:position w:val="0"/>
          <w:szCs w:val="24"/>
        </w:rPr>
        <w:t xml:space="preserve">际供货量</w:t>
      </w:r>
      <w:r>
        <w:rPr>
          <w:rFonts w:hint="eastAsia" w:hAnsi="宋体" w:cs="宋体"/>
          <w:b w:val="0"/>
          <w:color w:val="000000"/>
          <w:position w:val="0"/>
          <w:szCs w:val="24"/>
        </w:rPr>
        <w:t xml:space="preserve">(</w:t>
      </w:r>
      <w:r>
        <w:rPr>
          <w:rFonts w:hint="eastAsia" w:hAnsi="宋体" w:cs="宋体"/>
          <w:b w:val="0"/>
          <w:color w:val="000000"/>
          <w:position w:val="0"/>
          <w:szCs w:val="24"/>
        </w:rPr>
        <w:t xml:space="preserve">斤</w:t>
      </w:r>
      <w:r>
        <w:rPr>
          <w:rFonts w:hint="eastAsia" w:hAnsi="宋体" w:cs="宋体"/>
          <w:b w:val="0"/>
          <w:color w:val="000000"/>
          <w:position w:val="0"/>
          <w:szCs w:val="24"/>
        </w:rPr>
        <w:t xml:space="preserve">)</w:t>
      </w:r>
      <w:r>
        <w:rPr>
          <w:rFonts w:hAnsi="宋体" w:cs="宋体"/>
          <w:b w:val="0"/>
          <w:color w:val="000000"/>
          <w:position w:val="0"/>
          <w:szCs w:val="24"/>
        </w:rPr>
        <w:t xml:space="preserve">*</w:t>
      </w:r>
      <w:r>
        <w:rPr>
          <w:rFonts w:hint="eastAsia" w:hAnsi="宋体" w:cs="宋体"/>
          <w:b w:val="0"/>
          <w:color w:val="000000"/>
          <w:position w:val="0"/>
          <w:szCs w:val="24"/>
        </w:rPr>
        <w:t xml:space="preserve">经医院审核后的定价</w:t>
      </w:r>
      <w:r>
        <w:rPr>
          <w:rFonts w:hint="eastAsia" w:hAnsi="宋体" w:cs="宋体"/>
          <w:b w:val="0"/>
          <w:color w:val="000000"/>
          <w:position w:val="0"/>
          <w:szCs w:val="24"/>
        </w:rPr>
        <w:t xml:space="preserve">(</w:t>
      </w:r>
      <w:r>
        <w:rPr>
          <w:rFonts w:hint="eastAsia" w:hAnsi="宋体" w:cs="宋体"/>
          <w:b w:val="0"/>
          <w:color w:val="000000"/>
          <w:position w:val="0"/>
          <w:szCs w:val="24"/>
        </w:rPr>
        <w:t xml:space="preserve">元</w:t>
      </w:r>
      <w:r>
        <w:rPr>
          <w:rFonts w:hint="eastAsia" w:hAnsi="宋体" w:cs="宋体"/>
          <w:b w:val="0"/>
          <w:color w:val="000000"/>
          <w:position w:val="0"/>
          <w:szCs w:val="24"/>
        </w:rPr>
        <w:t xml:space="preserve">/</w:t>
      </w:r>
      <w:r>
        <w:rPr>
          <w:rFonts w:hint="eastAsia" w:hAnsi="宋体" w:cs="宋体"/>
          <w:b w:val="0"/>
          <w:color w:val="000000"/>
          <w:position w:val="0"/>
          <w:szCs w:val="24"/>
        </w:rPr>
        <w:t xml:space="preserve">斤</w:t>
      </w:r>
      <w:r>
        <w:rPr>
          <w:rFonts w:hint="eastAsia" w:hAnsi="宋体" w:cs="宋体"/>
          <w:b w:val="0"/>
          <w:color w:val="000000"/>
          <w:position w:val="0"/>
          <w:szCs w:val="24"/>
        </w:rPr>
        <w:t xml:space="preserve">)</w:t>
      </w:r>
      <w:r>
        <w:rPr>
          <w:rFonts w:hint="eastAsia" w:hAnsi="宋体" w:cs="宋体"/>
          <w:b w:val="0"/>
          <w:color w:val="000000"/>
          <w:position w:val="0"/>
          <w:szCs w:val="24"/>
        </w:rPr>
        <w:t xml:space="preserve">。结算时开具正式发票，发票不能由第三方代开。如供货商未提供发票的，医院有权拒绝付款，产生损失的由供货商自行承担，与医院无关。</w:t>
      </w:r>
      <w:r/>
    </w:p>
    <w:p>
      <w:pPr>
        <w:ind w:firstLine="482"/>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4.</w:t>
      </w:r>
      <w:r>
        <w:rPr>
          <w:rFonts w:hint="eastAsia" w:hAnsi="宋体" w:cs="宋体"/>
          <w:b w:val="0"/>
          <w:color w:val="000000"/>
          <w:position w:val="0"/>
          <w:szCs w:val="24"/>
        </w:rPr>
        <w:t xml:space="preserve">责任追究：</w:t>
      </w:r>
      <w:r/>
    </w:p>
    <w:p>
      <w:pPr>
        <w:ind w:firstLine="482"/>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w:t>
      </w:r>
      <w:r>
        <w:rPr>
          <w:rFonts w:hint="eastAsia" w:hAnsi="宋体" w:cs="宋体"/>
          <w:b w:val="0"/>
          <w:color w:val="000000"/>
          <w:position w:val="0"/>
          <w:szCs w:val="24"/>
        </w:rPr>
        <w:t xml:space="preserve">1</w:t>
      </w:r>
      <w:r>
        <w:rPr>
          <w:rFonts w:hint="eastAsia" w:hAnsi="宋体" w:cs="宋体"/>
          <w:b w:val="0"/>
          <w:color w:val="000000"/>
          <w:position w:val="0"/>
          <w:szCs w:val="24"/>
        </w:rPr>
        <w:t xml:space="preserve">）</w:t>
      </w:r>
      <w:bookmarkStart w:id="68" w:name="_Hlk195439447"/>
      <w:r/>
      <w:bookmarkStart w:id="69" w:name="_Hlk195439251"/>
      <w:r>
        <w:rPr>
          <w:rFonts w:hint="eastAsia" w:hAnsi="宋体" w:cs="宋体"/>
          <w:b w:val="0"/>
          <w:color w:val="000000"/>
          <w:position w:val="0"/>
          <w:szCs w:val="24"/>
        </w:rPr>
        <w:t xml:space="preserve">采购人每月对成交供应商进行考核（本部（含北院）、江北分开考核），考核作为供货商合同期考核的重要依据，详见《考核表》。</w:t>
      </w:r>
      <w:bookmarkEnd w:id="68"/>
      <w:bookmarkEnd w:id="69"/>
      <w:r/>
    </w:p>
    <w:p>
      <w:pPr>
        <w:ind w:firstLine="482"/>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w:t>
      </w:r>
      <w:r>
        <w:rPr>
          <w:rFonts w:hint="eastAsia" w:hAnsi="宋体" w:cs="宋体"/>
          <w:b w:val="0"/>
          <w:color w:val="000000"/>
          <w:position w:val="0"/>
          <w:szCs w:val="24"/>
        </w:rPr>
        <w:t xml:space="preserve">2</w:t>
      </w:r>
      <w:r>
        <w:rPr>
          <w:rFonts w:hint="eastAsia" w:hAnsi="宋体" w:cs="宋体"/>
          <w:b w:val="0"/>
          <w:color w:val="000000"/>
          <w:position w:val="0"/>
          <w:szCs w:val="24"/>
        </w:rPr>
        <w:t xml:space="preserve">）①如发现供货商因为价格原因，人为降低食材质量和品质，一经发现立即终止合同。</w:t>
      </w:r>
      <w:r/>
    </w:p>
    <w:p>
      <w:pPr>
        <w:ind w:firstLine="482"/>
        <w:spacing w:line="320" w:lineRule="exact"/>
        <w:widowControl/>
        <w:rPr>
          <w:rFonts w:hAnsi="宋体" w:cs="宋体"/>
          <w:b w:val="0"/>
          <w:color w:val="000000"/>
          <w:position w:val="0"/>
          <w:szCs w:val="24"/>
        </w:rPr>
      </w:pPr>
      <w:r>
        <w:rPr>
          <w:rFonts w:hint="eastAsia" w:hAnsi="宋体" w:cs="宋体"/>
          <w:b w:val="0"/>
          <w:color w:val="000000"/>
          <w:position w:val="0"/>
          <w:szCs w:val="24"/>
        </w:rPr>
        <w:t xml:space="preserve">②一旦价格确定库管收货就要严格按报价单收货，发现价格高要及时在收货单进行扣减。</w:t>
      </w:r>
      <w:r/>
    </w:p>
    <w:p>
      <w:pPr>
        <w:ind w:firstLine="482"/>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color w:val="000000"/>
          <w:position w:val="0"/>
          <w:szCs w:val="24"/>
        </w:rPr>
        <w:t xml:space="preserve">九、★其他要求</w:t>
      </w:r>
      <w:r/>
    </w:p>
    <w:p>
      <w:pPr>
        <w:ind w:firstLine="480"/>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中标供应商应建立进货查验记录制度与食材安全追溯体系，建立票、据、证档案，采购人有权定期检查。</w:t>
      </w:r>
      <w:r/>
    </w:p>
    <w:p>
      <w:pPr>
        <w:ind w:firstLine="480"/>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2.</w:t>
      </w:r>
      <w:r>
        <w:rPr>
          <w:rFonts w:hint="eastAsia" w:hAnsi="宋体" w:cs="宋体"/>
          <w:b w:val="0"/>
          <w:color w:val="000000"/>
          <w:position w:val="0"/>
          <w:szCs w:val="24"/>
        </w:rPr>
        <w:t xml:space="preserve">中标供应商应指定专人负责处理本项目合同涉及的所有业务与事宜，并做好相关售后服务工作。</w:t>
      </w:r>
      <w:r/>
    </w:p>
    <w:p>
      <w:pPr>
        <w:ind w:firstLine="480"/>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3.</w:t>
      </w:r>
      <w:r>
        <w:rPr>
          <w:rFonts w:hint="eastAsia" w:hAnsi="宋体" w:cs="宋体"/>
          <w:b w:val="0"/>
          <w:color w:val="000000"/>
          <w:position w:val="0"/>
          <w:szCs w:val="24"/>
        </w:rPr>
        <w:t xml:space="preserve">供应商应承诺，如中标后同意提供采购人要求的与其投标有关的一切数据和资料，并保证其所提供数据资料的真实性与准确性。</w:t>
      </w:r>
      <w:r/>
    </w:p>
    <w:p>
      <w:pPr>
        <w:ind w:firstLine="480"/>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Ansi="宋体"/>
          <w:b w:val="0"/>
          <w:position w:val="0"/>
          <w:szCs w:val="24"/>
        </w:rPr>
      </w:r>
      <w:r/>
    </w:p>
    <w:p>
      <w:pPr>
        <w:ind w:firstLine="482"/>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color w:val="000000"/>
          <w:position w:val="0"/>
          <w:szCs w:val="24"/>
        </w:rPr>
        <w:t xml:space="preserve">十、特别说明</w:t>
      </w:r>
      <w:r/>
    </w:p>
    <w:p>
      <w:pPr>
        <w:ind w:firstLine="480"/>
        <w:spacing w:line="320" w:lineRule="exact"/>
        <w:widowControl/>
        <w:rPr>
          <w:rFonts w:hAnsi="宋体"/>
          <w:bCs/>
          <w:position w:val="0"/>
          <w:szCs w:val="24"/>
        </w:rPr>
        <w:pBdr>
          <w:top w:val="none" w:color="000000" w:sz="0" w:space="0"/>
          <w:left w:val="none" w:color="000000" w:sz="0" w:space="0"/>
          <w:bottom w:val="none" w:color="000000" w:sz="0" w:space="0"/>
          <w:right w:val="none" w:color="000000" w:sz="0" w:space="0"/>
        </w:pBdr>
      </w:pPr>
      <w:r>
        <w:rPr>
          <w:rFonts w:hint="eastAsia" w:hAnsi="宋体" w:cs="宋体"/>
          <w:bCs/>
          <w:color w:val="000000"/>
          <w:position w:val="0"/>
          <w:szCs w:val="24"/>
        </w:rPr>
        <w:t xml:space="preserve">1</w:t>
      </w:r>
      <w:r>
        <w:rPr>
          <w:rFonts w:hAnsi="宋体" w:cs="宋体"/>
          <w:bCs/>
          <w:color w:val="000000"/>
          <w:position w:val="0"/>
          <w:szCs w:val="24"/>
        </w:rPr>
        <w:t xml:space="preserve">.</w:t>
      </w:r>
      <w:r>
        <w:rPr>
          <w:rFonts w:hint="eastAsia" w:hAnsi="宋体" w:cs="宋体"/>
          <w:b w:val="0"/>
          <w:color w:val="000000"/>
          <w:position w:val="0"/>
          <w:szCs w:val="24"/>
        </w:rPr>
        <w:t xml:space="preserve">本章“采购需求”中所有</w:t>
      </w:r>
      <w:r>
        <w:rPr>
          <w:rFonts w:hint="eastAsia" w:hAnsi="宋体" w:cs="宋体"/>
          <w:color w:val="000000"/>
          <w:position w:val="0"/>
          <w:szCs w:val="24"/>
        </w:rPr>
        <w:t xml:space="preserve">★号参数</w:t>
      </w:r>
      <w:r>
        <w:rPr>
          <w:rFonts w:hint="eastAsia" w:hAnsi="宋体" w:cs="宋体"/>
          <w:b w:val="0"/>
          <w:color w:val="000000"/>
          <w:position w:val="0"/>
          <w:szCs w:val="24"/>
        </w:rPr>
        <w:t xml:space="preserve">不可负偏离，否则作为无效投标。</w:t>
      </w:r>
      <w:r/>
    </w:p>
    <w:p>
      <w:pPr>
        <w:ind w:firstLine="480"/>
        <w:spacing w:line="320" w:lineRule="exact"/>
        <w:widowControl/>
        <w:rPr>
          <w:rFonts w:hAnsi="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2.</w:t>
      </w:r>
      <w:r>
        <w:rPr>
          <w:rFonts w:hint="eastAsia" w:hAnsi="宋体" w:cs="宋体"/>
          <w:b w:val="0"/>
          <w:color w:val="000000"/>
          <w:position w:val="0"/>
          <w:szCs w:val="24"/>
        </w:rPr>
        <w:t xml:space="preserve">中标供应商在项目实施过程</w:t>
      </w:r>
      <w:r>
        <w:rPr>
          <w:rFonts w:hint="eastAsia" w:hAnsi="宋体" w:cs="宋体"/>
          <w:b w:val="0"/>
          <w:color w:val="000000"/>
          <w:position w:val="0"/>
          <w:szCs w:val="24"/>
        </w:rPr>
        <w:t xml:space="preserve">中应严格按照采购需求中的各项要求、合同中的各项条款、采购人要求以及投标文件中确定的事项和承诺履行本项目。</w:t>
      </w:r>
      <w:r/>
    </w:p>
    <w:p>
      <w:pPr>
        <w:ind w:firstLine="480"/>
        <w:spacing w:line="320" w:lineRule="exact"/>
        <w:widowControl/>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4"/>
        </w:rPr>
        <w:t xml:space="preserve">3.</w:t>
      </w:r>
      <w:r>
        <w:rPr>
          <w:rFonts w:hint="eastAsia" w:hAnsi="宋体" w:cs="宋体"/>
          <w:b w:val="0"/>
          <w:color w:val="000000"/>
          <w:position w:val="0"/>
          <w:szCs w:val="24"/>
        </w:rPr>
        <w:t xml:space="preserve">采购人将根据实际采购供应需求对中标供应商下单订单，同时采购人不保证年采购金额一定达到或超过项目预算。</w:t>
      </w:r>
      <w:r/>
    </w:p>
    <w:p>
      <w:r/>
      <w:r/>
    </w:p>
    <w:p>
      <w:pPr>
        <w:jc w:val="left"/>
        <w:rPr>
          <w:rFonts w:hAnsi="宋体"/>
          <w:bCs/>
          <w:position w:val="0"/>
          <w:sz w:val="30"/>
          <w:szCs w:val="30"/>
        </w:rPr>
      </w:pPr>
      <w:r>
        <w:rPr>
          <w:rFonts w:hint="eastAsia" w:hAnsi="宋体"/>
          <w:bCs/>
          <w:position w:val="0"/>
          <w:sz w:val="30"/>
          <w:szCs w:val="30"/>
        </w:rPr>
        <w:t xml:space="preserve">其他补充说明</w:t>
      </w:r>
      <w:r/>
    </w:p>
    <w:p>
      <w:pPr>
        <w:ind w:firstLine="480"/>
        <w:widowControl/>
        <w:rPr>
          <w:rFonts w:hAnsi="宋体" w:cs="宋体"/>
          <w:bCs/>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Cs/>
          <w:color w:val="000000"/>
          <w:position w:val="0"/>
          <w:szCs w:val="24"/>
        </w:rPr>
        <w:t xml:space="preserve">服务期内因中标供应商原因放弃合同的，采购人将保留对其追责的权利，同时可以按照评审报告中推荐的供应商排序，确定下一候选人为中标供应商，也可以重新开展采购活动。</w:t>
      </w:r>
      <w:r/>
    </w:p>
    <w:p>
      <w:r/>
      <w:r/>
    </w:p>
    <w:p>
      <w:r/>
      <w:r/>
    </w:p>
    <w:p>
      <w:r/>
      <w:r/>
    </w:p>
    <w:p>
      <w:r/>
      <w:r/>
    </w:p>
    <w:p>
      <w:r/>
      <w:r/>
    </w:p>
    <w:p>
      <w:r/>
      <w:r/>
    </w:p>
    <w:p>
      <w:r/>
      <w:r/>
    </w:p>
    <w:p>
      <w:r/>
      <w:r/>
    </w:p>
    <w:p>
      <w:r/>
      <w:r/>
    </w:p>
    <w:p>
      <w:r/>
      <w:r/>
    </w:p>
    <w:p>
      <w:r/>
      <w:r/>
    </w:p>
    <w:p>
      <w:r/>
      <w:r/>
    </w:p>
    <w:p>
      <w:r/>
      <w:r/>
    </w:p>
    <w:p>
      <w:r/>
      <w:r/>
    </w:p>
    <w:p>
      <w:r/>
      <w:r/>
    </w:p>
    <w:p>
      <w:pPr>
        <w:pStyle w:val="726"/>
        <w:spacing w:line="360" w:lineRule="auto"/>
        <w:rPr>
          <w:rFonts w:ascii="宋体" w:hAnsi="宋体" w:eastAsia="宋体" w:cs="宋体"/>
          <w:b/>
          <w:bCs/>
          <w:sz w:val="44"/>
        </w:rPr>
      </w:pPr>
      <w:r>
        <w:rPr>
          <w:rFonts w:ascii="宋体" w:hAnsi="宋体" w:eastAsia="宋体" w:cs="宋体"/>
          <w:b/>
          <w:bCs/>
          <w:sz w:val="44"/>
        </w:rPr>
      </w:r>
      <w:r/>
    </w:p>
    <w:p>
      <w:pPr>
        <w:rPr>
          <w:rFonts w:hAnsi="宋体" w:cs="宋体"/>
          <w:bCs/>
          <w:sz w:val="44"/>
        </w:rPr>
      </w:pPr>
      <w:r>
        <w:rPr>
          <w:rFonts w:hAnsi="宋体" w:cs="宋体"/>
          <w:bCs/>
          <w:sz w:val="44"/>
        </w:rPr>
      </w:r>
      <w:r/>
    </w:p>
    <w:p>
      <w:pPr>
        <w:rPr>
          <w:rFonts w:hAnsi="宋体" w:cs="宋体"/>
          <w:bCs/>
          <w:sz w:val="44"/>
        </w:rPr>
      </w:pPr>
      <w:r>
        <w:rPr>
          <w:rFonts w:hAnsi="宋体" w:cs="宋体"/>
          <w:bCs/>
          <w:sz w:val="44"/>
        </w:rPr>
      </w:r>
      <w:r/>
    </w:p>
    <w:p>
      <w:pPr>
        <w:rPr>
          <w:rFonts w:hAnsi="宋体" w:cs="宋体"/>
          <w:bCs/>
          <w:sz w:val="44"/>
        </w:rPr>
      </w:pPr>
      <w:r>
        <w:rPr>
          <w:rFonts w:hAnsi="宋体" w:cs="宋体"/>
          <w:bCs/>
          <w:sz w:val="44"/>
        </w:rPr>
      </w:r>
      <w:r/>
    </w:p>
    <w:p>
      <w:pPr>
        <w:rPr>
          <w:rFonts w:hAnsi="宋体" w:cs="宋体"/>
          <w:bCs/>
          <w:sz w:val="44"/>
        </w:rPr>
      </w:pPr>
      <w:r>
        <w:rPr>
          <w:rFonts w:hAnsi="宋体" w:cs="宋体"/>
          <w:bCs/>
          <w:sz w:val="44"/>
        </w:rPr>
      </w:r>
      <w:r/>
    </w:p>
    <w:p>
      <w:pPr>
        <w:rPr>
          <w:rFonts w:hAnsi="宋体" w:cs="宋体"/>
          <w:bCs/>
          <w:sz w:val="44"/>
        </w:rPr>
      </w:pPr>
      <w:r>
        <w:rPr>
          <w:rFonts w:hAnsi="宋体" w:cs="宋体"/>
          <w:bCs/>
          <w:sz w:val="44"/>
        </w:rPr>
      </w:r>
      <w:r/>
    </w:p>
    <w:p>
      <w:pPr>
        <w:rPr>
          <w:rFonts w:hAnsi="宋体" w:cs="宋体"/>
          <w:bCs/>
          <w:sz w:val="44"/>
        </w:rPr>
      </w:pPr>
      <w:r>
        <w:rPr>
          <w:rFonts w:hAnsi="宋体" w:cs="宋体"/>
          <w:bCs/>
          <w:sz w:val="44"/>
        </w:rPr>
      </w:r>
      <w:r/>
    </w:p>
    <w:p>
      <w:pPr>
        <w:rPr>
          <w:rFonts w:hAnsi="宋体" w:cs="宋体"/>
          <w:bCs/>
          <w:sz w:val="44"/>
        </w:rPr>
      </w:pPr>
      <w:r>
        <w:rPr>
          <w:rFonts w:hAnsi="宋体" w:cs="宋体"/>
          <w:bCs/>
          <w:sz w:val="44"/>
        </w:rPr>
      </w:r>
      <w:r/>
    </w:p>
    <w:p>
      <w:pPr>
        <w:pStyle w:val="726"/>
        <w:spacing w:line="360" w:lineRule="auto"/>
        <w:rPr>
          <w:rFonts w:ascii="宋体" w:hAnsi="宋体" w:eastAsia="宋体" w:cs="宋体"/>
          <w:b/>
          <w:bCs/>
          <w:sz w:val="44"/>
        </w:rPr>
      </w:pPr>
      <w:r>
        <w:rPr>
          <w:rFonts w:hint="eastAsia" w:ascii="宋体" w:hAnsi="宋体" w:eastAsia="宋体" w:cs="宋体"/>
          <w:b/>
          <w:bCs/>
          <w:sz w:val="44"/>
        </w:rPr>
        <w:t xml:space="preserve">第五章</w:t>
      </w:r>
      <w:r>
        <w:rPr>
          <w:rFonts w:hint="eastAsia" w:ascii="宋体" w:hAnsi="宋体" w:eastAsia="宋体" w:cs="宋体"/>
          <w:b/>
          <w:bCs/>
          <w:sz w:val="44"/>
        </w:rPr>
        <w:t xml:space="preserve">  </w:t>
      </w:r>
      <w:r>
        <w:rPr>
          <w:rFonts w:hint="eastAsia" w:ascii="宋体" w:hAnsi="宋体" w:eastAsia="宋体" w:cs="宋体"/>
          <w:b/>
          <w:bCs/>
          <w:sz w:val="44"/>
        </w:rPr>
        <w:t xml:space="preserve">评标方法与评标标准</w:t>
      </w:r>
      <w:r/>
    </w:p>
    <w:p>
      <w:pPr>
        <w:jc w:val="left"/>
        <w:spacing w:line="360" w:lineRule="auto"/>
        <w:rPr>
          <w:rFonts w:hAnsi="宋体" w:cs="宋体"/>
          <w:b w:val="0"/>
          <w:bCs/>
          <w:sz w:val="28"/>
          <w:szCs w:val="28"/>
        </w:rPr>
      </w:pPr>
      <w:r>
        <w:rPr>
          <w:rFonts w:hint="eastAsia" w:hAnsi="宋体" w:cs="宋体"/>
          <w:b w:val="0"/>
          <w:bCs/>
          <w:sz w:val="28"/>
          <w:szCs w:val="28"/>
        </w:rPr>
        <w:t xml:space="preserve">一、评标方法</w:t>
      </w:r>
      <w:r/>
    </w:p>
    <w:p>
      <w:pPr>
        <w:ind w:firstLine="482"/>
        <w:spacing w:line="360" w:lineRule="auto"/>
        <w:rPr>
          <w:rFonts w:hAnsi="宋体"/>
          <w:szCs w:val="24"/>
        </w:rPr>
      </w:pPr>
      <w:r/>
      <w:bookmarkStart w:id="70" w:name="_Hlk177057423"/>
      <w:r>
        <w:rPr>
          <w:rFonts w:hint="eastAsia" w:hAnsi="宋体"/>
          <w:szCs w:val="24"/>
        </w:rPr>
        <w:t xml:space="preserve">本项目为竞争性谈判采购，对于通过资格审查和符合性审查的供应商，谈判小组将集中与单一供应商分别进行谈判。请各供应商在苏采云系统开启评审后留意系统内提示，谈判小组将通过苏采云系统向供应商发布“谈判函”，供应商应当按照要求在苏采云系统提交“谈判响应函”。供应商未在谈判小组规定的时间内在苏采云系统中提交最后报价的视为放弃谈判，其响应文件按无效响应处理。</w:t>
      </w:r>
      <w:r/>
    </w:p>
    <w:p>
      <w:pPr>
        <w:ind w:firstLine="482"/>
        <w:spacing w:line="360" w:lineRule="auto"/>
        <w:rPr>
          <w:rFonts w:hAnsi="宋体"/>
          <w:szCs w:val="24"/>
        </w:rPr>
      </w:pPr>
      <w:r>
        <w:rPr>
          <w:rFonts w:hAnsi="宋体"/>
          <w:szCs w:val="24"/>
        </w:rPr>
        <w:t xml:space="preserve">采用最低评标价法的，</w:t>
      </w:r>
      <w:r>
        <w:rPr>
          <w:rFonts w:hint="eastAsia" w:ascii="Times New Roman"/>
          <w:szCs w:val="24"/>
        </w:rPr>
        <w:t xml:space="preserve">谈判小组将从质量和服务均能满足采购文件实质性响应要求的供应商中，按照最后报价由低到高顺序推荐</w:t>
      </w:r>
      <w:r>
        <w:rPr>
          <w:rFonts w:hint="eastAsia" w:ascii="Times New Roman"/>
          <w:szCs w:val="24"/>
        </w:rPr>
        <w:t xml:space="preserve">3</w:t>
      </w:r>
      <w:r>
        <w:rPr>
          <w:rFonts w:hint="eastAsia" w:ascii="Times New Roman"/>
          <w:szCs w:val="24"/>
        </w:rPr>
        <w:t xml:space="preserve">名成交候选供应商</w:t>
      </w:r>
      <w:r>
        <w:rPr>
          <w:rFonts w:hAnsi="宋体"/>
          <w:szCs w:val="24"/>
        </w:rPr>
        <w:t xml:space="preserve">。</w:t>
      </w:r>
      <w:r/>
    </w:p>
    <w:p>
      <w:pPr>
        <w:ind w:firstLine="482"/>
        <w:spacing w:line="360" w:lineRule="auto"/>
        <w:rPr>
          <w:rFonts w:hAnsi="宋体"/>
          <w:szCs w:val="24"/>
        </w:rPr>
      </w:pPr>
      <w:r>
        <w:rPr>
          <w:rFonts w:hAnsi="宋体"/>
          <w:szCs w:val="24"/>
        </w:rPr>
      </w:r>
      <w:r/>
    </w:p>
    <w:p>
      <w:pPr>
        <w:ind w:firstLine="482"/>
        <w:spacing w:line="360" w:lineRule="auto"/>
        <w:rPr>
          <w:rFonts w:hAnsi="宋体"/>
          <w:szCs w:val="24"/>
        </w:rPr>
      </w:pPr>
      <w:r>
        <w:rPr>
          <w:rFonts w:hAnsi="宋体"/>
          <w:szCs w:val="24"/>
        </w:rPr>
      </w:r>
      <w:r/>
    </w:p>
    <w:p>
      <w:pPr>
        <w:ind w:firstLine="482"/>
        <w:spacing w:line="360" w:lineRule="auto"/>
        <w:rPr>
          <w:rFonts w:hAnsi="宋体"/>
          <w:szCs w:val="24"/>
        </w:rPr>
      </w:pPr>
      <w:r>
        <w:rPr>
          <w:rFonts w:hAnsi="宋体"/>
          <w:szCs w:val="24"/>
        </w:rPr>
      </w:r>
      <w:r/>
    </w:p>
    <w:p>
      <w:pPr>
        <w:ind w:firstLine="482"/>
        <w:spacing w:line="360" w:lineRule="auto"/>
        <w:rPr>
          <w:rFonts w:hAnsi="宋体"/>
          <w:szCs w:val="24"/>
        </w:rPr>
      </w:pPr>
      <w:r>
        <w:rPr>
          <w:rFonts w:hAnsi="宋体"/>
          <w:szCs w:val="24"/>
        </w:rPr>
      </w:r>
      <w:r/>
    </w:p>
    <w:p>
      <w:pPr>
        <w:ind w:firstLine="482"/>
        <w:spacing w:line="360" w:lineRule="auto"/>
        <w:rPr>
          <w:rFonts w:hAnsi="宋体"/>
          <w:szCs w:val="24"/>
        </w:rPr>
      </w:pPr>
      <w:r>
        <w:rPr>
          <w:rFonts w:hAnsi="宋体"/>
          <w:szCs w:val="24"/>
        </w:rPr>
      </w:r>
      <w:r/>
    </w:p>
    <w:p>
      <w:pPr>
        <w:ind w:firstLine="482"/>
        <w:spacing w:line="360" w:lineRule="auto"/>
        <w:rPr>
          <w:rFonts w:hAnsi="宋体"/>
          <w:szCs w:val="24"/>
        </w:rPr>
      </w:pPr>
      <w:r>
        <w:rPr>
          <w:rFonts w:hAnsi="宋体"/>
          <w:szCs w:val="24"/>
        </w:rPr>
      </w:r>
      <w:r/>
    </w:p>
    <w:p>
      <w:pPr>
        <w:ind w:firstLine="482"/>
        <w:spacing w:line="360" w:lineRule="auto"/>
        <w:rPr>
          <w:rFonts w:hAnsi="宋体"/>
          <w:szCs w:val="24"/>
        </w:rPr>
      </w:pPr>
      <w:r>
        <w:rPr>
          <w:rFonts w:hAnsi="宋体"/>
          <w:szCs w:val="24"/>
        </w:rPr>
      </w:r>
      <w:r/>
    </w:p>
    <w:p>
      <w:pPr>
        <w:ind w:firstLine="482"/>
        <w:spacing w:line="360" w:lineRule="auto"/>
        <w:rPr>
          <w:rFonts w:hAnsi="宋体"/>
          <w:szCs w:val="24"/>
        </w:rPr>
      </w:pPr>
      <w:r>
        <w:rPr>
          <w:rFonts w:hAnsi="宋体"/>
          <w:szCs w:val="24"/>
        </w:rPr>
      </w:r>
      <w:r/>
    </w:p>
    <w:p>
      <w:pPr>
        <w:ind w:firstLine="482"/>
        <w:spacing w:line="360" w:lineRule="auto"/>
        <w:rPr>
          <w:rFonts w:hAnsi="宋体"/>
          <w:szCs w:val="24"/>
        </w:rPr>
      </w:pPr>
      <w:r>
        <w:rPr>
          <w:rFonts w:hAnsi="宋体"/>
          <w:szCs w:val="24"/>
        </w:rPr>
      </w:r>
      <w:r/>
    </w:p>
    <w:p>
      <w:pPr>
        <w:ind w:firstLine="482"/>
        <w:spacing w:line="360" w:lineRule="auto"/>
        <w:rPr>
          <w:rFonts w:hAnsi="宋体"/>
          <w:szCs w:val="24"/>
        </w:rPr>
      </w:pPr>
      <w:r>
        <w:rPr>
          <w:rFonts w:hAnsi="宋体"/>
          <w:szCs w:val="24"/>
        </w:rPr>
      </w:r>
      <w:r/>
    </w:p>
    <w:p>
      <w:pPr>
        <w:ind w:firstLine="482"/>
        <w:spacing w:line="360" w:lineRule="auto"/>
        <w:rPr>
          <w:rFonts w:hAnsi="宋体"/>
          <w:szCs w:val="24"/>
        </w:rPr>
      </w:pPr>
      <w:r>
        <w:rPr>
          <w:rFonts w:hAnsi="宋体"/>
          <w:szCs w:val="24"/>
        </w:rPr>
      </w:r>
      <w:r/>
    </w:p>
    <w:p>
      <w:pPr>
        <w:ind w:firstLine="482"/>
        <w:spacing w:line="360" w:lineRule="auto"/>
        <w:rPr>
          <w:rFonts w:hAnsi="宋体"/>
          <w:szCs w:val="24"/>
        </w:rPr>
      </w:pPr>
      <w:r>
        <w:rPr>
          <w:rFonts w:hAnsi="宋体"/>
          <w:szCs w:val="24"/>
        </w:rPr>
      </w:r>
      <w:r/>
    </w:p>
    <w:p>
      <w:pPr>
        <w:ind w:firstLine="482"/>
        <w:spacing w:line="360" w:lineRule="auto"/>
        <w:rPr>
          <w:rFonts w:hAnsi="宋体"/>
          <w:szCs w:val="24"/>
        </w:rPr>
      </w:pPr>
      <w:r>
        <w:rPr>
          <w:rFonts w:hAnsi="宋体"/>
          <w:szCs w:val="24"/>
        </w:rPr>
      </w:r>
      <w:r/>
    </w:p>
    <w:p>
      <w:pPr>
        <w:ind w:firstLine="482"/>
        <w:spacing w:line="360" w:lineRule="auto"/>
        <w:rPr>
          <w:rFonts w:hAnsi="宋体"/>
          <w:szCs w:val="24"/>
        </w:rPr>
      </w:pPr>
      <w:r>
        <w:rPr>
          <w:rFonts w:hAnsi="宋体"/>
          <w:szCs w:val="24"/>
        </w:rPr>
      </w:r>
      <w:r/>
    </w:p>
    <w:p>
      <w:pPr>
        <w:ind w:firstLine="482"/>
        <w:spacing w:line="360" w:lineRule="auto"/>
        <w:rPr>
          <w:rFonts w:hAnsi="宋体"/>
          <w:szCs w:val="24"/>
        </w:rPr>
      </w:pPr>
      <w:r>
        <w:rPr>
          <w:rFonts w:hAnsi="宋体"/>
          <w:szCs w:val="24"/>
        </w:rPr>
      </w:r>
      <w:r/>
    </w:p>
    <w:p>
      <w:pPr>
        <w:ind w:firstLine="482"/>
        <w:spacing w:line="360" w:lineRule="auto"/>
        <w:rPr>
          <w:rFonts w:hAnsi="宋体"/>
          <w:szCs w:val="24"/>
        </w:rPr>
      </w:pPr>
      <w:r>
        <w:rPr>
          <w:rFonts w:hAnsi="宋体"/>
          <w:szCs w:val="24"/>
        </w:rPr>
      </w:r>
      <w:r/>
    </w:p>
    <w:p>
      <w:pPr>
        <w:ind w:firstLine="482"/>
        <w:spacing w:line="360" w:lineRule="auto"/>
        <w:rPr>
          <w:rFonts w:hAnsi="宋体"/>
          <w:szCs w:val="24"/>
        </w:rPr>
      </w:pPr>
      <w:r>
        <w:rPr>
          <w:rFonts w:hAnsi="宋体"/>
          <w:szCs w:val="24"/>
        </w:rPr>
      </w:r>
      <w:r/>
    </w:p>
    <w:p>
      <w:pPr>
        <w:ind w:firstLine="482"/>
        <w:spacing w:line="360" w:lineRule="auto"/>
        <w:rPr>
          <w:rFonts w:hAnsi="宋体"/>
          <w:szCs w:val="24"/>
        </w:rPr>
      </w:pPr>
      <w:r>
        <w:rPr>
          <w:rFonts w:hAnsi="宋体"/>
          <w:szCs w:val="24"/>
        </w:rPr>
      </w:r>
      <w:bookmarkEnd w:id="59"/>
      <w:bookmarkEnd w:id="60"/>
      <w:bookmarkEnd w:id="64"/>
      <w:bookmarkEnd w:id="65"/>
      <w:bookmarkEnd w:id="66"/>
      <w:bookmarkEnd w:id="70"/>
      <w:r/>
    </w:p>
    <w:p>
      <w:pPr>
        <w:jc w:val="center"/>
        <w:keepNext/>
        <w:pageBreakBefore/>
        <w:spacing w:line="360" w:lineRule="auto"/>
        <w:rPr>
          <w:rFonts w:ascii="黑体" w:eastAsia="黑体"/>
          <w:b w:val="0"/>
          <w:bCs/>
          <w:position w:val="0"/>
          <w:sz w:val="44"/>
          <w:szCs w:val="28"/>
        </w:rPr>
        <w:outlineLvl w:val="0"/>
      </w:pPr>
      <w:r>
        <w:rPr>
          <w:rFonts w:hint="eastAsia" w:ascii="黑体" w:eastAsia="黑体"/>
          <w:b w:val="0"/>
          <w:bCs/>
          <w:position w:val="0"/>
          <w:sz w:val="44"/>
          <w:szCs w:val="28"/>
        </w:rPr>
        <w:t xml:space="preserve">第六章</w:t>
      </w:r>
      <w:r>
        <w:rPr>
          <w:rFonts w:hint="eastAsia" w:ascii="黑体" w:eastAsia="黑体"/>
          <w:b w:val="0"/>
          <w:bCs/>
          <w:position w:val="0"/>
          <w:sz w:val="44"/>
          <w:szCs w:val="28"/>
        </w:rPr>
        <w:t xml:space="preserve">  </w:t>
      </w:r>
      <w:r>
        <w:rPr>
          <w:rFonts w:hint="eastAsia" w:ascii="黑体" w:eastAsia="黑体"/>
          <w:b w:val="0"/>
          <w:bCs/>
          <w:position w:val="0"/>
          <w:sz w:val="44"/>
          <w:szCs w:val="28"/>
        </w:rPr>
        <w:t xml:space="preserve">响应文件格式</w:t>
      </w:r>
      <w:r/>
    </w:p>
    <w:p>
      <w:pPr>
        <w:jc w:val="center"/>
        <w:spacing w:line="360" w:lineRule="auto"/>
        <w:rPr>
          <w:rFonts w:hAnsi="宋体"/>
          <w:position w:val="0"/>
          <w:sz w:val="72"/>
          <w:szCs w:val="21"/>
        </w:rPr>
      </w:pPr>
      <w:r/>
      <w:bookmarkStart w:id="71" w:name="_Hlt26671244"/>
      <w:r/>
      <w:bookmarkStart w:id="72" w:name="_Hlt26955039"/>
      <w:r/>
      <w:bookmarkStart w:id="73" w:name="_Toc49090576"/>
      <w:r/>
      <w:bookmarkStart w:id="74" w:name="_Toc26554094"/>
      <w:r/>
      <w:bookmarkStart w:id="75" w:name="_Toc120614282"/>
      <w:r/>
      <w:bookmarkEnd w:id="71"/>
      <w:r/>
      <w:bookmarkEnd w:id="72"/>
      <w:r/>
      <w:r/>
    </w:p>
    <w:p>
      <w:pPr>
        <w:jc w:val="center"/>
        <w:spacing w:line="360" w:lineRule="auto"/>
        <w:rPr>
          <w:rFonts w:hAnsi="宋体"/>
          <w:position w:val="0"/>
          <w:sz w:val="72"/>
          <w:szCs w:val="21"/>
        </w:rPr>
      </w:pPr>
      <w:r>
        <w:rPr>
          <w:rFonts w:hint="eastAsia" w:hAnsi="宋体"/>
          <w:position w:val="0"/>
          <w:sz w:val="72"/>
          <w:szCs w:val="21"/>
        </w:rPr>
        <w:t xml:space="preserve">响</w:t>
      </w:r>
      <w:r>
        <w:rPr>
          <w:rFonts w:hint="eastAsia" w:hAnsi="宋体"/>
          <w:position w:val="0"/>
          <w:sz w:val="72"/>
          <w:szCs w:val="21"/>
        </w:rPr>
        <w:t xml:space="preserve">  </w:t>
      </w:r>
      <w:r>
        <w:rPr>
          <w:rFonts w:hint="eastAsia" w:hAnsi="宋体"/>
          <w:position w:val="0"/>
          <w:sz w:val="72"/>
          <w:szCs w:val="21"/>
        </w:rPr>
        <w:t xml:space="preserve">应</w:t>
      </w:r>
      <w:r>
        <w:rPr>
          <w:rFonts w:hint="eastAsia" w:hAnsi="宋体"/>
          <w:position w:val="0"/>
          <w:sz w:val="72"/>
          <w:szCs w:val="21"/>
        </w:rPr>
        <w:t xml:space="preserve">  </w:t>
      </w:r>
      <w:r>
        <w:rPr>
          <w:rFonts w:hint="eastAsia" w:hAnsi="宋体"/>
          <w:position w:val="0"/>
          <w:sz w:val="72"/>
          <w:szCs w:val="21"/>
        </w:rPr>
        <w:t xml:space="preserve">文</w:t>
      </w:r>
      <w:r>
        <w:rPr>
          <w:rFonts w:hint="eastAsia" w:hAnsi="宋体"/>
          <w:position w:val="0"/>
          <w:sz w:val="72"/>
          <w:szCs w:val="21"/>
        </w:rPr>
        <w:t xml:space="preserve">  </w:t>
      </w:r>
      <w:r>
        <w:rPr>
          <w:rFonts w:hint="eastAsia" w:hAnsi="宋体"/>
          <w:position w:val="0"/>
          <w:sz w:val="72"/>
          <w:szCs w:val="21"/>
        </w:rPr>
        <w:t xml:space="preserve">件</w:t>
      </w:r>
      <w:r/>
    </w:p>
    <w:p>
      <w:pPr>
        <w:jc w:val="center"/>
        <w:spacing w:line="360" w:lineRule="auto"/>
        <w:rPr>
          <w:rFonts w:hAnsi="宋体"/>
          <w:position w:val="0"/>
          <w:sz w:val="72"/>
          <w:szCs w:val="21"/>
        </w:rPr>
      </w:pPr>
      <w:r>
        <w:rPr>
          <w:rFonts w:hAnsi="宋体"/>
          <w:position w:val="0"/>
          <w:sz w:val="72"/>
          <w:szCs w:val="21"/>
        </w:rPr>
      </w:r>
      <w:r/>
    </w:p>
    <w:p>
      <w:pPr>
        <w:jc w:val="center"/>
        <w:spacing w:line="360" w:lineRule="auto"/>
        <w:rPr>
          <w:rFonts w:hAnsi="宋体"/>
          <w:position w:val="0"/>
          <w:sz w:val="72"/>
          <w:szCs w:val="21"/>
        </w:rPr>
      </w:pPr>
      <w:r>
        <w:rPr>
          <w:rFonts w:hAnsi="宋体"/>
          <w:position w:val="0"/>
          <w:sz w:val="72"/>
          <w:szCs w:val="21"/>
        </w:rPr>
      </w:r>
      <w:r/>
    </w:p>
    <w:p>
      <w:pPr>
        <w:jc w:val="center"/>
        <w:spacing w:line="360" w:lineRule="auto"/>
        <w:rPr>
          <w:rFonts w:hAnsi="宋体"/>
          <w:position w:val="0"/>
          <w:sz w:val="36"/>
          <w:szCs w:val="21"/>
        </w:rPr>
      </w:pPr>
      <w:r>
        <w:rPr>
          <w:rFonts w:hAnsi="宋体"/>
          <w:position w:val="0"/>
          <w:sz w:val="36"/>
          <w:szCs w:val="21"/>
        </w:rPr>
      </w:r>
      <w:r/>
    </w:p>
    <w:p>
      <w:pPr>
        <w:jc w:val="center"/>
        <w:spacing w:line="360" w:lineRule="auto"/>
        <w:rPr>
          <w:rFonts w:hAnsi="宋体"/>
          <w:position w:val="0"/>
          <w:sz w:val="36"/>
          <w:szCs w:val="21"/>
        </w:rPr>
      </w:pPr>
      <w:r>
        <w:rPr>
          <w:rFonts w:hAnsi="宋体"/>
          <w:position w:val="0"/>
          <w:sz w:val="36"/>
          <w:szCs w:val="21"/>
        </w:rPr>
      </w:r>
      <w:r/>
    </w:p>
    <w:p>
      <w:pPr>
        <w:jc w:val="center"/>
        <w:spacing w:line="360" w:lineRule="auto"/>
        <w:rPr>
          <w:rFonts w:hAnsi="宋体"/>
          <w:position w:val="0"/>
          <w:sz w:val="36"/>
          <w:szCs w:val="21"/>
        </w:rPr>
      </w:pPr>
      <w:r>
        <w:rPr>
          <w:rFonts w:hAnsi="宋体"/>
          <w:position w:val="0"/>
          <w:sz w:val="36"/>
          <w:szCs w:val="21"/>
        </w:rPr>
      </w:r>
      <w:r/>
    </w:p>
    <w:p>
      <w:pPr>
        <w:ind w:firstLine="1084"/>
        <w:spacing w:line="360" w:lineRule="auto"/>
        <w:rPr>
          <w:rFonts w:hAnsi="宋体"/>
          <w:position w:val="0"/>
          <w:sz w:val="36"/>
          <w:szCs w:val="21"/>
        </w:rPr>
      </w:pPr>
      <w:r>
        <w:rPr>
          <w:rFonts w:hint="eastAsia" w:hAnsi="宋体"/>
          <w:position w:val="0"/>
          <w:sz w:val="36"/>
          <w:szCs w:val="21"/>
        </w:rPr>
        <w:t xml:space="preserve">项</w:t>
      </w:r>
      <w:r>
        <w:rPr>
          <w:rFonts w:hint="eastAsia" w:hAnsi="宋体"/>
          <w:position w:val="0"/>
          <w:sz w:val="36"/>
          <w:szCs w:val="21"/>
        </w:rPr>
        <w:t xml:space="preserve"> </w:t>
      </w:r>
      <w:r>
        <w:rPr>
          <w:rFonts w:hint="eastAsia" w:hAnsi="宋体"/>
          <w:position w:val="0"/>
          <w:sz w:val="36"/>
          <w:szCs w:val="21"/>
        </w:rPr>
        <w:t xml:space="preserve">目</w:t>
      </w:r>
      <w:r>
        <w:rPr>
          <w:rFonts w:hint="eastAsia" w:hAnsi="宋体"/>
          <w:position w:val="0"/>
          <w:sz w:val="36"/>
          <w:szCs w:val="21"/>
        </w:rPr>
        <w:t xml:space="preserve"> </w:t>
      </w:r>
      <w:r>
        <w:rPr>
          <w:rFonts w:hint="eastAsia" w:hAnsi="宋体"/>
          <w:position w:val="0"/>
          <w:sz w:val="36"/>
          <w:szCs w:val="21"/>
        </w:rPr>
        <w:t xml:space="preserve">名</w:t>
      </w:r>
      <w:r>
        <w:rPr>
          <w:rFonts w:hint="eastAsia" w:hAnsi="宋体"/>
          <w:position w:val="0"/>
          <w:sz w:val="36"/>
          <w:szCs w:val="21"/>
        </w:rPr>
        <w:t xml:space="preserve"> </w:t>
      </w:r>
      <w:r>
        <w:rPr>
          <w:rFonts w:hint="eastAsia" w:hAnsi="宋体"/>
          <w:position w:val="0"/>
          <w:sz w:val="36"/>
          <w:szCs w:val="21"/>
        </w:rPr>
        <w:t xml:space="preserve">称：</w:t>
      </w:r>
      <w:r>
        <w:rPr>
          <w:rFonts w:hint="eastAsia" w:hAnsi="宋体"/>
          <w:position w:val="0"/>
          <w:sz w:val="36"/>
          <w:szCs w:val="21"/>
          <w:u w:val="single"/>
        </w:rPr>
        <w:t xml:space="preserve">               </w:t>
      </w:r>
      <w:r/>
    </w:p>
    <w:p>
      <w:pPr>
        <w:ind w:firstLine="1084"/>
        <w:spacing w:line="360" w:lineRule="auto"/>
        <w:rPr>
          <w:rFonts w:hAnsi="宋体"/>
          <w:position w:val="0"/>
          <w:sz w:val="36"/>
          <w:szCs w:val="21"/>
          <w:u w:val="single"/>
        </w:rPr>
      </w:pPr>
      <w:r>
        <w:rPr>
          <w:rFonts w:hint="eastAsia" w:hAnsi="宋体"/>
          <w:position w:val="0"/>
          <w:sz w:val="36"/>
          <w:szCs w:val="21"/>
        </w:rPr>
        <w:t xml:space="preserve">采</w:t>
      </w:r>
      <w:r>
        <w:rPr>
          <w:rFonts w:hint="eastAsia" w:hAnsi="宋体"/>
          <w:position w:val="0"/>
          <w:sz w:val="36"/>
          <w:szCs w:val="21"/>
        </w:rPr>
        <w:t xml:space="preserve"> </w:t>
      </w:r>
      <w:r>
        <w:rPr>
          <w:rFonts w:hint="eastAsia" w:hAnsi="宋体"/>
          <w:position w:val="0"/>
          <w:sz w:val="36"/>
          <w:szCs w:val="21"/>
        </w:rPr>
        <w:t xml:space="preserve">购</w:t>
      </w:r>
      <w:r>
        <w:rPr>
          <w:rFonts w:hint="eastAsia" w:hAnsi="宋体"/>
          <w:position w:val="0"/>
          <w:sz w:val="36"/>
          <w:szCs w:val="21"/>
        </w:rPr>
        <w:t xml:space="preserve"> </w:t>
      </w:r>
      <w:r>
        <w:rPr>
          <w:rFonts w:hint="eastAsia" w:hAnsi="宋体"/>
          <w:position w:val="0"/>
          <w:sz w:val="36"/>
          <w:szCs w:val="21"/>
        </w:rPr>
        <w:t xml:space="preserve">编</w:t>
      </w:r>
      <w:r>
        <w:rPr>
          <w:rFonts w:hint="eastAsia" w:hAnsi="宋体"/>
          <w:position w:val="0"/>
          <w:sz w:val="36"/>
          <w:szCs w:val="21"/>
        </w:rPr>
        <w:t xml:space="preserve"> </w:t>
      </w:r>
      <w:r>
        <w:rPr>
          <w:rFonts w:hint="eastAsia" w:hAnsi="宋体"/>
          <w:position w:val="0"/>
          <w:sz w:val="36"/>
          <w:szCs w:val="21"/>
        </w:rPr>
        <w:t xml:space="preserve">号：</w:t>
      </w:r>
      <w:r>
        <w:rPr>
          <w:rFonts w:hint="eastAsia" w:hAnsi="宋体"/>
          <w:position w:val="0"/>
          <w:sz w:val="36"/>
          <w:szCs w:val="21"/>
          <w:u w:val="single"/>
        </w:rPr>
        <w:t xml:space="preserve">               </w:t>
      </w:r>
      <w:r/>
    </w:p>
    <w:p>
      <w:pPr>
        <w:spacing w:line="360" w:lineRule="auto"/>
        <w:rPr>
          <w:rFonts w:hAnsi="宋体"/>
          <w:position w:val="0"/>
          <w:sz w:val="36"/>
          <w:szCs w:val="21"/>
          <w:u w:val="single"/>
        </w:rPr>
      </w:pPr>
      <w:r>
        <w:rPr>
          <w:rFonts w:hint="eastAsia" w:hAnsi="宋体"/>
          <w:position w:val="0"/>
          <w:sz w:val="36"/>
          <w:szCs w:val="21"/>
        </w:rPr>
        <w:t xml:space="preserve">      </w:t>
      </w:r>
      <w:r>
        <w:rPr>
          <w:rFonts w:hint="eastAsia" w:hAnsi="宋体"/>
          <w:position w:val="0"/>
          <w:sz w:val="36"/>
          <w:szCs w:val="21"/>
        </w:rPr>
        <w:t xml:space="preserve">供应商名称</w:t>
      </w:r>
      <w:r>
        <w:rPr>
          <w:rFonts w:hint="eastAsia" w:hAnsi="宋体"/>
          <w:position w:val="0"/>
          <w:sz w:val="36"/>
          <w:szCs w:val="21"/>
        </w:rPr>
        <w:t xml:space="preserve"> </w:t>
      </w:r>
      <w:r>
        <w:rPr>
          <w:rFonts w:hint="eastAsia" w:hAnsi="宋体"/>
          <w:position w:val="0"/>
          <w:sz w:val="36"/>
          <w:szCs w:val="21"/>
        </w:rPr>
        <w:t xml:space="preserve">：</w:t>
      </w:r>
      <w:r>
        <w:rPr>
          <w:rFonts w:hint="eastAsia" w:hAnsi="宋体"/>
          <w:position w:val="0"/>
          <w:sz w:val="36"/>
          <w:szCs w:val="21"/>
          <w:u w:val="single"/>
        </w:rPr>
        <w:t xml:space="preserve"> </w:t>
      </w:r>
      <w:r>
        <w:rPr>
          <w:rFonts w:hAnsi="宋体"/>
          <w:position w:val="0"/>
          <w:sz w:val="36"/>
          <w:szCs w:val="21"/>
          <w:u w:val="single"/>
        </w:rPr>
        <w:t xml:space="preserve">              </w:t>
      </w:r>
      <w:r/>
    </w:p>
    <w:p>
      <w:pPr>
        <w:spacing w:line="360" w:lineRule="auto"/>
        <w:rPr>
          <w:rFonts w:hAnsi="宋体"/>
          <w:position w:val="0"/>
          <w:sz w:val="36"/>
          <w:szCs w:val="21"/>
          <w:u w:val="single"/>
        </w:rPr>
      </w:pPr>
      <w:r>
        <w:rPr>
          <w:rFonts w:hint="eastAsia" w:hAnsi="宋体"/>
          <w:position w:val="0"/>
          <w:sz w:val="36"/>
          <w:szCs w:val="21"/>
        </w:rPr>
        <w:t xml:space="preserve">      </w:t>
      </w:r>
      <w:r>
        <w:rPr>
          <w:rFonts w:hint="eastAsia" w:hAnsi="宋体"/>
          <w:position w:val="0"/>
          <w:sz w:val="36"/>
          <w:szCs w:val="21"/>
        </w:rPr>
        <w:t xml:space="preserve">日</w:t>
      </w:r>
      <w:r>
        <w:rPr>
          <w:rFonts w:hint="eastAsia" w:hAnsi="宋体"/>
          <w:position w:val="0"/>
          <w:sz w:val="36"/>
          <w:szCs w:val="21"/>
        </w:rPr>
        <w:t xml:space="preserve">      </w:t>
      </w:r>
      <w:r>
        <w:rPr>
          <w:rFonts w:hint="eastAsia" w:hAnsi="宋体"/>
          <w:position w:val="0"/>
          <w:sz w:val="36"/>
          <w:szCs w:val="21"/>
        </w:rPr>
        <w:t xml:space="preserve">期</w:t>
      </w:r>
      <w:r>
        <w:rPr>
          <w:rFonts w:hint="eastAsia" w:hAnsi="宋体"/>
          <w:position w:val="0"/>
          <w:sz w:val="36"/>
          <w:szCs w:val="21"/>
        </w:rPr>
        <w:t xml:space="preserve"> </w:t>
      </w:r>
      <w:r>
        <w:rPr>
          <w:rFonts w:hint="eastAsia" w:hAnsi="宋体"/>
          <w:position w:val="0"/>
          <w:sz w:val="36"/>
          <w:szCs w:val="21"/>
        </w:rPr>
        <w:t xml:space="preserve">：</w:t>
      </w:r>
      <w:r>
        <w:rPr>
          <w:rFonts w:hint="eastAsia" w:hAnsi="宋体"/>
          <w:position w:val="0"/>
          <w:sz w:val="36"/>
          <w:szCs w:val="21"/>
          <w:u w:val="single"/>
        </w:rPr>
        <w:t xml:space="preserve">               </w:t>
      </w:r>
      <w:r/>
    </w:p>
    <w:p>
      <w:pPr>
        <w:jc w:val="center"/>
        <w:spacing w:line="360" w:lineRule="auto"/>
        <w:rPr>
          <w:rFonts w:hAnsi="宋体"/>
          <w:bCs/>
          <w:position w:val="0"/>
          <w:sz w:val="32"/>
          <w:szCs w:val="32"/>
        </w:rPr>
      </w:pPr>
      <w:r>
        <w:rPr>
          <w:rFonts w:hAnsi="宋体"/>
          <w:bCs/>
          <w:position w:val="0"/>
          <w:sz w:val="32"/>
          <w:szCs w:val="32"/>
        </w:rPr>
      </w:r>
      <w:r/>
    </w:p>
    <w:p>
      <w:pPr>
        <w:spacing w:line="360" w:lineRule="auto"/>
        <w:rPr>
          <w:rFonts w:hAnsi="宋体"/>
          <w:b w:val="0"/>
          <w:position w:val="0"/>
          <w:sz w:val="21"/>
          <w:szCs w:val="21"/>
        </w:rPr>
      </w:pPr>
      <w:r>
        <w:rPr>
          <w:rFonts w:hAnsi="宋体"/>
          <w:b w:val="0"/>
          <w:position w:val="0"/>
          <w:sz w:val="21"/>
          <w:szCs w:val="21"/>
        </w:rPr>
      </w:r>
      <w:r/>
    </w:p>
    <w:p>
      <w:pPr>
        <w:ind w:firstLine="1084"/>
        <w:spacing w:line="360" w:lineRule="auto"/>
        <w:rPr>
          <w:rFonts w:hAnsi="宋体"/>
          <w:bCs/>
          <w:position w:val="0"/>
          <w:sz w:val="32"/>
          <w:szCs w:val="32"/>
        </w:rPr>
      </w:pPr>
      <w:r>
        <w:rPr>
          <w:rFonts w:hAnsi="宋体"/>
          <w:position w:val="0"/>
          <w:sz w:val="36"/>
          <w:szCs w:val="21"/>
          <w:u w:val="single"/>
        </w:rPr>
        <w:br w:type="page" w:clear="all"/>
      </w:r>
      <w:r/>
    </w:p>
    <w:p>
      <w:pPr>
        <w:jc w:val="center"/>
        <w:spacing w:line="360" w:lineRule="auto"/>
        <w:rPr>
          <w:rFonts w:hAnsi="宋体"/>
          <w:bCs/>
          <w:position w:val="0"/>
          <w:sz w:val="32"/>
          <w:szCs w:val="32"/>
        </w:rPr>
      </w:pPr>
      <w:r>
        <w:rPr>
          <w:rFonts w:hint="eastAsia" w:hAnsi="宋体"/>
          <w:bCs/>
          <w:position w:val="0"/>
          <w:sz w:val="32"/>
          <w:szCs w:val="32"/>
        </w:rPr>
        <w:t xml:space="preserve">响应文件目录</w:t>
      </w:r>
      <w:r/>
    </w:p>
    <w:p>
      <w:pPr>
        <w:jc w:val="center"/>
        <w:spacing w:line="360" w:lineRule="auto"/>
        <w:rPr>
          <w:rFonts w:hAnsi="宋体"/>
          <w:bCs/>
          <w:position w:val="0"/>
          <w:sz w:val="32"/>
          <w:szCs w:val="32"/>
        </w:rPr>
      </w:pPr>
      <w:r>
        <w:rPr>
          <w:rFonts w:hAnsi="宋体"/>
          <w:bCs/>
          <w:position w:val="0"/>
          <w:sz w:val="32"/>
          <w:szCs w:val="32"/>
        </w:rPr>
      </w:r>
      <w:r/>
    </w:p>
    <w:p>
      <w:pPr>
        <w:rPr>
          <w:rFonts w:ascii="Times New Roman" w:eastAsia="黑体"/>
          <w:position w:val="0"/>
          <w:sz w:val="32"/>
          <w:szCs w:val="24"/>
        </w:rPr>
      </w:pPr>
      <w:r>
        <w:rPr>
          <w:rFonts w:hint="eastAsia" w:ascii="Times New Roman" w:eastAsia="黑体"/>
          <w:position w:val="0"/>
          <w:sz w:val="32"/>
          <w:szCs w:val="24"/>
        </w:rPr>
        <w:t xml:space="preserve">一、响应文件格式</w:t>
      </w:r>
      <w:r/>
    </w:p>
    <w:p>
      <w:pPr>
        <w:spacing w:line="500" w:lineRule="exact"/>
        <w:rPr>
          <w:b w:val="0"/>
          <w:position w:val="0"/>
          <w:szCs w:val="24"/>
        </w:rPr>
      </w:pPr>
      <w:r>
        <w:rPr>
          <w:rFonts w:hint="eastAsia"/>
          <w:b w:val="0"/>
          <w:position w:val="0"/>
          <w:szCs w:val="24"/>
        </w:rPr>
        <w:t xml:space="preserve">格式一：谈判响应函</w:t>
      </w:r>
      <w:r/>
    </w:p>
    <w:p>
      <w:pPr>
        <w:spacing w:line="500" w:lineRule="exact"/>
        <w:rPr>
          <w:b w:val="0"/>
          <w:position w:val="0"/>
          <w:szCs w:val="24"/>
        </w:rPr>
      </w:pPr>
      <w:r>
        <w:rPr>
          <w:rFonts w:hint="eastAsia"/>
          <w:b w:val="0"/>
          <w:position w:val="0"/>
          <w:szCs w:val="24"/>
        </w:rPr>
        <w:t xml:space="preserve">格式二：报价一览表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w:t>
      </w:r>
      <w:bookmarkStart w:id="76" w:name="_Hlk142399971"/>
      <w:r>
        <w:rPr>
          <w:rFonts w:hint="eastAsia"/>
          <w:b w:val="0"/>
          <w:position w:val="0"/>
          <w:szCs w:val="24"/>
        </w:rPr>
        <w:t xml:space="preserve">响应及偏离表</w:t>
      </w:r>
      <w:bookmarkEnd w:id="76"/>
      <w:r/>
      <w:r/>
    </w:p>
    <w:p>
      <w:pPr>
        <w:spacing w:line="500" w:lineRule="exact"/>
        <w:rPr>
          <w:b w:val="0"/>
          <w:position w:val="0"/>
          <w:szCs w:val="24"/>
        </w:rPr>
      </w:pPr>
      <w:r>
        <w:rPr>
          <w:rFonts w:hint="eastAsia"/>
          <w:b w:val="0"/>
          <w:position w:val="0"/>
          <w:szCs w:val="24"/>
        </w:rPr>
        <w:t xml:space="preserve">格式五：技术</w:t>
      </w:r>
      <w:r>
        <w:rPr>
          <w:rFonts w:hint="eastAsia"/>
          <w:b w:val="0"/>
          <w:position w:val="0"/>
          <w:szCs w:val="24"/>
        </w:rPr>
        <w:t xml:space="preserve">/</w:t>
      </w:r>
      <w:r>
        <w:rPr>
          <w:rFonts w:hint="eastAsia"/>
          <w:b w:val="0"/>
          <w:position w:val="0"/>
          <w:szCs w:val="24"/>
        </w:rPr>
        <w:t xml:space="preserve">服务方案及承诺</w:t>
      </w:r>
      <w:r/>
    </w:p>
    <w:p>
      <w:pPr>
        <w:spacing w:line="500" w:lineRule="exact"/>
        <w:rPr>
          <w:b w:val="0"/>
          <w:position w:val="0"/>
          <w:szCs w:val="24"/>
        </w:rPr>
      </w:pPr>
      <w:r>
        <w:rPr>
          <w:rFonts w:hint="eastAsia"/>
          <w:b w:val="0"/>
          <w:position w:val="0"/>
          <w:szCs w:val="24"/>
        </w:rPr>
        <w:t xml:space="preserve">格式六：业绩表</w:t>
      </w:r>
      <w:r/>
    </w:p>
    <w:p>
      <w:pPr>
        <w:spacing w:line="500" w:lineRule="exact"/>
        <w:rPr>
          <w:b w:val="0"/>
          <w:position w:val="0"/>
          <w:szCs w:val="24"/>
        </w:rPr>
      </w:pPr>
      <w:r>
        <w:rPr>
          <w:rFonts w:hint="eastAsia"/>
          <w:b w:val="0"/>
          <w:position w:val="0"/>
          <w:szCs w:val="24"/>
        </w:rPr>
        <w:t xml:space="preserve">格式七：中小企业声明函</w:t>
      </w:r>
      <w:r/>
    </w:p>
    <w:p>
      <w:pPr>
        <w:spacing w:line="360" w:lineRule="auto"/>
        <w:rPr>
          <w:b w:val="0"/>
          <w:position w:val="0"/>
          <w:szCs w:val="24"/>
        </w:rPr>
      </w:pPr>
      <w:r>
        <w:rPr>
          <w:rFonts w:hint="eastAsia"/>
          <w:b w:val="0"/>
          <w:position w:val="0"/>
          <w:szCs w:val="24"/>
        </w:rPr>
        <w:t xml:space="preserve">格式八：其他声明函</w:t>
      </w:r>
      <w:r/>
    </w:p>
    <w:p>
      <w:pPr>
        <w:spacing w:line="360" w:lineRule="auto"/>
        <w:rPr>
          <w:b w:val="0"/>
          <w:position w:val="0"/>
          <w:szCs w:val="24"/>
        </w:rPr>
      </w:pPr>
      <w:r>
        <w:rPr>
          <w:rFonts w:hint="eastAsia"/>
          <w:b w:val="0"/>
          <w:position w:val="0"/>
          <w:szCs w:val="24"/>
        </w:rPr>
        <w:t xml:space="preserve">格式九：</w:t>
      </w:r>
      <w:bookmarkStart w:id="77" w:name="_Hlk142399845"/>
      <w:r>
        <w:rPr>
          <w:rFonts w:hint="eastAsia"/>
          <w:b w:val="0"/>
          <w:position w:val="0"/>
          <w:szCs w:val="24"/>
        </w:rPr>
        <w:t xml:space="preserve">法定代表人授权书</w:t>
      </w:r>
      <w:bookmarkEnd w:id="77"/>
      <w:r/>
      <w:r/>
    </w:p>
    <w:p>
      <w:pPr>
        <w:spacing w:line="360" w:lineRule="auto"/>
        <w:rPr>
          <w:b w:val="0"/>
          <w:position w:val="0"/>
          <w:szCs w:val="24"/>
        </w:rPr>
      </w:pPr>
      <w:r>
        <w:rPr>
          <w:rFonts w:hint="eastAsia" w:ascii="Times New Roman" w:eastAsia="黑体"/>
          <w:position w:val="0"/>
          <w:sz w:val="32"/>
          <w:szCs w:val="24"/>
        </w:rPr>
        <w:t xml:space="preserve">二</w:t>
      </w:r>
      <w:r>
        <w:rPr>
          <w:rFonts w:ascii="Times New Roman" w:eastAsia="黑体"/>
          <w:position w:val="0"/>
          <w:sz w:val="32"/>
          <w:szCs w:val="24"/>
        </w:rPr>
        <w:t xml:space="preserve">、资格证明文件</w:t>
      </w:r>
      <w:r>
        <w:rPr>
          <w:rFonts w:hint="eastAsia" w:ascii="Times New Roman" w:eastAsia="黑体"/>
          <w:position w:val="0"/>
          <w:sz w:val="32"/>
          <w:szCs w:val="24"/>
        </w:rPr>
        <w:t xml:space="preserve">格式</w:t>
      </w:r>
      <w:bookmarkEnd w:id="73"/>
      <w:bookmarkEnd w:id="74"/>
      <w:bookmarkEnd w:id="75"/>
      <w:r/>
    </w:p>
    <w:p>
      <w:pPr>
        <w:spacing w:line="360" w:lineRule="auto"/>
        <w:rPr>
          <w:rFonts w:hAnsi="宋体"/>
          <w:b w:val="0"/>
          <w:bCs/>
          <w:position w:val="0"/>
          <w:szCs w:val="21"/>
        </w:rPr>
      </w:pPr>
      <w:r>
        <w:rPr>
          <w:rFonts w:hAnsi="宋体"/>
          <w:b w:val="0"/>
          <w:bCs/>
          <w:position w:val="0"/>
          <w:szCs w:val="21"/>
        </w:rPr>
      </w:r>
      <w:r/>
    </w:p>
    <w:p>
      <w:pPr>
        <w:jc w:val="left"/>
        <w:spacing w:line="360" w:lineRule="auto"/>
        <w:rPr>
          <w:rFonts w:ascii="Times New Roman"/>
          <w:b w:val="0"/>
          <w:position w:val="0"/>
          <w:szCs w:val="24"/>
        </w:rPr>
      </w:pPr>
      <w:r>
        <w:rPr>
          <w:rFonts w:ascii="Times New Roman"/>
          <w:b w:val="0"/>
          <w:position w:val="0"/>
          <w:szCs w:val="24"/>
        </w:rPr>
      </w:r>
      <w:r/>
    </w:p>
    <w:p>
      <w:pPr>
        <w:ind w:firstLine="480"/>
        <w:spacing w:line="360" w:lineRule="auto"/>
        <w:tabs>
          <w:tab w:val="left" w:pos="360" w:leader="none"/>
        </w:tabs>
        <w:rPr>
          <w:rFonts w:ascii="Times New Roman"/>
          <w:b w:val="0"/>
          <w:position w:val="0"/>
          <w:szCs w:val="24"/>
        </w:rPr>
      </w:pPr>
      <w:r>
        <w:rPr>
          <w:rFonts w:ascii="Times New Roman"/>
          <w:b w:val="0"/>
          <w:position w:val="0"/>
          <w:szCs w:val="24"/>
        </w:rPr>
      </w:r>
      <w:r/>
    </w:p>
    <w:p>
      <w:pPr>
        <w:ind w:firstLine="420"/>
        <w:spacing w:line="360" w:lineRule="auto"/>
        <w:rPr>
          <w:rFonts w:ascii="Times New Roman"/>
          <w:b w:val="0"/>
          <w:i/>
          <w:position w:val="0"/>
          <w:szCs w:val="24"/>
          <w:u w:val="single"/>
          <w:lang w:val="zh-CN"/>
        </w:rPr>
      </w:pPr>
      <w:r>
        <w:rPr>
          <w:rFonts w:ascii="Times New Roman"/>
          <w:b w:val="0"/>
          <w:i/>
          <w:position w:val="0"/>
          <w:szCs w:val="24"/>
          <w:u w:val="single"/>
          <w:lang w:val="zh-CN"/>
        </w:rPr>
      </w:r>
      <w:r/>
    </w:p>
    <w:p>
      <w:pPr>
        <w:spacing w:line="360" w:lineRule="auto"/>
        <w:rPr>
          <w:rFonts w:ascii="Times New Roman"/>
          <w:b w:val="0"/>
          <w:position w:val="0"/>
          <w:sz w:val="21"/>
          <w:szCs w:val="21"/>
          <w:lang w:val="zh-CN"/>
        </w:rPr>
      </w:pPr>
      <w:r>
        <w:rPr>
          <w:rFonts w:ascii="Times New Roman"/>
          <w:b w:val="0"/>
          <w:position w:val="0"/>
          <w:sz w:val="21"/>
          <w:szCs w:val="21"/>
          <w:lang w:val="zh-CN"/>
        </w:rPr>
      </w:r>
      <w:r/>
    </w:p>
    <w:p>
      <w:pPr>
        <w:pStyle w:val="751"/>
      </w:p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w:t>
      </w:r>
      <w:r>
        <w:rPr>
          <w:rFonts w:hint="eastAsia"/>
          <w:b w:val="0"/>
          <w:position w:val="0"/>
          <w:szCs w:val="24"/>
        </w:rPr>
        <w:t xml:space="preserve">    </w:t>
      </w:r>
      <w:r/>
    </w:p>
    <w:p>
      <w:pPr>
        <w:jc w:val="center"/>
        <w:keepLines/>
        <w:keepNext/>
        <w:spacing w:before="260" w:after="260" w:line="360" w:lineRule="auto"/>
        <w:rPr>
          <w:b w:val="0"/>
          <w:position w:val="0"/>
          <w:szCs w:val="24"/>
        </w:rPr>
        <w:outlineLvl w:val="1"/>
      </w:pPr>
      <w:r>
        <w:rPr>
          <w:rFonts w:hint="eastAsia" w:ascii="黑体" w:hAnsi="黑体" w:eastAsia="黑体"/>
          <w:i/>
          <w:position w:val="0"/>
          <w:sz w:val="32"/>
          <w:szCs w:val="32"/>
          <w:u w:val="single"/>
        </w:rPr>
        <w:t xml:space="preserve">谈判响应函</w:t>
      </w:r>
      <w:r/>
    </w:p>
    <w:p>
      <w:pPr>
        <w:jc w:val="left"/>
        <w:spacing w:line="360" w:lineRule="auto"/>
        <w:rPr>
          <w:rFonts w:hAnsi="宋体"/>
          <w:b w:val="0"/>
          <w:position w:val="0"/>
          <w:szCs w:val="21"/>
        </w:rPr>
      </w:pPr>
      <w:r>
        <w:rPr>
          <w:rFonts w:hint="eastAsia" w:hAnsi="宋体"/>
          <w:b w:val="0"/>
          <w:position w:val="0"/>
          <w:szCs w:val="21"/>
        </w:rPr>
        <w:t xml:space="preserve">致：江苏海外集团国际工程咨询有限公司</w:t>
      </w:r>
      <w:r/>
    </w:p>
    <w:p>
      <w:pPr>
        <w:ind w:firstLine="480"/>
        <w:jc w:val="left"/>
        <w:spacing w:line="360" w:lineRule="auto"/>
        <w:rPr>
          <w:rFonts w:hAnsi="宋体"/>
          <w:b w:val="0"/>
          <w:position w:val="0"/>
          <w:szCs w:val="21"/>
        </w:rPr>
      </w:pPr>
      <w:r>
        <w:rPr>
          <w:rFonts w:hint="eastAsia" w:hAnsi="宋体"/>
          <w:b w:val="0"/>
          <w:position w:val="0"/>
          <w:szCs w:val="21"/>
        </w:rPr>
        <w:t xml:space="preserve">根据贵方的项目编号为</w:t>
      </w:r>
      <w:r>
        <w:rPr>
          <w:rFonts w:hint="eastAsia" w:hAnsi="宋体"/>
          <w:position w:val="0"/>
          <w:sz w:val="36"/>
          <w:szCs w:val="24"/>
          <w:u w:val="single"/>
        </w:rPr>
        <w:t xml:space="preserve">            </w:t>
      </w:r>
      <w:r>
        <w:rPr>
          <w:rFonts w:hint="eastAsia" w:hAnsi="宋体"/>
          <w:b w:val="0"/>
          <w:position w:val="0"/>
          <w:szCs w:val="21"/>
        </w:rPr>
        <w:t xml:space="preserve">谈判文件，正式授权下述签字人</w:t>
      </w:r>
      <w:r>
        <w:rPr>
          <w:rFonts w:hint="eastAsia" w:hAnsi="宋体"/>
          <w:b w:val="0"/>
          <w:position w:val="0"/>
          <w:szCs w:val="21"/>
        </w:rPr>
        <w:t xml:space="preserve">_________________(</w:t>
      </w:r>
      <w:r>
        <w:rPr>
          <w:rFonts w:hint="eastAsia" w:hAnsi="宋体"/>
          <w:b w:val="0"/>
          <w:position w:val="0"/>
          <w:szCs w:val="21"/>
        </w:rPr>
        <w:t xml:space="preserve">姓名</w:t>
      </w:r>
      <w:r>
        <w:rPr>
          <w:rFonts w:hint="eastAsia" w:hAnsi="宋体"/>
          <w:b w:val="0"/>
          <w:position w:val="0"/>
          <w:szCs w:val="21"/>
        </w:rPr>
        <w:t xml:space="preserve">)</w:t>
      </w:r>
      <w:r>
        <w:rPr>
          <w:rFonts w:hint="eastAsia" w:hAnsi="宋体"/>
          <w:b w:val="0"/>
          <w:position w:val="0"/>
          <w:szCs w:val="21"/>
        </w:rPr>
        <w:t xml:space="preserve">代表我方</w:t>
      </w:r>
      <w:r>
        <w:rPr>
          <w:rFonts w:hint="eastAsia" w:hAnsi="宋体"/>
          <w:b w:val="0"/>
          <w:position w:val="0"/>
          <w:szCs w:val="21"/>
        </w:rPr>
        <w:t xml:space="preserve">______________</w:t>
      </w:r>
      <w:r>
        <w:rPr>
          <w:rFonts w:hint="eastAsia" w:hAnsi="宋体"/>
          <w:b w:val="0"/>
          <w:position w:val="0"/>
          <w:szCs w:val="21"/>
        </w:rPr>
        <w:t xml:space="preserve">（供应商的名称），全权处理本次项目谈判的有关事宜。</w:t>
      </w:r>
      <w:r/>
    </w:p>
    <w:p>
      <w:pPr>
        <w:ind w:firstLine="480"/>
        <w:jc w:val="left"/>
        <w:spacing w:line="360" w:lineRule="auto"/>
        <w:rPr>
          <w:rFonts w:hAnsi="宋体"/>
          <w:b w:val="0"/>
          <w:position w:val="0"/>
          <w:szCs w:val="21"/>
        </w:rPr>
      </w:pPr>
      <w:r>
        <w:rPr>
          <w:rFonts w:hint="eastAsia" w:hAnsi="宋体"/>
          <w:b w:val="0"/>
          <w:position w:val="0"/>
          <w:szCs w:val="21"/>
        </w:rPr>
        <w:t xml:space="preserve">据此函，</w:t>
      </w:r>
      <w:r>
        <w:rPr>
          <w:rFonts w:hint="eastAsia" w:hAnsi="宋体"/>
          <w:b w:val="0"/>
          <w:position w:val="0"/>
          <w:szCs w:val="21"/>
        </w:rPr>
        <w:t xml:space="preserve">__________</w:t>
      </w:r>
      <w:r>
        <w:rPr>
          <w:rFonts w:hint="eastAsia" w:hAnsi="宋体"/>
          <w:b w:val="0"/>
          <w:position w:val="0"/>
          <w:szCs w:val="21"/>
        </w:rPr>
        <w:t xml:space="preserve">签字人兹宣布同意如下：</w:t>
      </w:r>
      <w:r/>
    </w:p>
    <w:p>
      <w:pPr>
        <w:ind w:firstLine="480"/>
        <w:jc w:val="left"/>
        <w:spacing w:line="360" w:lineRule="auto"/>
        <w:rPr>
          <w:rFonts w:hAnsi="宋体"/>
          <w:b w:val="0"/>
          <w:position w:val="0"/>
          <w:szCs w:val="21"/>
        </w:rPr>
      </w:pPr>
      <w:r>
        <w:rPr>
          <w:rFonts w:hint="eastAsia" w:hAnsi="宋体"/>
          <w:b w:val="0"/>
          <w:position w:val="0"/>
          <w:szCs w:val="21"/>
        </w:rPr>
        <w:t xml:space="preserve">1.</w:t>
      </w:r>
      <w:r>
        <w:rPr>
          <w:rFonts w:hint="eastAsia" w:hAnsi="宋体"/>
          <w:b w:val="0"/>
          <w:position w:val="0"/>
          <w:szCs w:val="21"/>
        </w:rPr>
        <w:t xml:space="preserve">按谈判文件规定的各项要求，向买方提供所需货物、服务（包含与货物相关的服务及与服务相关的货物）。</w:t>
      </w:r>
      <w:r/>
    </w:p>
    <w:p>
      <w:pPr>
        <w:ind w:firstLine="480"/>
        <w:jc w:val="left"/>
        <w:spacing w:line="360" w:lineRule="auto"/>
        <w:rPr>
          <w:rFonts w:hAnsi="宋体"/>
          <w:b w:val="0"/>
          <w:position w:val="0"/>
          <w:szCs w:val="21"/>
        </w:rPr>
      </w:pPr>
      <w:r>
        <w:rPr>
          <w:rFonts w:hint="eastAsia" w:hAnsi="宋体"/>
          <w:b w:val="0"/>
          <w:position w:val="0"/>
          <w:szCs w:val="21"/>
        </w:rPr>
        <w:t xml:space="preserve">2.</w:t>
      </w:r>
      <w:r>
        <w:rPr>
          <w:rFonts w:hint="eastAsia" w:hAnsi="宋体"/>
          <w:b w:val="0"/>
          <w:position w:val="0"/>
          <w:szCs w:val="21"/>
        </w:rPr>
        <w:t xml:space="preserve">我们完全理解贵方不一定将合同授予最低报价的供应商。</w:t>
      </w:r>
      <w:r/>
    </w:p>
    <w:p>
      <w:pPr>
        <w:ind w:firstLine="480"/>
        <w:jc w:val="left"/>
        <w:spacing w:line="360" w:lineRule="auto"/>
        <w:rPr>
          <w:rFonts w:hAnsi="宋体"/>
          <w:b w:val="0"/>
          <w:position w:val="0"/>
          <w:szCs w:val="21"/>
        </w:rPr>
      </w:pPr>
      <w:r>
        <w:rPr>
          <w:rFonts w:hint="eastAsia" w:hAnsi="宋体"/>
          <w:b w:val="0"/>
          <w:position w:val="0"/>
          <w:szCs w:val="21"/>
        </w:rPr>
        <w:t xml:space="preserve">3.</w:t>
      </w:r>
      <w:r>
        <w:rPr>
          <w:rFonts w:hint="eastAsia" w:hAnsi="宋体"/>
          <w:b w:val="0"/>
          <w:position w:val="0"/>
          <w:szCs w:val="21"/>
        </w:rPr>
        <w:t xml:space="preserve">我们已详细审核全部谈判文件及其有效补充文件，我们知道必须放弃提出含糊不清或误解问题的权利。</w:t>
      </w:r>
      <w:r/>
    </w:p>
    <w:p>
      <w:pPr>
        <w:ind w:firstLine="480"/>
        <w:jc w:val="left"/>
        <w:spacing w:line="360" w:lineRule="auto"/>
        <w:rPr>
          <w:rFonts w:hAnsi="宋体"/>
          <w:b w:val="0"/>
          <w:position w:val="0"/>
          <w:szCs w:val="21"/>
        </w:rPr>
      </w:pPr>
      <w:r>
        <w:rPr>
          <w:rFonts w:hint="eastAsia" w:hAnsi="宋体"/>
          <w:b w:val="0"/>
          <w:position w:val="0"/>
          <w:szCs w:val="21"/>
        </w:rPr>
        <w:t xml:space="preserve">4.</w:t>
      </w:r>
      <w:r>
        <w:rPr>
          <w:rFonts w:hint="eastAsia" w:ascii="等线" w:hAnsi="等线" w:eastAsia="等线"/>
          <w:b w:val="0"/>
          <w:position w:val="0"/>
          <w:sz w:val="21"/>
          <w:szCs w:val="21"/>
        </w:rPr>
        <w:t xml:space="preserve"> </w:t>
      </w:r>
      <w:bookmarkStart w:id="78" w:name="_Hlk142338464"/>
      <w:r>
        <w:rPr>
          <w:rFonts w:hint="eastAsia" w:hAnsi="宋体"/>
          <w:b w:val="0"/>
          <w:position w:val="0"/>
          <w:szCs w:val="21"/>
        </w:rPr>
        <w:t xml:space="preserve">本报价文件的有效期为从报价截止日期起计算的</w:t>
      </w:r>
      <w:r>
        <w:rPr>
          <w:rFonts w:hAnsi="宋体"/>
          <w:b w:val="0"/>
          <w:position w:val="0"/>
          <w:szCs w:val="21"/>
          <w:u w:val="single"/>
        </w:rPr>
        <w:t xml:space="preserve">90</w:t>
      </w:r>
      <w:r>
        <w:rPr>
          <w:rFonts w:hint="eastAsia" w:hAnsi="宋体"/>
          <w:b w:val="0"/>
          <w:position w:val="0"/>
          <w:szCs w:val="21"/>
        </w:rPr>
        <w:t xml:space="preserve">日</w:t>
      </w:r>
      <w:r>
        <w:rPr>
          <w:rFonts w:hint="eastAsia" w:hAnsi="宋体"/>
          <w:b w:val="0"/>
          <w:position w:val="0"/>
          <w:szCs w:val="21"/>
        </w:rPr>
        <w:t xml:space="preserve">,</w:t>
      </w:r>
      <w:r>
        <w:rPr>
          <w:rFonts w:hint="eastAsia" w:hAnsi="宋体"/>
          <w:b w:val="0"/>
          <w:position w:val="0"/>
          <w:szCs w:val="21"/>
        </w:rPr>
        <w:t xml:space="preserve">在此期间</w:t>
      </w:r>
      <w:r>
        <w:rPr>
          <w:rFonts w:hint="eastAsia" w:hAnsi="宋体"/>
          <w:b w:val="0"/>
          <w:position w:val="0"/>
          <w:szCs w:val="21"/>
        </w:rPr>
        <w:t xml:space="preserve">,</w:t>
      </w:r>
      <w:r>
        <w:rPr>
          <w:rFonts w:hint="eastAsia" w:hAnsi="宋体"/>
          <w:b w:val="0"/>
          <w:position w:val="0"/>
          <w:szCs w:val="21"/>
        </w:rPr>
        <w:t xml:space="preserve">本报价文件将始终对我们具有约束力</w:t>
      </w:r>
      <w:r>
        <w:rPr>
          <w:rFonts w:hint="eastAsia" w:hAnsi="宋体"/>
          <w:b w:val="0"/>
          <w:position w:val="0"/>
          <w:szCs w:val="21"/>
        </w:rPr>
        <w:t xml:space="preserve">,</w:t>
      </w:r>
      <w:r>
        <w:rPr>
          <w:rFonts w:hint="eastAsia" w:hAnsi="宋体"/>
          <w:b w:val="0"/>
          <w:position w:val="0"/>
          <w:szCs w:val="21"/>
        </w:rPr>
        <w:t xml:space="preserve">并可随时被接受。如果我们成交</w:t>
      </w:r>
      <w:r>
        <w:rPr>
          <w:rFonts w:hint="eastAsia" w:hAnsi="宋体"/>
          <w:b w:val="0"/>
          <w:position w:val="0"/>
          <w:szCs w:val="21"/>
        </w:rPr>
        <w:t xml:space="preserve">,</w:t>
      </w:r>
      <w:r>
        <w:rPr>
          <w:rFonts w:hint="eastAsia" w:hAnsi="宋体"/>
          <w:b w:val="0"/>
          <w:position w:val="0"/>
          <w:szCs w:val="21"/>
        </w:rPr>
        <w:t xml:space="preserve">本报价文件在此期间之后将继续保持有效。</w:t>
      </w:r>
      <w:r>
        <w:rPr>
          <w:rFonts w:hAnsi="宋体"/>
          <w:b w:val="0"/>
          <w:position w:val="0"/>
          <w:szCs w:val="21"/>
        </w:rPr>
        <w:t xml:space="preserve">一旦我方成交，我方将根据</w:t>
      </w:r>
      <w:r>
        <w:rPr>
          <w:rFonts w:hint="eastAsia" w:hAnsi="宋体"/>
          <w:b w:val="0"/>
          <w:position w:val="0"/>
          <w:szCs w:val="21"/>
        </w:rPr>
        <w:t xml:space="preserve">谈判</w:t>
      </w:r>
      <w:r>
        <w:rPr>
          <w:rFonts w:hAnsi="宋体"/>
          <w:b w:val="0"/>
          <w:position w:val="0"/>
          <w:szCs w:val="21"/>
        </w:rPr>
        <w:t xml:space="preserve">文件的规定，严格履行合同，保证于承诺的时间内完成货物的启动、调试</w:t>
      </w:r>
      <w:r>
        <w:rPr>
          <w:rFonts w:hAnsi="宋体"/>
          <w:b w:val="0"/>
          <w:position w:val="0"/>
          <w:szCs w:val="21"/>
        </w:rPr>
        <w:t xml:space="preserve">等服务，并交付采购人验收、使用。</w:t>
      </w:r>
      <w:bookmarkEnd w:id="78"/>
      <w:r/>
    </w:p>
    <w:p>
      <w:pPr>
        <w:ind w:firstLine="480"/>
        <w:jc w:val="left"/>
        <w:spacing w:line="360" w:lineRule="auto"/>
        <w:rPr>
          <w:rFonts w:hAnsi="宋体"/>
          <w:b w:val="0"/>
          <w:position w:val="0"/>
          <w:szCs w:val="21"/>
        </w:rPr>
      </w:pPr>
      <w:r>
        <w:rPr>
          <w:rFonts w:hAnsi="宋体"/>
          <w:b w:val="0"/>
          <w:position w:val="0"/>
          <w:szCs w:val="21"/>
        </w:rPr>
        <w:t xml:space="preserve">5</w:t>
      </w:r>
      <w:r>
        <w:rPr>
          <w:rFonts w:hint="eastAsia" w:hAnsi="宋体"/>
          <w:b w:val="0"/>
          <w:position w:val="0"/>
          <w:szCs w:val="21"/>
        </w:rPr>
        <w:t xml:space="preserve">.</w:t>
      </w:r>
      <w:r>
        <w:rPr>
          <w:rFonts w:hint="eastAsia" w:hAnsi="宋体"/>
          <w:b w:val="0"/>
          <w:position w:val="0"/>
          <w:szCs w:val="21"/>
        </w:rPr>
        <w:t xml:space="preserve">同意向贵方提供贵方可能另外要求的与谈判有关的任何证据或资料，并保证我方已提供和将要提供的文件是真实的、准确的。</w:t>
      </w:r>
      <w:r/>
    </w:p>
    <w:p>
      <w:pPr>
        <w:ind w:firstLine="480"/>
        <w:jc w:val="left"/>
        <w:spacing w:line="360" w:lineRule="auto"/>
        <w:rPr>
          <w:rFonts w:hAnsi="宋体"/>
          <w:b w:val="0"/>
          <w:position w:val="0"/>
          <w:szCs w:val="21"/>
        </w:rPr>
      </w:pPr>
      <w:r>
        <w:rPr>
          <w:rFonts w:hAnsi="宋体"/>
          <w:b w:val="0"/>
          <w:position w:val="0"/>
          <w:szCs w:val="21"/>
        </w:rPr>
        <w:t xml:space="preserve">6</w:t>
      </w:r>
      <w:r>
        <w:rPr>
          <w:rFonts w:hint="eastAsia" w:hAnsi="宋体"/>
          <w:b w:val="0"/>
          <w:position w:val="0"/>
          <w:szCs w:val="21"/>
        </w:rPr>
        <w:t xml:space="preserve">.</w:t>
      </w:r>
      <w:r>
        <w:rPr>
          <w:rFonts w:hint="eastAsia" w:hAnsi="宋体"/>
          <w:b w:val="0"/>
          <w:position w:val="0"/>
          <w:szCs w:val="21"/>
        </w:rPr>
        <w:t xml:space="preserve">一旦我方成交</w:t>
      </w:r>
      <w:r>
        <w:rPr>
          <w:rFonts w:hint="eastAsia" w:hAnsi="宋体"/>
          <w:b w:val="0"/>
          <w:position w:val="0"/>
          <w:szCs w:val="21"/>
        </w:rPr>
        <w:t xml:space="preserve">,</w:t>
      </w:r>
      <w:r>
        <w:rPr>
          <w:rFonts w:hint="eastAsia" w:hAnsi="宋体"/>
          <w:b w:val="0"/>
          <w:position w:val="0"/>
          <w:szCs w:val="21"/>
        </w:rPr>
        <w:t xml:space="preserve">我方将根据谈判文件的规定，严格履行合同的责任和义务</w:t>
      </w:r>
      <w:r>
        <w:rPr>
          <w:rFonts w:hint="eastAsia" w:hAnsi="宋体"/>
          <w:b w:val="0"/>
          <w:position w:val="0"/>
          <w:szCs w:val="21"/>
        </w:rPr>
        <w:t xml:space="preserve">,</w:t>
      </w:r>
      <w:r>
        <w:rPr>
          <w:rFonts w:hint="eastAsia" w:hAnsi="宋体"/>
          <w:b w:val="0"/>
          <w:position w:val="0"/>
          <w:szCs w:val="21"/>
        </w:rPr>
        <w:t xml:space="preserve">并保证在谈判文件规定的时间完成项目，交付买方验收、使用。</w:t>
      </w:r>
      <w:r/>
    </w:p>
    <w:p>
      <w:pPr>
        <w:ind w:left="425"/>
        <w:jc w:val="left"/>
        <w:spacing w:line="360" w:lineRule="auto"/>
        <w:rPr>
          <w:rFonts w:hAnsi="宋体"/>
          <w:b w:val="0"/>
          <w:position w:val="0"/>
          <w:szCs w:val="21"/>
        </w:rPr>
      </w:pPr>
      <w:r>
        <w:rPr>
          <w:rFonts w:hAnsi="宋体"/>
          <w:b w:val="0"/>
          <w:position w:val="0"/>
          <w:szCs w:val="21"/>
        </w:rPr>
        <w:t xml:space="preserve">7</w:t>
      </w:r>
      <w:r>
        <w:rPr>
          <w:rFonts w:hint="eastAsia" w:hAnsi="宋体"/>
          <w:b w:val="0"/>
          <w:position w:val="0"/>
          <w:szCs w:val="21"/>
        </w:rPr>
        <w:t xml:space="preserve">.</w:t>
      </w:r>
      <w:r>
        <w:rPr>
          <w:rFonts w:hint="eastAsia" w:hAnsi="宋体"/>
          <w:b w:val="0"/>
          <w:position w:val="0"/>
          <w:szCs w:val="21"/>
        </w:rPr>
        <w:t xml:space="preserve">我方与本谈判有关的正式通讯地址为：</w:t>
      </w:r>
      <w:r/>
    </w:p>
    <w:p>
      <w:pPr>
        <w:ind w:left="482" w:firstLine="480"/>
        <w:jc w:val="left"/>
        <w:spacing w:line="420" w:lineRule="exact"/>
        <w:rPr>
          <w:rFonts w:hAnsi="宋体"/>
          <w:b w:val="0"/>
          <w:position w:val="0"/>
          <w:szCs w:val="21"/>
        </w:rPr>
      </w:pPr>
      <w:r>
        <w:rPr>
          <w:rFonts w:hint="eastAsia" w:hAnsi="宋体"/>
          <w:b w:val="0"/>
          <w:position w:val="0"/>
          <w:szCs w:val="21"/>
        </w:rPr>
        <w:t xml:space="preserve">地</w:t>
      </w:r>
      <w:r>
        <w:rPr>
          <w:rFonts w:hint="eastAsia" w:hAnsi="宋体"/>
          <w:b w:val="0"/>
          <w:position w:val="0"/>
          <w:szCs w:val="21"/>
        </w:rPr>
        <w:t xml:space="preserve">          </w:t>
      </w:r>
      <w:r>
        <w:rPr>
          <w:rFonts w:hint="eastAsia" w:hAnsi="宋体"/>
          <w:b w:val="0"/>
          <w:position w:val="0"/>
          <w:szCs w:val="21"/>
        </w:rPr>
        <w:t xml:space="preserve">址：</w:t>
      </w:r>
      <w:r/>
    </w:p>
    <w:p>
      <w:pPr>
        <w:ind w:left="482" w:firstLine="480"/>
        <w:jc w:val="left"/>
        <w:spacing w:line="420" w:lineRule="exact"/>
        <w:rPr>
          <w:rFonts w:hAnsi="宋体"/>
          <w:b w:val="0"/>
          <w:position w:val="0"/>
          <w:szCs w:val="21"/>
        </w:rPr>
      </w:pPr>
      <w:r>
        <w:rPr>
          <w:rFonts w:hint="eastAsia" w:hAnsi="宋体"/>
          <w:b w:val="0"/>
          <w:position w:val="0"/>
          <w:szCs w:val="21"/>
        </w:rPr>
        <w:t xml:space="preserve">邮</w:t>
      </w:r>
      <w:r>
        <w:rPr>
          <w:rFonts w:hint="eastAsia" w:hAnsi="宋体"/>
          <w:b w:val="0"/>
          <w:position w:val="0"/>
          <w:szCs w:val="21"/>
        </w:rPr>
        <w:t xml:space="preserve">          </w:t>
      </w:r>
      <w:r>
        <w:rPr>
          <w:rFonts w:hint="eastAsia" w:hAnsi="宋体"/>
          <w:b w:val="0"/>
          <w:position w:val="0"/>
          <w:szCs w:val="21"/>
        </w:rPr>
        <w:t xml:space="preserve">编：</w:t>
      </w:r>
      <w:r/>
    </w:p>
    <w:p>
      <w:pPr>
        <w:ind w:left="482" w:firstLine="480"/>
        <w:jc w:val="left"/>
        <w:spacing w:line="420" w:lineRule="exact"/>
        <w:rPr>
          <w:rFonts w:hAnsi="宋体"/>
          <w:b w:val="0"/>
          <w:position w:val="0"/>
          <w:szCs w:val="21"/>
        </w:rPr>
      </w:pPr>
      <w:r>
        <w:rPr>
          <w:rFonts w:hint="eastAsia" w:hAnsi="宋体"/>
          <w:b w:val="0"/>
          <w:position w:val="0"/>
          <w:szCs w:val="21"/>
        </w:rPr>
        <w:t xml:space="preserve">电</w:t>
      </w:r>
      <w:r>
        <w:rPr>
          <w:rFonts w:hint="eastAsia" w:hAnsi="宋体"/>
          <w:b w:val="0"/>
          <w:position w:val="0"/>
          <w:szCs w:val="21"/>
        </w:rPr>
        <w:t xml:space="preserve">          </w:t>
      </w:r>
      <w:r>
        <w:rPr>
          <w:rFonts w:hint="eastAsia" w:hAnsi="宋体"/>
          <w:b w:val="0"/>
          <w:position w:val="0"/>
          <w:szCs w:val="21"/>
        </w:rPr>
        <w:t xml:space="preserve">话：</w:t>
      </w:r>
      <w:r/>
    </w:p>
    <w:p>
      <w:pPr>
        <w:ind w:left="482" w:firstLine="480"/>
        <w:jc w:val="left"/>
        <w:spacing w:line="420" w:lineRule="exact"/>
        <w:rPr>
          <w:rFonts w:hAnsi="宋体"/>
          <w:b w:val="0"/>
          <w:position w:val="0"/>
          <w:szCs w:val="21"/>
        </w:rPr>
      </w:pPr>
      <w:r>
        <w:rPr>
          <w:rFonts w:hint="eastAsia" w:hAnsi="宋体"/>
          <w:b w:val="0"/>
          <w:position w:val="0"/>
          <w:szCs w:val="21"/>
        </w:rPr>
        <w:t xml:space="preserve">传</w:t>
      </w:r>
      <w:r>
        <w:rPr>
          <w:rFonts w:hint="eastAsia" w:hAnsi="宋体"/>
          <w:b w:val="0"/>
          <w:position w:val="0"/>
          <w:szCs w:val="21"/>
        </w:rPr>
        <w:t xml:space="preserve">          </w:t>
      </w:r>
      <w:r>
        <w:rPr>
          <w:rFonts w:hint="eastAsia" w:hAnsi="宋体"/>
          <w:b w:val="0"/>
          <w:position w:val="0"/>
          <w:szCs w:val="21"/>
        </w:rPr>
        <w:t xml:space="preserve">真：</w:t>
      </w:r>
      <w:r/>
    </w:p>
    <w:p>
      <w:pPr>
        <w:ind w:left="482" w:firstLine="480"/>
        <w:jc w:val="left"/>
        <w:spacing w:line="420" w:lineRule="exact"/>
        <w:rPr>
          <w:rFonts w:hAnsi="宋体"/>
          <w:b w:val="0"/>
          <w:position w:val="0"/>
          <w:szCs w:val="21"/>
        </w:rPr>
      </w:pPr>
      <w:r>
        <w:rPr>
          <w:rFonts w:hint="eastAsia" w:hAnsi="宋体"/>
          <w:b w:val="0"/>
          <w:position w:val="0"/>
          <w:szCs w:val="21"/>
        </w:rPr>
        <w:t xml:space="preserve">供应商开户行：</w:t>
      </w:r>
      <w:r/>
    </w:p>
    <w:p>
      <w:pPr>
        <w:ind w:left="482" w:firstLine="480"/>
        <w:jc w:val="left"/>
        <w:spacing w:line="420" w:lineRule="exact"/>
        <w:rPr>
          <w:rFonts w:hAnsi="宋体"/>
          <w:b w:val="0"/>
          <w:position w:val="0"/>
          <w:szCs w:val="21"/>
        </w:rPr>
      </w:pPr>
      <w:r>
        <w:rPr>
          <w:rFonts w:hint="eastAsia" w:hAnsi="宋体"/>
          <w:b w:val="0"/>
          <w:position w:val="0"/>
          <w:szCs w:val="21"/>
        </w:rPr>
        <w:t xml:space="preserve">账</w:t>
      </w:r>
      <w:r>
        <w:rPr>
          <w:rFonts w:hint="eastAsia" w:hAnsi="宋体"/>
          <w:b w:val="0"/>
          <w:position w:val="0"/>
          <w:szCs w:val="21"/>
        </w:rPr>
        <w:t xml:space="preserve">          </w:t>
      </w:r>
      <w:r>
        <w:rPr>
          <w:rFonts w:hint="eastAsia" w:hAnsi="宋体"/>
          <w:b w:val="0"/>
          <w:position w:val="0"/>
          <w:szCs w:val="21"/>
        </w:rPr>
        <w:t xml:space="preserve">户：</w:t>
      </w:r>
      <w:r>
        <w:rPr>
          <w:rFonts w:hint="eastAsia" w:hAnsi="宋体"/>
          <w:b w:val="0"/>
          <w:position w:val="0"/>
          <w:szCs w:val="21"/>
        </w:rPr>
        <w:t xml:space="preserve"> </w:t>
      </w:r>
      <w:r/>
    </w:p>
    <w:p>
      <w:pPr>
        <w:ind w:left="482" w:firstLine="480"/>
        <w:jc w:val="left"/>
        <w:spacing w:line="420" w:lineRule="exact"/>
        <w:rPr>
          <w:rFonts w:hAnsi="宋体"/>
          <w:b w:val="0"/>
          <w:position w:val="0"/>
          <w:szCs w:val="21"/>
        </w:rPr>
      </w:pPr>
      <w:r>
        <w:rPr>
          <w:rFonts w:hint="eastAsia" w:ascii="Arial" w:hAnsi="Arial"/>
          <w:b w:val="0"/>
          <w:position w:val="0"/>
          <w:szCs w:val="24"/>
        </w:rPr>
        <w:t xml:space="preserve">供应商名称：</w:t>
      </w:r>
      <w:r>
        <w:rPr>
          <w:rFonts w:hint="eastAsia" w:ascii="Arial" w:hAnsi="Arial"/>
          <w:b w:val="0"/>
          <w:position w:val="0"/>
          <w:szCs w:val="24"/>
          <w:u w:val="single"/>
        </w:rPr>
        <w:t xml:space="preserve"> </w:t>
      </w:r>
      <w:r>
        <w:rPr>
          <w:rFonts w:ascii="Arial" w:hAnsi="Arial"/>
          <w:b w:val="0"/>
          <w:position w:val="0"/>
          <w:szCs w:val="24"/>
          <w:u w:val="single"/>
        </w:rPr>
        <w:t xml:space="preserve">                    </w:t>
      </w:r>
      <w:r/>
    </w:p>
    <w:p>
      <w:pPr>
        <w:ind w:left="482" w:firstLine="420"/>
        <w:jc w:val="left"/>
        <w:spacing w:line="360" w:lineRule="auto"/>
        <w:rPr>
          <w:rFonts w:hAnsi="宋体"/>
          <w:b w:val="0"/>
          <w:position w:val="0"/>
          <w:szCs w:val="21"/>
        </w:rPr>
      </w:pPr>
      <w:r>
        <w:rPr>
          <w:rFonts w:hint="eastAsia" w:hAnsi="宋体"/>
          <w:b w:val="0"/>
          <w:position w:val="0"/>
          <w:sz w:val="21"/>
          <w:szCs w:val="21"/>
        </w:rPr>
        <w:t xml:space="preserve">日</w:t>
      </w:r>
      <w:r>
        <w:rPr>
          <w:rFonts w:hint="eastAsia" w:hAnsi="宋体"/>
          <w:b w:val="0"/>
          <w:position w:val="0"/>
          <w:sz w:val="21"/>
          <w:szCs w:val="21"/>
        </w:rPr>
        <w:t xml:space="preserve">           </w:t>
      </w:r>
      <w:r>
        <w:rPr>
          <w:rFonts w:hint="eastAsia" w:hAnsi="宋体"/>
          <w:b w:val="0"/>
          <w:position w:val="0"/>
          <w:sz w:val="21"/>
          <w:szCs w:val="21"/>
        </w:rPr>
        <w:t xml:space="preserve">期：</w:t>
      </w:r>
      <w:r>
        <w:rPr>
          <w:rFonts w:hint="eastAsia" w:hAnsi="宋体"/>
          <w:b w:val="0"/>
          <w:position w:val="0"/>
          <w:sz w:val="21"/>
          <w:szCs w:val="21"/>
        </w:rPr>
        <w:t xml:space="preserve">________</w:t>
      </w:r>
      <w:r>
        <w:rPr>
          <w:rFonts w:hint="eastAsia" w:hAnsi="宋体"/>
          <w:b w:val="0"/>
          <w:position w:val="0"/>
          <w:sz w:val="21"/>
          <w:szCs w:val="21"/>
        </w:rPr>
        <w:t xml:space="preserve">年</w:t>
      </w:r>
      <w:r>
        <w:rPr>
          <w:rFonts w:hint="eastAsia" w:hAnsi="宋体"/>
          <w:b w:val="0"/>
          <w:position w:val="0"/>
          <w:sz w:val="21"/>
          <w:szCs w:val="21"/>
        </w:rPr>
        <w:t xml:space="preserve">____</w:t>
      </w:r>
      <w:r>
        <w:rPr>
          <w:rFonts w:hint="eastAsia" w:hAnsi="宋体"/>
          <w:b w:val="0"/>
          <w:position w:val="0"/>
          <w:sz w:val="21"/>
          <w:szCs w:val="21"/>
        </w:rPr>
        <w:t xml:space="preserve">月</w:t>
      </w:r>
      <w:r>
        <w:rPr>
          <w:rFonts w:hint="eastAsia" w:hAnsi="宋体"/>
          <w:b w:val="0"/>
          <w:position w:val="0"/>
          <w:sz w:val="21"/>
          <w:szCs w:val="21"/>
        </w:rPr>
        <w:t xml:space="preserve">____</w:t>
      </w:r>
      <w:r>
        <w:rPr>
          <w:rFonts w:hint="eastAsia" w:hAnsi="宋体"/>
          <w:b w:val="0"/>
          <w:position w:val="0"/>
          <w:sz w:val="21"/>
          <w:szCs w:val="21"/>
        </w:rPr>
        <w:t xml:space="preserve">日</w:t>
      </w:r>
      <w:r/>
    </w:p>
    <w:p>
      <w:pPr>
        <w:ind w:right="-5"/>
        <w:spacing w:line="500" w:lineRule="exact"/>
        <w:rPr>
          <w:rFonts w:ascii="Times New Roman"/>
          <w:b w:val="0"/>
          <w:position w:val="0"/>
          <w:szCs w:val="24"/>
        </w:rPr>
      </w:pPr>
      <w:r>
        <w:rPr>
          <w:rFonts w:hint="eastAsia" w:ascii="Times New Roman"/>
          <w:b w:val="0"/>
          <w:position w:val="0"/>
          <w:szCs w:val="24"/>
        </w:rPr>
        <w:t xml:space="preserve">格式二：电子标开标一览表</w:t>
      </w:r>
      <w:r/>
    </w:p>
    <w:p>
      <w:pPr>
        <w:ind w:right="-5"/>
        <w:spacing w:line="500" w:lineRule="exact"/>
        <w:rPr>
          <w:rFonts w:ascii="Times New Roman"/>
          <w:b w:val="0"/>
          <w:position w:val="0"/>
          <w:szCs w:val="24"/>
        </w:rPr>
      </w:pPr>
      <w:r>
        <w:rPr>
          <w:rFonts w:ascii="Times New Roman"/>
          <w:b w:val="0"/>
          <w:position w:val="0"/>
          <w:szCs w:val="24"/>
        </w:rPr>
      </w:r>
      <w:r/>
    </w:p>
    <w:tbl>
      <w:tblPr>
        <w:tblW w:w="9348" w:type="dxa"/>
        <w:tblLayout w:type="fixed"/>
        <w:tblCellMar>
          <w:left w:w="30" w:type="dxa"/>
          <w:right w:w="30" w:type="dxa"/>
        </w:tblCellMar>
        <w:tblLook w:val="04A0" w:firstRow="1" w:lastRow="0" w:firstColumn="1" w:lastColumn="0" w:noHBand="0" w:noVBand="1"/>
      </w:tblPr>
      <w:tblGrid>
        <w:gridCol w:w="9348"/>
      </w:tblGrid>
      <w:tr>
        <w:trPr>
          <w:trHeight w:val="2797" w:hRule="exact"/>
        </w:trPr>
        <w:tc>
          <w:tcPr>
            <w:tcBorders>
              <w:top w:val="single" w:color="auto" w:sz="4" w:space="0"/>
              <w:left w:val="single" w:color="auto" w:sz="6" w:space="0"/>
              <w:bottom w:val="single" w:color="auto" w:sz="4" w:space="0"/>
              <w:right w:val="single" w:color="auto" w:sz="6" w:space="0"/>
            </w:tcBorders>
            <w:tcW w:w="9348" w:type="dxa"/>
            <w:vAlign w:val="center"/>
            <w:textDirection w:val="lrTb"/>
            <w:noWrap w:val="false"/>
          </w:tcPr>
          <w:p>
            <w:r>
              <w:rPr>
                <w:rFonts w:hint="eastAsia" w:hAnsi="宋体" w:cs="宋体"/>
                <w:bCs/>
                <w:color w:val="000000"/>
                <w:position w:val="0"/>
                <w:szCs w:val="24"/>
              </w:rPr>
              <w:t xml:space="preserve">下浮比例</w:t>
            </w:r>
            <w:r>
              <w:rPr>
                <w:rFonts w:hint="eastAsia" w:hAnsi="宋体"/>
                <w:b w:val="0"/>
                <w:position w:val="0"/>
                <w:szCs w:val="24"/>
              </w:rPr>
              <w:t xml:space="preserve">=XXXXXXXXXXXXXXXXXXXXXXX%</w:t>
            </w:r>
            <w:r/>
          </w:p>
        </w:tc>
      </w:tr>
    </w:tbl>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spacing w:line="400" w:lineRule="exact"/>
        <w:rPr>
          <w:b w:val="0"/>
          <w:position w:val="0"/>
          <w:szCs w:val="24"/>
        </w:rPr>
      </w:pPr>
      <w:r>
        <w:rPr>
          <w:rFonts w:hint="eastAsia"/>
          <w:b w:val="0"/>
          <w:position w:val="0"/>
          <w:szCs w:val="24"/>
        </w:rPr>
        <w:t xml:space="preserve">格式三：</w:t>
      </w:r>
      <w:r>
        <w:rPr>
          <w:rFonts w:hint="eastAsia"/>
          <w:b w:val="0"/>
          <w:position w:val="0"/>
          <w:szCs w:val="24"/>
        </w:rPr>
        <w:t xml:space="preserve">                </w:t>
      </w:r>
      <w:r>
        <w:rPr>
          <w:rFonts w:hint="eastAsia"/>
          <w:bCs/>
          <w:position w:val="0"/>
          <w:szCs w:val="24"/>
        </w:rPr>
        <w:t xml:space="preserve">报价清单</w:t>
      </w:r>
      <w:r>
        <w:rPr>
          <w:rFonts w:hint="eastAsia"/>
          <w:bCs/>
          <w:position w:val="0"/>
          <w:szCs w:val="24"/>
        </w:rPr>
        <w:t xml:space="preserve">1</w:t>
      </w:r>
      <w:r/>
    </w:p>
    <w:p>
      <w:pPr>
        <w:spacing w:line="400" w:lineRule="exact"/>
        <w:rPr>
          <w:rFonts w:hAnsi="宋体"/>
        </w:rPr>
      </w:pPr>
      <w:r>
        <w:rPr>
          <w:rFonts w:hint="eastAsia" w:ascii="Times New Roman"/>
          <w:b w:val="0"/>
          <w:position w:val="0"/>
          <w:szCs w:val="24"/>
        </w:rPr>
        <w:t xml:space="preserve">项目名称：</w:t>
      </w:r>
      <w:r>
        <w:rPr>
          <w:rFonts w:hint="eastAsia" w:ascii="Times New Roman"/>
          <w:b w:val="0"/>
          <w:position w:val="0"/>
          <w:szCs w:val="24"/>
        </w:rPr>
        <w:t xml:space="preserve">   </w:t>
      </w:r>
      <w:r>
        <w:rPr>
          <w:rFonts w:hint="eastAsia" w:ascii="Times New Roman"/>
          <w:b w:val="0"/>
          <w:bCs/>
          <w:position w:val="0"/>
          <w:szCs w:val="24"/>
        </w:rPr>
        <w:t xml:space="preserve">项目编号：</w:t>
      </w:r>
      <w:r>
        <w:rPr>
          <w:rFonts w:hint="eastAsia" w:ascii="Times New Roman"/>
          <w:b w:val="0"/>
          <w:bCs/>
          <w:position w:val="0"/>
          <w:szCs w:val="24"/>
        </w:rPr>
        <w:t xml:space="preserve">  </w:t>
      </w:r>
      <w:r>
        <w:rPr>
          <w:rFonts w:hint="eastAsia" w:hAnsi="宋体"/>
          <w:b w:val="0"/>
          <w:position w:val="0"/>
          <w:szCs w:val="24"/>
        </w:rPr>
        <w:t xml:space="preserve">项目代理编号：</w:t>
      </w:r>
      <w:r>
        <w:rPr>
          <w:rFonts w:hint="eastAsia" w:hAnsi="宋体"/>
          <w:b w:val="0"/>
          <w:position w:val="0"/>
          <w:szCs w:val="24"/>
        </w:rPr>
        <w:t xml:space="preserve">                </w:t>
      </w:r>
      <w:r/>
    </w:p>
    <w:tbl>
      <w:tblPr>
        <w:tblW w:w="9348" w:type="dxa"/>
        <w:tblLayout w:type="fixed"/>
        <w:tblCellMar>
          <w:left w:w="30" w:type="dxa"/>
          <w:right w:w="30" w:type="dxa"/>
        </w:tblCellMar>
        <w:tblLook w:val="04A0" w:firstRow="1" w:lastRow="0" w:firstColumn="1" w:lastColumn="0" w:noHBand="0" w:noVBand="1"/>
      </w:tblPr>
      <w:tblGrid>
        <w:gridCol w:w="881"/>
        <w:gridCol w:w="4214"/>
        <w:gridCol w:w="2835"/>
        <w:gridCol w:w="1418"/>
      </w:tblGrid>
      <w:tr>
        <w:trPr>
          <w:trHeight w:val="914"/>
        </w:trPr>
        <w:tc>
          <w:tcPr>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rPr>
                <w:rFonts w:hAnsi="宋体"/>
                <w:b w:val="0"/>
                <w:position w:val="0"/>
                <w:szCs w:val="24"/>
              </w:rPr>
            </w:pPr>
            <w:r/>
            <w:bookmarkStart w:id="79" w:name="_Hlk191310848"/>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4214"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rPr>
                <w:rFonts w:hAnsi="宋体"/>
                <w:bCs/>
                <w:position w:val="0"/>
                <w:szCs w:val="24"/>
              </w:rPr>
            </w:pPr>
            <w:r>
              <w:rPr>
                <w:rFonts w:hint="eastAsia" w:hAnsi="宋体"/>
                <w:bCs/>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备注</w:t>
            </w:r>
            <w:r/>
          </w:p>
        </w:tc>
      </w:tr>
      <w:tr>
        <w:trPr>
          <w:trHeight w:val="2152"/>
        </w:trPr>
        <w:tc>
          <w:tcPr>
            <w:tcBorders>
              <w:top w:val="single" w:color="auto" w:sz="4" w:space="0"/>
              <w:left w:val="single" w:color="auto" w:sz="6" w:space="0"/>
              <w:bottom w:val="single" w:color="auto" w:sz="4" w:space="0"/>
              <w:right w:val="single" w:color="auto" w:sz="6" w:space="0"/>
            </w:tcBorders>
            <w:tcW w:w="881" w:type="dxa"/>
            <w:vAlign w:val="center"/>
            <w:textDirection w:val="lrTb"/>
            <w:noWrap w:val="false"/>
          </w:tcPr>
          <w:p>
            <w:pPr>
              <w:jc w:val="center"/>
              <w:rPr>
                <w:rFonts w:hAnsi="宋体"/>
                <w:bCs/>
                <w:position w:val="0"/>
                <w:szCs w:val="24"/>
              </w:rPr>
            </w:pPr>
            <w:r>
              <w:rPr>
                <w:rFonts w:hint="eastAsia" w:hAnsi="宋体"/>
                <w:bCs/>
                <w:position w:val="0"/>
                <w:szCs w:val="24"/>
              </w:rPr>
              <w:t xml:space="preserve">报价</w:t>
            </w:r>
            <w:r/>
          </w:p>
        </w:tc>
        <w:tc>
          <w:tcPr>
            <w:tcBorders>
              <w:top w:val="single" w:color="auto" w:sz="4" w:space="0"/>
              <w:left w:val="single" w:color="auto" w:sz="6" w:space="0"/>
              <w:bottom w:val="single" w:color="auto" w:sz="4" w:space="0"/>
              <w:right w:val="single" w:color="auto" w:sz="6" w:space="0"/>
            </w:tcBorders>
            <w:tcW w:w="4214" w:type="dxa"/>
            <w:vAlign w:val="center"/>
            <w:textDirection w:val="lrTb"/>
            <w:noWrap w:val="false"/>
          </w:tcPr>
          <w:p>
            <w:pPr>
              <w:rPr>
                <w:rFonts w:hAnsi="宋体"/>
                <w:bCs/>
                <w:position w:val="0"/>
                <w:szCs w:val="24"/>
              </w:rPr>
            </w:pPr>
            <w:r>
              <w:rPr>
                <w:rFonts w:hint="eastAsia" w:hAnsi="宋体"/>
                <w:bCs/>
                <w:position w:val="0"/>
                <w:szCs w:val="24"/>
              </w:rPr>
              <w:t xml:space="preserve">供应商在医院给出的基准价格（</w:t>
            </w:r>
            <w:r>
              <w:rPr>
                <w:rFonts w:hint="eastAsia" w:hAnsi="宋体" w:cs="宋体"/>
                <w:b w:val="0"/>
                <w:color w:val="000000"/>
                <w:position w:val="0"/>
                <w:szCs w:val="24"/>
              </w:rPr>
              <w:t xml:space="preserve">进香河菜市场和科巷菜市场的均价</w:t>
            </w:r>
            <w:r>
              <w:rPr>
                <w:rFonts w:hint="eastAsia" w:hAnsi="宋体" w:cs="宋体"/>
                <w:b w:val="0"/>
                <w:position w:val="0"/>
                <w:szCs w:val="24"/>
              </w:rPr>
              <w:t xml:space="preserve">）作为基准价，供货商在基准价基础上报</w:t>
            </w:r>
            <w:r>
              <w:rPr>
                <w:rFonts w:hint="eastAsia" w:hAnsi="宋体" w:cs="宋体"/>
                <w:bCs/>
                <w:color w:val="000000"/>
                <w:position w:val="0"/>
                <w:szCs w:val="24"/>
              </w:rPr>
              <w:t xml:space="preserve">下浮比例</w:t>
            </w:r>
            <w:r/>
          </w:p>
        </w:tc>
        <w:tc>
          <w:tcPr>
            <w:tcBorders>
              <w:top w:val="single" w:color="auto" w:sz="4" w:space="0"/>
              <w:left w:val="single" w:color="auto" w:sz="6" w:space="0"/>
              <w:bottom w:val="single" w:color="auto" w:sz="4" w:space="0"/>
              <w:right w:val="single" w:color="auto" w:sz="6" w:space="0"/>
            </w:tcBorders>
            <w:tcW w:w="2835" w:type="dxa"/>
            <w:vAlign w:val="center"/>
            <w:textDirection w:val="lrTb"/>
            <w:noWrap w:val="false"/>
          </w:tcPr>
          <w:p>
            <w:pPr>
              <w:jc w:val="center"/>
              <w:rPr>
                <w:rFonts w:hAnsi="宋体"/>
                <w:bCs/>
                <w:position w:val="0"/>
                <w:szCs w:val="24"/>
              </w:rPr>
            </w:pPr>
            <w:r>
              <w:rPr>
                <w:rFonts w:hint="eastAsia" w:hAnsi="宋体" w:cs="宋体"/>
                <w:bCs/>
                <w:color w:val="000000"/>
                <w:position w:val="0"/>
                <w:szCs w:val="24"/>
              </w:rPr>
              <w:t xml:space="preserve">下浮比例</w:t>
            </w:r>
            <w:r>
              <w:rPr>
                <w:rFonts w:hAnsi="宋体"/>
                <w:bCs/>
                <w:position w:val="0"/>
                <w:szCs w:val="24"/>
              </w:rPr>
              <w:t xml:space="preserve">XX </w:t>
            </w:r>
            <w:r>
              <w:rPr>
                <w:rFonts w:hint="eastAsia" w:hAnsi="宋体"/>
                <w:bCs/>
                <w:position w:val="0"/>
                <w:szCs w:val="24"/>
              </w:rPr>
              <w:t xml:space="preserve">%</w:t>
            </w:r>
            <w:r>
              <w:rPr>
                <w:rFonts w:hint="eastAsia" w:hAnsi="宋体"/>
                <w:bCs/>
                <w:position w:val="0"/>
                <w:szCs w:val="24"/>
              </w:rPr>
              <w:t xml:space="preserve">（如报价</w:t>
            </w:r>
            <w:r>
              <w:rPr>
                <w:rFonts w:hint="eastAsia" w:hAnsi="宋体"/>
                <w:bCs/>
                <w:position w:val="0"/>
                <w:szCs w:val="24"/>
              </w:rPr>
              <w:t xml:space="preserve">30%</w:t>
            </w:r>
            <w:r>
              <w:rPr>
                <w:rFonts w:hint="eastAsia" w:hAnsi="宋体"/>
                <w:bCs/>
                <w:position w:val="0"/>
                <w:szCs w:val="24"/>
              </w:rPr>
              <w:t xml:space="preserve">，即在医院给定的基准价格上按</w:t>
            </w:r>
            <w:r>
              <w:rPr>
                <w:rFonts w:hint="eastAsia" w:hAnsi="宋体"/>
                <w:bCs/>
                <w:position w:val="0"/>
                <w:szCs w:val="24"/>
              </w:rPr>
              <w:t xml:space="preserve">1</w:t>
            </w:r>
            <w:r>
              <w:rPr>
                <w:rFonts w:hAnsi="宋体"/>
                <w:bCs/>
                <w:position w:val="0"/>
                <w:szCs w:val="24"/>
              </w:rPr>
              <w:t xml:space="preserve">-30%=</w:t>
            </w:r>
            <w:r>
              <w:rPr>
                <w:rFonts w:hint="eastAsia" w:hAnsi="宋体"/>
                <w:bCs/>
                <w:position w:val="0"/>
                <w:szCs w:val="24"/>
              </w:rPr>
              <w:t xml:space="preserve">70%</w:t>
            </w:r>
            <w:r>
              <w:rPr>
                <w:rFonts w:hint="eastAsia" w:hAnsi="宋体"/>
                <w:bCs/>
                <w:position w:val="0"/>
                <w:szCs w:val="24"/>
              </w:rPr>
              <w:t xml:space="preserve">进行结算）</w:t>
            </w:r>
            <w:r/>
          </w:p>
        </w:tc>
        <w:tc>
          <w:tcPr>
            <w:tcBorders>
              <w:top w:val="single" w:color="auto" w:sz="4" w:space="0"/>
              <w:left w:val="single" w:color="auto" w:sz="6" w:space="0"/>
              <w:bottom w:val="single" w:color="auto" w:sz="4" w:space="0"/>
              <w:right w:val="single" w:color="auto" w:sz="6" w:space="0"/>
            </w:tcBorders>
            <w:tcW w:w="1418" w:type="dxa"/>
            <w:vAlign w:val="center"/>
            <w:textDirection w:val="lrTb"/>
            <w:noWrap w:val="false"/>
          </w:tcPr>
          <w:p>
            <w:pPr>
              <w:jc w:val="center"/>
              <w:rPr>
                <w:rFonts w:hAnsi="宋体"/>
                <w:bCs/>
                <w:position w:val="0"/>
                <w:szCs w:val="24"/>
              </w:rPr>
            </w:pPr>
            <w:r>
              <w:rPr>
                <w:rFonts w:hint="eastAsia" w:hAnsi="宋体"/>
                <w:bCs/>
                <w:position w:val="0"/>
                <w:szCs w:val="24"/>
              </w:rPr>
              <w:t xml:space="preserve">该项报价中仅接受一个统一报价</w:t>
            </w:r>
            <w:r/>
          </w:p>
        </w:tc>
      </w:tr>
      <w:tr>
        <w:trPr>
          <w:trHeight w:val="2797" w:hRule="exact"/>
        </w:trPr>
        <w:tc>
          <w:tcPr>
            <w:gridSpan w:val="4"/>
            <w:tcBorders>
              <w:top w:val="single" w:color="auto" w:sz="4" w:space="0"/>
              <w:left w:val="single" w:color="auto" w:sz="6" w:space="0"/>
              <w:bottom w:val="single" w:color="auto" w:sz="4" w:space="0"/>
              <w:right w:val="single" w:color="auto" w:sz="6" w:space="0"/>
            </w:tcBorders>
            <w:tcW w:w="9348" w:type="dxa"/>
            <w:vAlign w:val="center"/>
            <w:textDirection w:val="lrTb"/>
            <w:noWrap w:val="false"/>
          </w:tcPr>
          <w:p>
            <w:r>
              <w:rPr>
                <w:rFonts w:hint="eastAsia" w:hAnsi="宋体" w:cs="宋体"/>
                <w:bCs/>
                <w:color w:val="000000"/>
                <w:position w:val="0"/>
                <w:szCs w:val="24"/>
              </w:rPr>
              <w:t xml:space="preserve">下浮比例</w:t>
            </w:r>
            <w:r>
              <w:rPr>
                <w:rFonts w:hint="eastAsia" w:hAnsi="宋体"/>
                <w:b w:val="0"/>
                <w:position w:val="0"/>
                <w:szCs w:val="24"/>
              </w:rPr>
              <w:t xml:space="preserve">=XXXXXXXXXXXXXXXXXXXXXXX%</w:t>
            </w:r>
            <w:r/>
          </w:p>
        </w:tc>
      </w:tr>
      <w:tr>
        <w:trPr>
          <w:trHeight w:val="1114" w:hRule="exact"/>
        </w:trPr>
        <w:tc>
          <w:tcPr>
            <w:gridSpan w:val="4"/>
            <w:tcBorders>
              <w:top w:val="single" w:color="auto" w:sz="4" w:space="0"/>
              <w:left w:val="single" w:color="auto" w:sz="6" w:space="0"/>
              <w:bottom w:val="single" w:color="auto" w:sz="4" w:space="0"/>
              <w:right w:val="single" w:color="auto" w:sz="6" w:space="0"/>
            </w:tcBorders>
            <w:tcW w:w="9348" w:type="dxa"/>
            <w:vAlign w:val="center"/>
            <w:textDirection w:val="lrTb"/>
            <w:noWrap w:val="false"/>
          </w:tcPr>
          <w:p>
            <w:pPr>
              <w:rPr>
                <w:rFonts w:hAnsi="宋体"/>
                <w:b w:val="0"/>
                <w:position w:val="0"/>
                <w:szCs w:val="24"/>
              </w:rPr>
            </w:pPr>
            <w:r>
              <w:rPr>
                <w:rFonts w:hint="eastAsia" w:hAnsi="宋体"/>
                <w:b w:val="0"/>
                <w:position w:val="0"/>
                <w:szCs w:val="24"/>
              </w:rPr>
              <w:t xml:space="preserve">是否为小</w:t>
            </w:r>
            <w:r>
              <w:rPr>
                <w:rFonts w:hAnsi="宋体"/>
                <w:b w:val="0"/>
                <w:position w:val="0"/>
                <w:szCs w:val="24"/>
              </w:rPr>
              <w:t xml:space="preserve">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 </w:t>
            </w:r>
            <w:r>
              <w:rPr>
                <w:rFonts w:hint="eastAsia" w:hAnsi="宋体"/>
                <w:b w:val="0"/>
                <w:position w:val="0"/>
                <w:szCs w:val="24"/>
              </w:rPr>
              <w:t xml:space="preserve">（有</w:t>
            </w:r>
            <w:r>
              <w:rPr>
                <w:rFonts w:hint="eastAsia" w:hAnsi="宋体"/>
                <w:b w:val="0"/>
                <w:position w:val="0"/>
                <w:szCs w:val="24"/>
              </w:rPr>
              <w:t xml:space="preserve">/</w:t>
            </w:r>
            <w:r>
              <w:rPr>
                <w:rFonts w:hint="eastAsia" w:hAnsi="宋体"/>
                <w:b w:val="0"/>
                <w:position w:val="0"/>
                <w:szCs w:val="24"/>
              </w:rPr>
              <w:t xml:space="preserve">否）</w:t>
            </w:r>
            <w:r/>
          </w:p>
          <w:p>
            <w:pPr>
              <w:rPr>
                <w:rFonts w:hAnsi="宋体"/>
                <w:b w:val="0"/>
                <w:position w:val="0"/>
                <w:szCs w:val="24"/>
              </w:rPr>
            </w:pPr>
            <w:r>
              <w:rPr>
                <w:rFonts w:hint="eastAsia" w:hAnsi="宋体"/>
                <w:b w:val="0"/>
                <w:position w:val="0"/>
                <w:szCs w:val="24"/>
              </w:rPr>
              <w:t xml:space="preserve">证明材料在投标文件中的页码：</w:t>
            </w:r>
            <w:r/>
          </w:p>
        </w:tc>
      </w:tr>
      <w:tr>
        <w:trPr>
          <w:trHeight w:val="1306" w:hRule="exact"/>
        </w:trPr>
        <w:tc>
          <w:tcPr>
            <w:gridSpan w:val="4"/>
            <w:tcBorders>
              <w:top w:val="single" w:color="auto" w:sz="4" w:space="0"/>
              <w:left w:val="single" w:color="auto" w:sz="6" w:space="0"/>
              <w:bottom w:val="single" w:color="auto" w:sz="6" w:space="0"/>
              <w:right w:val="single" w:color="auto" w:sz="6" w:space="0"/>
            </w:tcBorders>
            <w:tcW w:w="9348" w:type="dxa"/>
            <w:vAlign w:val="center"/>
            <w:textDirection w:val="lrTb"/>
            <w:noWrap w:val="false"/>
          </w:tcPr>
          <w:p>
            <w:pPr>
              <w:rPr>
                <w:rFonts w:hAnsi="宋体"/>
                <w:b w:val="0"/>
                <w:position w:val="0"/>
                <w:szCs w:val="24"/>
              </w:rPr>
            </w:pPr>
            <w:r>
              <w:rPr>
                <w:rFonts w:hint="eastAsia" w:hAnsi="宋体"/>
                <w:b w:val="0"/>
                <w:position w:val="0"/>
                <w:szCs w:val="24"/>
              </w:rPr>
              <w:t xml:space="preserve">优惠条件：（如果有的话）</w:t>
            </w:r>
            <w:bookmarkEnd w:id="79"/>
            <w:r/>
          </w:p>
        </w:tc>
      </w:tr>
    </w:tbl>
    <w:p>
      <w:pPr>
        <w:ind w:left="598" w:right="-5" w:firstLine="4096"/>
        <w:jc w:val="right"/>
        <w:rPr>
          <w:rFonts w:hAnsi="宋体"/>
        </w:rPr>
      </w:pPr>
      <w:r>
        <w:rPr>
          <w:rFonts w:hint="eastAsia" w:hAnsi="宋体"/>
        </w:rPr>
        <w:t xml:space="preserve">投标单位（盖章）：</w:t>
      </w:r>
      <w:r/>
    </w:p>
    <w:p>
      <w:pPr>
        <w:ind w:firstLine="4337"/>
        <w:jc w:val="right"/>
        <w:rPr>
          <w:rFonts w:hAnsi="宋体"/>
          <w:u w:val="single"/>
        </w:rPr>
      </w:pPr>
      <w:r>
        <w:rPr>
          <w:rFonts w:hint="eastAsia" w:hAnsi="宋体"/>
        </w:rPr>
        <w:t xml:space="preserve">投标人代表（签字）：</w:t>
      </w:r>
      <w:r/>
    </w:p>
    <w:p>
      <w:pPr>
        <w:ind w:right="480"/>
        <w:jc w:val="center"/>
        <w:rPr>
          <w:rFonts w:hAnsi="宋体"/>
        </w:rPr>
      </w:pPr>
      <w:r>
        <w:rPr>
          <w:rFonts w:hint="eastAsia" w:hAnsi="宋体"/>
        </w:rPr>
        <w:t xml:space="preserve">                                                   </w:t>
      </w:r>
      <w:r>
        <w:rPr>
          <w:rFonts w:hint="eastAsia" w:hAnsi="宋体"/>
        </w:rPr>
        <w:t xml:space="preserve">日期：</w:t>
      </w:r>
      <w:r>
        <w:rPr>
          <w:rFonts w:hint="eastAsia" w:hAnsi="宋体"/>
        </w:rPr>
        <w:t xml:space="preserve">     </w:t>
      </w:r>
      <w:r/>
    </w:p>
    <w:p>
      <w:pPr>
        <w:tabs>
          <w:tab w:val="left" w:pos="840" w:leader="none"/>
        </w:tabs>
        <w:rPr>
          <w:rFonts w:hAnsi="宋体"/>
        </w:rPr>
      </w:pPr>
      <w:r>
        <w:rPr>
          <w:rFonts w:hint="eastAsia" w:hAnsi="宋体"/>
        </w:rPr>
        <w:t xml:space="preserve">注：</w:t>
      </w:r>
      <w:r/>
    </w:p>
    <w:p>
      <w:pPr>
        <w:tabs>
          <w:tab w:val="left" w:pos="840" w:leader="none"/>
        </w:tabs>
      </w:pPr>
      <w:r>
        <w:rPr>
          <w:rFonts w:hint="eastAsia" w:hAnsi="宋体" w:cs="Arial"/>
          <w:b w:val="0"/>
          <w:szCs w:val="24"/>
        </w:rPr>
        <w:t xml:space="preserve">1</w:t>
      </w:r>
      <w:r>
        <w:rPr>
          <w:rFonts w:hint="eastAsia" w:hAnsi="宋体" w:cs="Arial"/>
          <w:b w:val="0"/>
          <w:szCs w:val="24"/>
        </w:rPr>
        <w:t xml:space="preserve">、投标人须充分考虑到</w:t>
      </w:r>
      <w:r>
        <w:rPr>
          <w:rFonts w:hint="eastAsia" w:hAnsi="宋体"/>
          <w:b w:val="0"/>
          <w:szCs w:val="24"/>
          <w:lang w:val="zh-CN"/>
        </w:rPr>
        <w:t xml:space="preserve">投标报价应包括</w:t>
      </w:r>
      <w:r>
        <w:rPr>
          <w:rFonts w:hint="eastAsia" w:hAnsi="宋体" w:cs="宋体"/>
          <w:b w:val="0"/>
          <w:szCs w:val="24"/>
          <w:lang w:val="zh-CN"/>
        </w:rPr>
        <w:t xml:space="preserve">完成本服务项目发生的所有含税费用、</w:t>
      </w:r>
      <w:r>
        <w:rPr>
          <w:rFonts w:hint="eastAsia" w:hAnsi="宋体"/>
          <w:b w:val="0"/>
          <w:szCs w:val="24"/>
          <w:lang w:val="zh-CN"/>
        </w:rPr>
        <w:t xml:space="preserve">运输、人员费用、节假日加班费用、管理费用、装备费用、国家强制缴纳的各种社会保障资金等所有费用，</w:t>
      </w:r>
      <w:r>
        <w:rPr>
          <w:rFonts w:hint="eastAsia" w:hAnsi="宋体"/>
          <w:b w:val="0"/>
          <w:szCs w:val="24"/>
        </w:rPr>
        <w:t xml:space="preserve">以及供应商认为需要的其他费用等。</w:t>
      </w:r>
      <w:r/>
    </w:p>
    <w:p>
      <w:pPr>
        <w:pStyle w:val="751"/>
      </w:pPr>
      <w:r/>
      <w:r/>
    </w:p>
    <w:p>
      <w:pPr>
        <w:spacing w:line="400" w:lineRule="exact"/>
        <w:rPr>
          <w:b w:val="0"/>
          <w:position w:val="0"/>
          <w:szCs w:val="24"/>
        </w:rPr>
      </w:pPr>
      <w:r>
        <w:rPr>
          <w:b w:val="0"/>
          <w:position w:val="0"/>
          <w:szCs w:val="24"/>
        </w:rPr>
        <w:br w:type="page" w:clear="all"/>
      </w:r>
      <w:r>
        <w:rPr>
          <w:rFonts w:hint="eastAsia"/>
          <w:b w:val="0"/>
          <w:position w:val="0"/>
          <w:szCs w:val="24"/>
        </w:rPr>
        <w:t xml:space="preserve">               </w:t>
      </w:r>
      <w:r>
        <w:rPr>
          <w:rFonts w:hint="eastAsia"/>
          <w:bCs/>
          <w:position w:val="0"/>
          <w:szCs w:val="24"/>
        </w:rPr>
        <w:t xml:space="preserve">报价清单</w:t>
      </w:r>
      <w:r>
        <w:rPr>
          <w:rFonts w:hint="eastAsia"/>
          <w:bCs/>
          <w:position w:val="0"/>
          <w:szCs w:val="24"/>
        </w:rPr>
        <w:t xml:space="preserve">2</w:t>
      </w:r>
      <w:r>
        <w:rPr>
          <w:rFonts w:hint="eastAsia"/>
          <w:bCs/>
          <w:position w:val="0"/>
          <w:szCs w:val="24"/>
        </w:rPr>
        <w:t xml:space="preserve">（</w:t>
      </w:r>
      <w:r>
        <w:rPr>
          <w:rFonts w:hint="eastAsia"/>
          <w:b w:val="0"/>
          <w:position w:val="0"/>
          <w:szCs w:val="24"/>
        </w:rPr>
        <w:t xml:space="preserve"> </w:t>
      </w:r>
      <w:r>
        <w:rPr>
          <w:rFonts w:hint="eastAsia"/>
          <w:bCs/>
          <w:position w:val="0"/>
          <w:szCs w:val="24"/>
        </w:rPr>
        <w:t xml:space="preserve">供货清单）</w:t>
      </w:r>
      <w:r>
        <w:rPr>
          <w:rFonts w:hint="eastAsia" w:hAnsi="宋体"/>
          <w:b w:val="0"/>
          <w:position w:val="0"/>
          <w:szCs w:val="24"/>
        </w:rPr>
        <w:t xml:space="preserve"> </w:t>
      </w:r>
      <w:r/>
    </w:p>
    <w:tbl>
      <w:tblPr>
        <w:tblW w:w="10197" w:type="dxa"/>
        <w:tblInd w:w="-545" w:type="dxa"/>
        <w:tblLayout w:type="fixed"/>
        <w:tblLook w:val="04A0" w:firstRow="1" w:lastRow="0" w:firstColumn="1" w:lastColumn="0" w:noHBand="0" w:noVBand="1"/>
      </w:tblPr>
      <w:tblGrid>
        <w:gridCol w:w="1048"/>
        <w:gridCol w:w="1974"/>
        <w:gridCol w:w="2521"/>
        <w:gridCol w:w="2327"/>
        <w:gridCol w:w="2327"/>
      </w:tblGrid>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Cs/>
                <w:position w:val="0"/>
                <w:szCs w:val="24"/>
              </w:rPr>
            </w:pPr>
            <w:r>
              <w:rPr>
                <w:rFonts w:hint="eastAsia"/>
                <w:bCs/>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bCs/>
                <w:position w:val="0"/>
                <w:szCs w:val="24"/>
              </w:rPr>
            </w:pPr>
            <w:r>
              <w:rPr>
                <w:rFonts w:hint="eastAsia" w:ascii="Times New Roman"/>
                <w:bCs/>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Cs/>
                <w:position w:val="0"/>
                <w:szCs w:val="24"/>
              </w:rPr>
            </w:pPr>
            <w:r>
              <w:rPr>
                <w:rFonts w:hint="eastAsia"/>
                <w:bCs/>
                <w:position w:val="0"/>
                <w:szCs w:val="24"/>
              </w:rPr>
              <w:t xml:space="preserve">包装规格单位</w:t>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Cs w:val="24"/>
              </w:rPr>
            </w:pPr>
            <w:r>
              <w:rPr>
                <w:rFonts w:hint="eastAsia"/>
                <w:bCs/>
                <w:position w:val="0"/>
                <w:szCs w:val="24"/>
              </w:rPr>
              <w:t xml:space="preserve">制造商</w:t>
            </w:r>
            <w:r>
              <w:rPr>
                <w:rFonts w:hint="eastAsia"/>
                <w:bCs/>
                <w:position w:val="0"/>
                <w:szCs w:val="24"/>
              </w:rPr>
              <w:t xml:space="preserve">/</w:t>
            </w:r>
            <w:r>
              <w:rPr>
                <w:rFonts w:hint="eastAsia"/>
                <w:bCs/>
                <w:position w:val="0"/>
                <w:szCs w:val="24"/>
              </w:rPr>
              <w:t xml:space="preserve">产地</w:t>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Cs w:val="24"/>
              </w:rPr>
            </w:pPr>
            <w:r>
              <w:rPr>
                <w:rFonts w:hint="eastAsia"/>
                <w:bCs/>
                <w:position w:val="0"/>
                <w:szCs w:val="24"/>
              </w:rPr>
              <w:t xml:space="preserve">备注</w:t>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Cs/>
                <w:position w:val="0"/>
                <w:sz w:val="21"/>
                <w:szCs w:val="24"/>
              </w:rPr>
            </w:pPr>
            <w:r>
              <w:rPr>
                <w:rFonts w:ascii="Times New Roman"/>
                <w:bCs/>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 w:val="21"/>
                <w:szCs w:val="24"/>
              </w:rPr>
            </w:pPr>
            <w:r>
              <w:rPr>
                <w:bCs/>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bl>
    <w:p>
      <w:pPr>
        <w:ind w:left="525" w:right="-5" w:hanging="525"/>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投标人名称（加盖公章）：</w:t>
      </w:r>
      <w:r/>
    </w:p>
    <w:p>
      <w:pPr>
        <w:spacing w:line="500" w:lineRule="exact"/>
        <w:rPr>
          <w:b w:val="0"/>
          <w:position w:val="0"/>
          <w:szCs w:val="24"/>
          <w:u w:val="single"/>
        </w:rPr>
      </w:pPr>
      <w:r>
        <w:rPr>
          <w:rFonts w:hint="eastAsia"/>
          <w:b w:val="0"/>
          <w:position w:val="0"/>
          <w:szCs w:val="24"/>
        </w:rPr>
        <w:t xml:space="preserve">投标人法定代表人或其委托人签字：</w:t>
      </w:r>
      <w:r/>
    </w:p>
    <w:p>
      <w:pPr>
        <w:spacing w:line="500" w:lineRule="exact"/>
        <w:rPr>
          <w:b w:val="0"/>
          <w:position w:val="0"/>
          <w:szCs w:val="24"/>
        </w:rPr>
      </w:pPr>
      <w:r>
        <w:rPr>
          <w:rFonts w:hint="eastAsia"/>
          <w:b w:val="0"/>
          <w:position w:val="0"/>
          <w:szCs w:val="24"/>
        </w:rPr>
        <w:t xml:space="preserve">日期：</w:t>
      </w:r>
      <w:r>
        <w:rPr>
          <w:rFonts w:hint="eastAsia"/>
          <w:b w:val="0"/>
          <w:position w:val="0"/>
          <w:szCs w:val="24"/>
        </w:rPr>
        <w:t xml:space="preserve">     </w:t>
      </w:r>
      <w:r/>
    </w:p>
    <w:p>
      <w:pPr>
        <w:spacing w:after="120" w:line="300" w:lineRule="auto"/>
        <w:tabs>
          <w:tab w:val="left" w:pos="840" w:leader="none"/>
        </w:tabs>
        <w:rPr>
          <w:rFonts w:hAnsi="宋体" w:cs="宋体"/>
          <w:b w:val="0"/>
          <w:bCs/>
          <w:position w:val="0"/>
          <w:szCs w:val="24"/>
        </w:rPr>
      </w:pPr>
      <w:r>
        <w:rPr>
          <w:rFonts w:hint="eastAsia" w:hAnsi="宋体" w:cs="宋体"/>
          <w:b w:val="0"/>
          <w:bCs/>
          <w:position w:val="0"/>
          <w:szCs w:val="24"/>
        </w:rPr>
        <w:t xml:space="preserve">注：</w:t>
      </w:r>
      <w:r/>
    </w:p>
    <w:p>
      <w:pPr>
        <w:spacing w:after="120" w:line="300" w:lineRule="auto"/>
        <w:tabs>
          <w:tab w:val="left" w:pos="840" w:leader="none"/>
        </w:tabs>
        <w:rPr>
          <w:rFonts w:hAnsi="宋体"/>
          <w:b w:val="0"/>
          <w:position w:val="0"/>
          <w:szCs w:val="24"/>
        </w:rPr>
      </w:pPr>
      <w:r>
        <w:rPr>
          <w:rFonts w:hint="eastAsia" w:hAnsi="宋体" w:cs="宋体"/>
          <w:b w:val="0"/>
          <w:bCs/>
          <w:position w:val="0"/>
          <w:szCs w:val="24"/>
        </w:rPr>
        <w:t xml:space="preserve">1</w:t>
      </w:r>
      <w:r>
        <w:rPr>
          <w:rFonts w:hint="eastAsia" w:hAnsi="宋体" w:cs="宋体"/>
          <w:b w:val="0"/>
          <w:bCs/>
          <w:position w:val="0"/>
          <w:szCs w:val="24"/>
        </w:rPr>
        <w:t xml:space="preserve">、</w:t>
      </w:r>
      <w:r>
        <w:rPr>
          <w:rFonts w:hint="eastAsia"/>
          <w:b w:val="0"/>
          <w:position w:val="0"/>
          <w:szCs w:val="24"/>
        </w:rPr>
        <w:t xml:space="preserve">涉及小型、微型、节能产品、环境标志等</w:t>
      </w:r>
      <w:r>
        <w:rPr>
          <w:rFonts w:hAnsi="宋体"/>
          <w:b w:val="0"/>
          <w:position w:val="0"/>
          <w:szCs w:val="24"/>
        </w:rPr>
        <w:t xml:space="preserve">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项目，需在</w:t>
      </w:r>
      <w:r>
        <w:rPr>
          <w:rFonts w:hint="eastAsia" w:hAnsi="宋体"/>
          <w:b w:val="0"/>
          <w:position w:val="0"/>
          <w:szCs w:val="24"/>
        </w:rPr>
        <w:t xml:space="preserve">备注中分别明确</w:t>
      </w:r>
      <w:r>
        <w:rPr>
          <w:rFonts w:hAnsi="宋体"/>
          <w:b w:val="0"/>
          <w:position w:val="0"/>
          <w:szCs w:val="24"/>
        </w:rPr>
        <w:t xml:space="preserve">注明。</w:t>
      </w:r>
      <w:r/>
    </w:p>
    <w:p>
      <w:pPr>
        <w:spacing w:after="120" w:line="300" w:lineRule="auto"/>
        <w:tabs>
          <w:tab w:val="left" w:pos="840" w:leader="none"/>
        </w:tabs>
        <w:rPr>
          <w:rFonts w:hAnsi="宋体"/>
          <w:b w:val="0"/>
          <w:position w:val="0"/>
          <w:szCs w:val="24"/>
        </w:rPr>
      </w:pPr>
      <w:r>
        <w:rPr>
          <w:rFonts w:hint="eastAsia" w:hAnsi="宋体"/>
          <w:b w:val="0"/>
          <w:position w:val="0"/>
          <w:szCs w:val="24"/>
        </w:rPr>
        <w:t xml:space="preserve">2</w:t>
      </w:r>
      <w:r>
        <w:rPr>
          <w:rFonts w:hint="eastAsia" w:hAnsi="宋体"/>
          <w:b w:val="0"/>
          <w:position w:val="0"/>
          <w:szCs w:val="24"/>
        </w:rPr>
        <w:t xml:space="preserve">、如为绿色食品等标志的产品，也请在备注中说明</w:t>
      </w:r>
      <w:r/>
    </w:p>
    <w:p>
      <w:pPr>
        <w:pStyle w:val="751"/>
        <w:ind w:firstLine="0"/>
        <w:rPr>
          <w:lang w:val="en-US"/>
        </w:rPr>
      </w:pPr>
      <w:r>
        <w:rPr>
          <w:rFonts w:hint="eastAsia"/>
          <w:lang w:val="en-US"/>
        </w:rPr>
        <w:t xml:space="preserve">3</w:t>
      </w:r>
      <w:r>
        <w:rPr>
          <w:rFonts w:hint="eastAsia"/>
          <w:lang w:val="en-US"/>
        </w:rPr>
        <w:t xml:space="preserve">、本项目为统一折扣报价方式，无需具体提供每项单独的报价。</w:t>
      </w:r>
      <w:r/>
    </w:p>
    <w:p>
      <w:pPr>
        <w:spacing w:after="120" w:line="300" w:lineRule="auto"/>
        <w:tabs>
          <w:tab w:val="left" w:pos="840" w:leader="none"/>
        </w:tabs>
        <w:rPr>
          <w:b w:val="0"/>
          <w:position w:val="0"/>
          <w:szCs w:val="24"/>
        </w:rPr>
      </w:pP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格式四：参数偏离表（针对招标文件第四章</w:t>
      </w:r>
      <w:r>
        <w:rPr>
          <w:rFonts w:hint="eastAsia"/>
          <w:b w:val="0"/>
          <w:position w:val="0"/>
          <w:szCs w:val="24"/>
        </w:rPr>
        <w:t xml:space="preserve"> </w:t>
      </w:r>
      <w:r>
        <w:rPr>
          <w:rFonts w:hint="eastAsia"/>
          <w:b w:val="0"/>
          <w:position w:val="0"/>
          <w:szCs w:val="24"/>
        </w:rPr>
        <w:t xml:space="preserve">技术、商务要求）</w:t>
      </w:r>
      <w:r/>
    </w:p>
    <w:p>
      <w:pPr>
        <w:jc w:val="center"/>
        <w:spacing w:after="120" w:line="500" w:lineRule="exact"/>
        <w:rPr>
          <w:b w:val="0"/>
          <w:position w:val="0"/>
          <w:szCs w:val="24"/>
        </w:rPr>
      </w:pPr>
      <w:r>
        <w:rPr>
          <w:rFonts w:hint="eastAsia"/>
          <w:b w:val="0"/>
          <w:position w:val="0"/>
          <w:szCs w:val="24"/>
        </w:rPr>
        <w:t xml:space="preserve">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项目代理编号：</w:t>
      </w:r>
      <w:r>
        <w:rPr>
          <w:rFonts w:hint="eastAsia"/>
          <w:b w:val="0"/>
          <w:position w:val="0"/>
          <w:szCs w:val="24"/>
        </w:rPr>
        <w:t xml:space="preserve">  </w:t>
      </w:r>
      <w:r>
        <w:rPr>
          <w:rFonts w:hint="eastAsia"/>
          <w:b w:val="0"/>
          <w:position w:val="0"/>
          <w:szCs w:val="24"/>
        </w:rPr>
        <w:t xml:space="preserve">包号：</w:t>
      </w:r>
      <w:r/>
    </w:p>
    <w:p>
      <w:pPr>
        <w:rPr>
          <w:rFonts w:ascii="Times New Roman"/>
          <w:b w:val="0"/>
          <w:position w:val="0"/>
          <w:sz w:val="21"/>
          <w:szCs w:val="24"/>
        </w:rPr>
      </w:pPr>
      <w:r>
        <w:rPr>
          <w:rFonts w:ascii="Times New Roman"/>
          <w:b w:val="0"/>
          <w:position w:val="0"/>
          <w:sz w:val="2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0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技术商务条款</w:t>
            </w:r>
            <w:r/>
          </w:p>
        </w:tc>
        <w:tc>
          <w:tcPr>
            <w:tcW w:w="1966"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技术商务条款</w:t>
            </w:r>
            <w:r/>
          </w:p>
        </w:tc>
        <w:tc>
          <w:tcPr>
            <w:tcW w:w="1311"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hint="eastAsia" w:ascii="Times New Roman"/>
                <w:b w:val="0"/>
                <w:position w:val="0"/>
                <w:szCs w:val="24"/>
              </w:rPr>
              <w:t xml:space="preserve">/</w:t>
            </w:r>
            <w:r>
              <w:rPr>
                <w:rFonts w:hint="eastAsia" w:ascii="Times New Roman"/>
                <w:b w:val="0"/>
                <w:position w:val="0"/>
                <w:szCs w:val="24"/>
              </w:rPr>
              <w:t xml:space="preserve">偏离</w:t>
            </w:r>
            <w:r/>
          </w:p>
        </w:tc>
        <w:tc>
          <w:tcPr>
            <w:tcW w:w="143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jc w:val="right"/>
        <w:spacing w:line="500" w:lineRule="exact"/>
        <w:rPr>
          <w:b w:val="0"/>
          <w:position w:val="0"/>
          <w:szCs w:val="24"/>
        </w:rPr>
      </w:pPr>
      <w:r>
        <w:rPr>
          <w:rFonts w:hint="eastAsia"/>
          <w:b w:val="0"/>
          <w:position w:val="0"/>
          <w:szCs w:val="24"/>
        </w:rPr>
        <w:t xml:space="preserve">投标人名称（加盖公章）：</w:t>
      </w:r>
      <w:r/>
    </w:p>
    <w:p>
      <w:pPr>
        <w:jc w:val="right"/>
        <w:spacing w:line="500" w:lineRule="exact"/>
        <w:rPr>
          <w:b w:val="0"/>
          <w:position w:val="0"/>
          <w:szCs w:val="24"/>
          <w:u w:val="single"/>
        </w:rPr>
      </w:pPr>
      <w:r>
        <w:rPr>
          <w:rFonts w:hint="eastAsia"/>
          <w:b w:val="0"/>
          <w:position w:val="0"/>
          <w:szCs w:val="24"/>
        </w:rPr>
        <w:t xml:space="preserve">投标人法定代表人或其委托人签字：</w:t>
      </w:r>
      <w:r/>
    </w:p>
    <w:p>
      <w:pPr>
        <w:ind w:left="420"/>
        <w:jc w:val="right"/>
        <w:rPr>
          <w:rFonts w:ascii="Times New Roman"/>
          <w:b w:val="0"/>
          <w:position w:val="0"/>
          <w:sz w:val="21"/>
          <w:szCs w:val="24"/>
        </w:rPr>
      </w:pPr>
      <w:r>
        <w:rPr>
          <w:rFonts w:hint="eastAsia"/>
          <w:b w:val="0"/>
          <w:position w:val="0"/>
          <w:szCs w:val="24"/>
        </w:rPr>
        <w:t xml:space="preserve">日期：</w:t>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int="eastAsia" w:hAnsi="宋体" w:cs="宋体"/>
          <w:b w:val="0"/>
          <w:bCs/>
          <w:position w:val="0"/>
          <w:szCs w:val="24"/>
        </w:rPr>
        <w:t xml:space="preserve">1.</w:t>
      </w:r>
      <w:r>
        <w:rPr>
          <w:rFonts w:hint="eastAsia" w:ascii="Times New Roman"/>
          <w:b w:val="0"/>
          <w:bCs/>
          <w:position w:val="0"/>
          <w:szCs w:val="24"/>
        </w:rPr>
        <w:t xml:space="preserve">投标人须对照招标文件第四章项目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rFonts w:hAnsi="宋体" w:cs="宋体"/>
          <w:b w:val="0"/>
          <w:position w:val="0"/>
          <w:szCs w:val="24"/>
        </w:rPr>
      </w:pPr>
      <w:r>
        <w:rPr>
          <w:rFonts w:hint="eastAsia" w:ascii="Times New Roman"/>
          <w:b w:val="0"/>
          <w:position w:val="0"/>
          <w:szCs w:val="24"/>
        </w:rPr>
        <w:t xml:space="preserve">2.</w:t>
      </w:r>
      <w:r>
        <w:rPr>
          <w:rFonts w:hint="eastAsia"/>
          <w:b w:val="0"/>
          <w:position w:val="0"/>
          <w:szCs w:val="24"/>
        </w:rPr>
        <w:t xml:space="preserve">提供相关证明材料的，</w:t>
      </w:r>
      <w:r>
        <w:rPr>
          <w:b w:val="0"/>
          <w:position w:val="0"/>
          <w:szCs w:val="24"/>
        </w:rPr>
        <w:t xml:space="preserve">需在</w:t>
      </w:r>
      <w:r>
        <w:rPr>
          <w:rFonts w:hint="eastAsia"/>
          <w:b w:val="0"/>
          <w:position w:val="0"/>
          <w:szCs w:val="24"/>
        </w:rPr>
        <w:t xml:space="preserve">“</w:t>
      </w:r>
      <w:r>
        <w:rPr>
          <w:b w:val="0"/>
          <w:position w:val="0"/>
          <w:szCs w:val="24"/>
        </w:rPr>
        <w:t xml:space="preserve">说明</w:t>
      </w:r>
      <w:r>
        <w:rPr>
          <w:rFonts w:hint="eastAsia"/>
          <w:b w:val="0"/>
          <w:position w:val="0"/>
          <w:szCs w:val="24"/>
        </w:rPr>
        <w:t xml:space="preserve">”</w:t>
      </w:r>
      <w:r>
        <w:rPr>
          <w:b w:val="0"/>
          <w:position w:val="0"/>
          <w:szCs w:val="24"/>
        </w:rPr>
        <w:t xml:space="preserve">中</w:t>
      </w:r>
      <w:r>
        <w:rPr>
          <w:rFonts w:hint="eastAsia"/>
          <w:b w:val="0"/>
          <w:position w:val="0"/>
          <w:szCs w:val="24"/>
        </w:rPr>
        <w:t xml:space="preserve">标注证明</w:t>
      </w:r>
      <w:r>
        <w:rPr>
          <w:b w:val="0"/>
          <w:position w:val="0"/>
          <w:szCs w:val="24"/>
        </w:rPr>
        <w:t xml:space="preserve">材料</w:t>
      </w:r>
      <w:r>
        <w:rPr>
          <w:rFonts w:hint="eastAsia"/>
          <w:b w:val="0"/>
          <w:position w:val="0"/>
          <w:szCs w:val="24"/>
        </w:rPr>
        <w:t xml:space="preserve">在</w:t>
      </w:r>
      <w:r>
        <w:rPr>
          <w:b w:val="0"/>
          <w:position w:val="0"/>
          <w:szCs w:val="24"/>
        </w:rPr>
        <w:t xml:space="preserve">投标文件中的</w:t>
      </w:r>
      <w:r>
        <w:rPr>
          <w:rFonts w:hint="eastAsia"/>
          <w:b w:val="0"/>
          <w:position w:val="0"/>
          <w:szCs w:val="24"/>
        </w:rPr>
        <w:t xml:space="preserve">页码。</w:t>
      </w:r>
      <w:r>
        <w:rPr>
          <w:rFonts w:hAnsi="宋体" w:cs="宋体"/>
          <w:b w:val="0"/>
          <w:position w:val="0"/>
          <w:szCs w:val="24"/>
        </w:rPr>
        <w:t xml:space="preserve"> </w:t>
      </w:r>
      <w:r/>
    </w:p>
    <w:p>
      <w:pPr>
        <w:ind w:left="241"/>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w:t>
      </w:r>
      <w:bookmarkStart w:id="80" w:name="OLE_LINK35"/>
      <w:r>
        <w:rPr>
          <w:rFonts w:hint="eastAsia"/>
          <w:b w:val="0"/>
          <w:position w:val="0"/>
          <w:szCs w:val="24"/>
        </w:rPr>
        <w:t xml:space="preserve">服务方案及承诺</w:t>
      </w:r>
      <w:bookmarkEnd w:id="80"/>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投标人名称（加盖公章）：</w:t>
      </w:r>
      <w:r/>
    </w:p>
    <w:p>
      <w:pPr>
        <w:spacing w:line="500" w:lineRule="exact"/>
        <w:rPr>
          <w:b w:val="0"/>
          <w:position w:val="0"/>
          <w:szCs w:val="24"/>
          <w:u w:val="single"/>
        </w:rPr>
      </w:pPr>
      <w:r>
        <w:rPr>
          <w:rFonts w:hint="eastAsia"/>
          <w:b w:val="0"/>
          <w:position w:val="0"/>
          <w:szCs w:val="24"/>
        </w:rPr>
        <w:t xml:space="preserve">投标人法定代表人或其委托人签字：</w:t>
      </w:r>
      <w:r/>
    </w:p>
    <w:p>
      <w:pPr>
        <w:spacing w:line="500" w:lineRule="exact"/>
        <w:rPr>
          <w:b w:val="0"/>
          <w:position w:val="0"/>
          <w:szCs w:val="24"/>
        </w:rPr>
      </w:pPr>
      <w:r>
        <w:rPr>
          <w:rFonts w:hint="eastAsia"/>
          <w:b w:val="0"/>
          <w:position w:val="0"/>
          <w:szCs w:val="24"/>
        </w:rPr>
        <w:t xml:space="preserve">日期：</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b w:val="0"/>
          <w:position w:val="0"/>
          <w:szCs w:val="24"/>
        </w:rPr>
        <w:t xml:space="preserve">格式六：</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val="0"/>
                <w:position w:val="0"/>
                <w:szCs w:val="24"/>
              </w:rPr>
            </w:pPr>
            <w:r>
              <w:rPr>
                <w:rFonts w:hint="eastAsia" w:hAnsi="宋体"/>
                <w:b w:val="0"/>
                <w:position w:val="0"/>
                <w:szCs w:val="24"/>
              </w:rPr>
              <w:t xml:space="preserve">签约</w:t>
            </w:r>
            <w:r/>
          </w:p>
          <w:p>
            <w:pPr>
              <w:jc w:val="center"/>
              <w:rPr>
                <w:rFonts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val="0"/>
                <w:position w:val="0"/>
                <w:szCs w:val="24"/>
              </w:rPr>
            </w:pPr>
            <w:r>
              <w:rPr>
                <w:rFonts w:hint="eastAsia" w:hAnsi="宋体"/>
                <w:b w:val="0"/>
                <w:position w:val="0"/>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val="0"/>
                <w:position w:val="0"/>
                <w:szCs w:val="24"/>
              </w:rPr>
            </w:pPr>
            <w:r>
              <w:rPr>
                <w:rFonts w:hint="eastAsia" w:hAnsi="宋体"/>
                <w:b w:val="0"/>
                <w:position w:val="0"/>
                <w:szCs w:val="24"/>
              </w:rPr>
              <w:t xml:space="preserve">业主</w:t>
            </w:r>
            <w:r>
              <w:rPr>
                <w:rFonts w:hint="eastAsia" w:hAnsi="宋体"/>
                <w:b w:val="0"/>
                <w:position w:val="0"/>
                <w:szCs w:val="24"/>
              </w:rPr>
              <w:t xml:space="preserve"> </w:t>
            </w:r>
            <w:r>
              <w:rPr>
                <w:rFonts w:hint="eastAsia" w:hAnsi="宋体"/>
                <w:b w:val="0"/>
                <w:position w:val="0"/>
                <w:szCs w:val="24"/>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500" w:lineRule="exact"/>
        <w:rPr>
          <w:b w:val="0"/>
          <w:position w:val="0"/>
          <w:szCs w:val="24"/>
        </w:rPr>
      </w:pPr>
      <w:r>
        <w:rPr>
          <w:rFonts w:hint="eastAsia"/>
          <w:b w:val="0"/>
          <w:position w:val="0"/>
          <w:szCs w:val="24"/>
        </w:rPr>
        <w:t xml:space="preserve">投标人名称（加盖公章）：</w:t>
      </w:r>
      <w:r/>
    </w:p>
    <w:p>
      <w:pPr>
        <w:spacing w:line="500" w:lineRule="exact"/>
        <w:rPr>
          <w:b w:val="0"/>
          <w:position w:val="0"/>
          <w:szCs w:val="24"/>
          <w:u w:val="single"/>
        </w:rPr>
      </w:pPr>
      <w:r>
        <w:rPr>
          <w:rFonts w:hint="eastAsia"/>
          <w:b w:val="0"/>
          <w:position w:val="0"/>
          <w:szCs w:val="24"/>
        </w:rPr>
        <w:t xml:space="preserve">投标人法定代表人或其委托人签字：</w:t>
      </w:r>
      <w:r/>
    </w:p>
    <w:p>
      <w:pPr>
        <w:jc w:val="center"/>
        <w:spacing w:line="500" w:lineRule="exact"/>
        <w:rPr>
          <w:rFonts w:ascii="Times New Roman" w:eastAsia="黑体"/>
          <w:position w:val="0"/>
          <w:sz w:val="21"/>
          <w:szCs w:val="24"/>
        </w:rPr>
      </w:pPr>
      <w:r>
        <w:rPr>
          <w:rFonts w:hint="eastAsia"/>
          <w:b w:val="0"/>
          <w:position w:val="0"/>
          <w:szCs w:val="24"/>
        </w:rPr>
        <w:t xml:space="preserve">日期：</w:t>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格式七：中小企业声明函</w:t>
      </w:r>
      <w:r/>
    </w:p>
    <w:p>
      <w:pPr>
        <w:jc w:val="left"/>
        <w:spacing w:line="360" w:lineRule="auto"/>
        <w:rPr>
          <w:rFonts w:hAnsi="宋体" w:cs="宋体"/>
          <w:b w:val="0"/>
          <w:szCs w:val="24"/>
        </w:rPr>
      </w:pPr>
      <w:r>
        <w:rPr>
          <w:rFonts w:hint="eastAsia"/>
          <w:b w:val="0"/>
          <w:bCs/>
        </w:rPr>
        <w:t xml:space="preserve">（投标人应根据采购标的内容，选择对应版本的中小企业声明函</w:t>
      </w:r>
      <w:r/>
    </w:p>
    <w:p>
      <w:pPr>
        <w:pStyle w:val="751"/>
      </w:pPr>
      <w:r/>
      <w:r/>
    </w:p>
    <w:p>
      <w:pPr>
        <w:pStyle w:val="751"/>
        <w:ind w:firstLine="2880"/>
        <w:rPr>
          <w:b w:val="0"/>
          <w:bCs/>
        </w:rPr>
      </w:pPr>
      <w:r>
        <w:rPr>
          <w:rFonts w:hint="eastAsia"/>
          <w:b w:val="0"/>
          <w:bCs/>
        </w:rPr>
        <w:t xml:space="preserve">中小企业声明函（货物）</w:t>
      </w:r>
      <w:r/>
    </w:p>
    <w:p>
      <w:pPr>
        <w:pStyle w:val="751"/>
        <w:ind w:firstLine="480"/>
        <w:rPr>
          <w:b w:val="0"/>
          <w:bCs/>
        </w:rPr>
      </w:pPr>
      <w:r>
        <w:rPr>
          <w:rFonts w:hint="eastAsia"/>
          <w:b w:val="0"/>
          <w:bCs/>
        </w:rPr>
        <w:t xml:space="preserve">本公司（联合体）郑重声明，根据《政府采购促进中小企业发展管理办法》（财库﹝</w:t>
      </w:r>
      <w:r>
        <w:rPr>
          <w:rFonts w:hint="eastAsia"/>
          <w:b w:val="0"/>
          <w:bCs/>
        </w:rPr>
        <w:t xml:space="preserve">2020</w:t>
      </w:r>
      <w:r>
        <w:rPr>
          <w:rFonts w:hint="eastAsia"/>
          <w:b w:val="0"/>
          <w:bCs/>
        </w:rPr>
        <w:t xml:space="preserve">﹞</w:t>
      </w:r>
      <w:r>
        <w:rPr>
          <w:rFonts w:hint="eastAsia"/>
          <w:b w:val="0"/>
          <w:bCs/>
        </w:rPr>
        <w:t xml:space="preserve">46 </w:t>
      </w:r>
      <w:r>
        <w:rPr>
          <w:rFonts w:hint="eastAsia"/>
          <w:b w:val="0"/>
          <w:bCs/>
        </w:rPr>
        <w:t xml:space="preserve">号）的规定，本公司</w:t>
      </w:r>
      <w:r>
        <w:rPr>
          <w:rFonts w:hint="eastAsia"/>
          <w:b w:val="0"/>
          <w:bCs/>
        </w:rPr>
        <w:t xml:space="preserve"> </w:t>
      </w:r>
      <w:r>
        <w:rPr>
          <w:rFonts w:hint="eastAsia"/>
          <w:b w:val="0"/>
          <w:bCs/>
        </w:rPr>
        <w:t xml:space="preserve">（联合体）参加（单位名称）的（项目名称）采购活动，提供的货物全部由符合政策要求的中小企业制造。相关企业</w:t>
      </w:r>
      <w:r>
        <w:rPr>
          <w:rFonts w:hint="eastAsia"/>
          <w:b w:val="0"/>
          <w:bCs/>
        </w:rPr>
        <w:t xml:space="preserve"> </w:t>
      </w:r>
      <w:r>
        <w:rPr>
          <w:rFonts w:hint="eastAsia"/>
          <w:b w:val="0"/>
          <w:bCs/>
        </w:rPr>
        <w:t xml:space="preserve">（含联合体中的中小企业、签订分包意向协议的中小企业）</w:t>
      </w:r>
      <w:r>
        <w:rPr>
          <w:rFonts w:hint="eastAsia"/>
          <w:b w:val="0"/>
          <w:bCs/>
        </w:rPr>
        <w:t xml:space="preserve"> </w:t>
      </w:r>
      <w:r>
        <w:rPr>
          <w:rFonts w:hint="eastAsia"/>
          <w:b w:val="0"/>
          <w:bCs/>
        </w:rPr>
        <w:t xml:space="preserve">的具体情况如下：</w:t>
      </w:r>
      <w:r/>
    </w:p>
    <w:p>
      <w:pPr>
        <w:pStyle w:val="751"/>
        <w:ind w:firstLine="480"/>
        <w:rPr>
          <w:b w:val="0"/>
          <w:bCs/>
        </w:rPr>
      </w:pPr>
      <w:r>
        <w:rPr>
          <w:rFonts w:hint="eastAsia"/>
          <w:b w:val="0"/>
          <w:bCs/>
        </w:rPr>
        <w:t xml:space="preserve">1. </w:t>
      </w:r>
      <w:r>
        <w:rPr>
          <w:rFonts w:hint="eastAsia"/>
          <w:b w:val="0"/>
          <w:bCs/>
        </w:rPr>
        <w:t xml:space="preserve">（标的名称）</w:t>
      </w:r>
      <w:r>
        <w:rPr>
          <w:rFonts w:hint="eastAsia"/>
          <w:b w:val="0"/>
          <w:bCs/>
        </w:rPr>
        <w:t xml:space="preserve"> </w:t>
      </w:r>
      <w:r>
        <w:rPr>
          <w:rFonts w:hint="eastAsia"/>
          <w:b w:val="0"/>
          <w:bCs/>
        </w:rPr>
        <w:t xml:space="preserve">，属于（批发业）行业；制造商为（企业名称），从业人员人，营业收入为万元，资产总额为万元，属于（□中型企业、□小型企业、□微型企业）；</w:t>
      </w:r>
      <w:r/>
    </w:p>
    <w:p>
      <w:pPr>
        <w:pStyle w:val="751"/>
        <w:ind w:firstLine="480"/>
        <w:rPr>
          <w:b w:val="0"/>
          <w:bCs/>
        </w:rPr>
      </w:pPr>
      <w:r>
        <w:rPr>
          <w:rFonts w:hint="eastAsia"/>
          <w:b w:val="0"/>
          <w:bCs/>
        </w:rPr>
        <w:t xml:space="preserve">2. </w:t>
      </w:r>
      <w:r>
        <w:rPr>
          <w:rFonts w:hint="eastAsia"/>
          <w:b w:val="0"/>
          <w:bCs/>
        </w:rPr>
        <w:t xml:space="preserve">（标的名称）</w:t>
      </w:r>
      <w:r>
        <w:rPr>
          <w:rFonts w:hint="eastAsia"/>
          <w:b w:val="0"/>
          <w:bCs/>
        </w:rPr>
        <w:t xml:space="preserve"> </w:t>
      </w:r>
      <w:r>
        <w:rPr>
          <w:rFonts w:hint="eastAsia"/>
          <w:b w:val="0"/>
          <w:bCs/>
        </w:rPr>
        <w:t xml:space="preserve">，属于（批发业）</w:t>
      </w:r>
      <w:r>
        <w:rPr>
          <w:rFonts w:hint="eastAsia"/>
          <w:b w:val="0"/>
          <w:bCs/>
        </w:rPr>
        <w:t xml:space="preserve"> </w:t>
      </w:r>
      <w:r>
        <w:rPr>
          <w:rFonts w:hint="eastAsia"/>
          <w:b w:val="0"/>
          <w:bCs/>
        </w:rPr>
        <w:t xml:space="preserve">行业；制造商为（企业名称），从业人</w:t>
      </w:r>
      <w:r>
        <w:rPr>
          <w:rFonts w:hint="eastAsia"/>
          <w:b w:val="0"/>
          <w:bCs/>
        </w:rPr>
        <w:t xml:space="preserve">员人，营业收入为万元，资产总额为万元，属于（□中型企业、□小型</w:t>
      </w:r>
      <w:r>
        <w:rPr>
          <w:rFonts w:hint="eastAsia"/>
          <w:b w:val="0"/>
          <w:bCs/>
        </w:rPr>
        <w:t xml:space="preserve"> </w:t>
      </w:r>
      <w:r>
        <w:rPr>
          <w:rFonts w:hint="eastAsia"/>
          <w:b w:val="0"/>
          <w:bCs/>
        </w:rPr>
        <w:t xml:space="preserve">企业、□微型企业）；</w:t>
      </w:r>
      <w:r/>
    </w:p>
    <w:p>
      <w:pPr>
        <w:pStyle w:val="751"/>
        <w:ind w:firstLine="480"/>
        <w:rPr>
          <w:b w:val="0"/>
          <w:bCs/>
        </w:rPr>
      </w:pPr>
      <w:r>
        <w:rPr>
          <w:rFonts w:hint="eastAsia"/>
          <w:b w:val="0"/>
          <w:bCs/>
        </w:rPr>
        <w:t xml:space="preserve">……</w:t>
      </w:r>
      <w:r/>
    </w:p>
    <w:p>
      <w:pPr>
        <w:pStyle w:val="751"/>
        <w:ind w:firstLine="480"/>
        <w:rPr>
          <w:b w:val="0"/>
          <w:bCs/>
        </w:rPr>
      </w:pPr>
      <w:r>
        <w:rPr>
          <w:rFonts w:hint="eastAsia"/>
          <w:b w:val="0"/>
          <w:bCs/>
        </w:rPr>
        <w:t xml:space="preserve">以上企业，不属于大企业的分支机构，不存在控股股东为大企业的情形，也不存在与大企业的负责人为同一人的情形。</w:t>
      </w:r>
      <w:r/>
    </w:p>
    <w:p>
      <w:pPr>
        <w:pStyle w:val="751"/>
        <w:ind w:firstLine="480"/>
        <w:rPr>
          <w:b w:val="0"/>
          <w:bCs/>
        </w:rPr>
      </w:pPr>
      <w:r>
        <w:rPr>
          <w:rFonts w:hint="eastAsia"/>
          <w:b w:val="0"/>
          <w:bCs/>
        </w:rPr>
        <w:t xml:space="preserve">本企业对上述声明内容的真实性负责。如有虚假，将依法承担相应责任。</w:t>
      </w:r>
      <w:r/>
    </w:p>
    <w:p>
      <w:pPr>
        <w:pStyle w:val="751"/>
        <w:ind w:firstLine="480"/>
        <w:rPr>
          <w:b w:val="0"/>
          <w:bCs/>
        </w:rPr>
      </w:pPr>
      <w:r>
        <w:rPr>
          <w:b w:val="0"/>
          <w:bCs/>
        </w:rPr>
      </w:r>
      <w:r/>
    </w:p>
    <w:p>
      <w:pPr>
        <w:pStyle w:val="751"/>
        <w:ind w:firstLine="480"/>
        <w:jc w:val="right"/>
        <w:rPr>
          <w:b w:val="0"/>
          <w:bCs/>
        </w:rPr>
      </w:pPr>
      <w:r>
        <w:rPr>
          <w:rFonts w:hint="eastAsia"/>
          <w:b w:val="0"/>
          <w:bCs/>
        </w:rPr>
        <w:t xml:space="preserve">投标人或制造商名称（盖章）：</w:t>
      </w:r>
      <w:r/>
    </w:p>
    <w:p>
      <w:pPr>
        <w:pStyle w:val="751"/>
        <w:ind w:firstLine="480"/>
        <w:jc w:val="right"/>
        <w:rPr>
          <w:b w:val="0"/>
          <w:bCs/>
        </w:rPr>
      </w:pPr>
      <w:r>
        <w:rPr>
          <w:rFonts w:hint="eastAsia"/>
          <w:b w:val="0"/>
          <w:bCs/>
        </w:rPr>
        <w:t xml:space="preserve">日</w:t>
      </w:r>
      <w:r>
        <w:rPr>
          <w:rFonts w:hint="eastAsia"/>
          <w:b w:val="0"/>
          <w:bCs/>
        </w:rPr>
        <w:t xml:space="preserve"> </w:t>
      </w:r>
      <w:r>
        <w:rPr>
          <w:rFonts w:hint="eastAsia"/>
          <w:b w:val="0"/>
          <w:bCs/>
        </w:rPr>
        <w:t xml:space="preserve">期：</w:t>
      </w:r>
      <w:r/>
    </w:p>
    <w:p>
      <w:pPr>
        <w:pStyle w:val="751"/>
      </w:pPr>
      <w:r/>
      <w:r/>
    </w:p>
    <w:p>
      <w:pPr>
        <w:pStyle w:val="751"/>
      </w:pPr>
      <w:r/>
      <w:r/>
    </w:p>
    <w:p>
      <w:pPr>
        <w:pStyle w:val="751"/>
      </w:pPr>
      <w:r/>
      <w:r/>
    </w:p>
    <w:p>
      <w:pPr>
        <w:contextualSpacing/>
        <w:ind w:firstLine="480"/>
        <w:jc w:val="left"/>
        <w:spacing w:line="360" w:lineRule="auto"/>
        <w:rPr>
          <w:rFonts w:hAnsi="宋体" w:cs="宋体"/>
          <w:b w:val="0"/>
        </w:rPr>
      </w:pPr>
      <w:r>
        <w:rPr>
          <w:rFonts w:hint="eastAsia" w:hAnsi="宋体" w:cs="宋体"/>
          <w:b w:val="0"/>
        </w:rPr>
        <w:t xml:space="preserve">注：从业人员、营业收入、资产总额填报上一年度数据，无上一年度数据的新成立企业可不填报。</w:t>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rFonts w:hint="eastAsia"/>
          <w:b w:val="0"/>
          <w:bCs/>
        </w:rPr>
        <w:t xml:space="preserve">格式八：其他声明函</w:t>
      </w:r>
      <w:r/>
    </w:p>
    <w:p>
      <w:pPr>
        <w:pStyle w:val="751"/>
      </w:pPr>
      <w:r/>
      <w:r/>
    </w:p>
    <w:p>
      <w:pPr>
        <w:ind w:left="100"/>
        <w:jc w:val="left"/>
        <w:spacing w:before="50" w:line="360" w:lineRule="auto"/>
        <w:rPr>
          <w:rFonts w:hAnsi="宋体"/>
          <w:position w:val="0"/>
          <w:szCs w:val="24"/>
        </w:rPr>
        <w:outlineLvl w:val="2"/>
      </w:pPr>
      <w:r>
        <w:rPr>
          <w:rFonts w:hint="eastAsia" w:hAnsi="宋体"/>
          <w:position w:val="0"/>
          <w:szCs w:val="24"/>
        </w:rPr>
        <w:t xml:space="preserve">（一）残疾人福利性单位声明函格式</w:t>
      </w:r>
      <w:r/>
    </w:p>
    <w:p>
      <w:pPr>
        <w:ind w:firstLine="482"/>
        <w:jc w:val="center"/>
        <w:rPr>
          <w:rFonts w:hAnsi="宋体"/>
          <w:position w:val="0"/>
          <w:szCs w:val="24"/>
        </w:rPr>
      </w:pPr>
      <w:r>
        <w:rPr>
          <w:rFonts w:hAnsi="宋体"/>
          <w:position w:val="0"/>
          <w:szCs w:val="24"/>
        </w:rPr>
      </w:r>
      <w:r/>
    </w:p>
    <w:p>
      <w:pPr>
        <w:ind w:firstLine="482"/>
        <w:jc w:val="center"/>
        <w:rPr>
          <w:rFonts w:hAnsi="宋体"/>
          <w:position w:val="0"/>
          <w:szCs w:val="24"/>
        </w:rPr>
      </w:pPr>
      <w:r>
        <w:rPr>
          <w:rFonts w:hint="eastAsia" w:hAnsi="宋体"/>
          <w:position w:val="0"/>
          <w:szCs w:val="24"/>
        </w:rPr>
        <w:t xml:space="preserve">残疾人福利性单位声明函</w:t>
      </w:r>
      <w:r/>
    </w:p>
    <w:p>
      <w:pPr>
        <w:rPr>
          <w:rFonts w:hAnsi="宋体"/>
          <w:b w:val="0"/>
          <w:position w:val="0"/>
          <w:sz w:val="21"/>
          <w:szCs w:val="24"/>
        </w:rPr>
      </w:pPr>
      <w:r>
        <w:rPr>
          <w:rFonts w:hAnsi="宋体"/>
          <w:b w:val="0"/>
          <w:position w:val="0"/>
          <w:sz w:val="21"/>
          <w:szCs w:val="24"/>
        </w:rPr>
      </w:r>
      <w:r/>
    </w:p>
    <w:p>
      <w:pPr>
        <w:ind w:firstLine="480"/>
        <w:spacing w:line="360" w:lineRule="auto"/>
        <w:rPr>
          <w:rFonts w:hAnsi="宋体"/>
          <w:b w:val="0"/>
          <w:position w:val="0"/>
          <w:szCs w:val="24"/>
        </w:rPr>
      </w:pPr>
      <w:r>
        <w:rPr>
          <w:rFonts w:hint="eastAsia" w:hAnsi="宋体"/>
          <w:b w:val="0"/>
          <w:position w:val="0"/>
          <w:szCs w:val="24"/>
        </w:rPr>
        <w:t xml:space="preserve">本单位郑重声明，根据《财政部</w:t>
      </w:r>
      <w:r>
        <w:rPr>
          <w:rFonts w:hint="eastAsia" w:hAnsi="宋体"/>
          <w:b w:val="0"/>
          <w:position w:val="0"/>
          <w:szCs w:val="24"/>
        </w:rPr>
        <w:t xml:space="preserve"> </w:t>
      </w:r>
      <w:r>
        <w:rPr>
          <w:rFonts w:hint="eastAsia" w:hAnsi="宋体"/>
          <w:b w:val="0"/>
          <w:position w:val="0"/>
          <w:szCs w:val="24"/>
        </w:rPr>
        <w:t xml:space="preserve">民政部</w:t>
      </w:r>
      <w:r>
        <w:rPr>
          <w:rFonts w:hint="eastAsia" w:hAnsi="宋体"/>
          <w:b w:val="0"/>
          <w:position w:val="0"/>
          <w:szCs w:val="24"/>
        </w:rPr>
        <w:t xml:space="preserve"> </w:t>
      </w:r>
      <w:r>
        <w:rPr>
          <w:rFonts w:hint="eastAsia" w:hAnsi="宋体"/>
          <w:b w:val="0"/>
          <w:position w:val="0"/>
          <w:szCs w:val="24"/>
        </w:rPr>
        <w:t xml:space="preserve">中国残疾人联合会关于促进残疾人就业政府采购政策的通知》（财库〔</w:t>
      </w:r>
      <w:r>
        <w:rPr>
          <w:rFonts w:hint="eastAsia" w:hAnsi="宋体"/>
          <w:b w:val="0"/>
          <w:position w:val="0"/>
          <w:szCs w:val="24"/>
        </w:rPr>
        <w:t xml:space="preserve">2017</w:t>
      </w:r>
      <w:r>
        <w:rPr>
          <w:rFonts w:hint="eastAsia" w:hAnsi="宋体"/>
          <w:b w:val="0"/>
          <w:position w:val="0"/>
          <w:szCs w:val="24"/>
        </w:rPr>
        <w:t xml:space="preserve">〕</w:t>
      </w:r>
      <w:r>
        <w:rPr>
          <w:rFonts w:hint="eastAsia" w:hAnsi="宋体"/>
          <w:b w:val="0"/>
          <w:position w:val="0"/>
          <w:szCs w:val="24"/>
        </w:rPr>
        <w:t xml:space="preserve">141</w:t>
      </w:r>
      <w:r>
        <w:rPr>
          <w:rFonts w:hint="eastAsia" w:hAnsi="宋体"/>
          <w:b w:val="0"/>
          <w:position w:val="0"/>
          <w:szCs w:val="24"/>
        </w:rPr>
        <w:t xml:space="preserve">号）的规定，本单位为符合条件的残疾人福利性单位，且本单位参加单位的项目采购活动提供本单位制造的货物（由本单位承担工程</w:t>
      </w:r>
      <w:r>
        <w:rPr>
          <w:rFonts w:hint="eastAsia" w:hAnsi="宋体"/>
          <w:b w:val="0"/>
          <w:position w:val="0"/>
          <w:szCs w:val="24"/>
        </w:rPr>
        <w:t xml:space="preserve">/</w:t>
      </w:r>
      <w:r>
        <w:rPr>
          <w:rFonts w:hint="eastAsia"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Ansi="宋体"/>
          <w:b w:val="0"/>
          <w:position w:val="0"/>
          <w:szCs w:val="24"/>
        </w:rPr>
      </w:pPr>
      <w:r>
        <w:rPr>
          <w:rFonts w:hAnsi="宋体"/>
          <w:b w:val="0"/>
          <w:position w:val="0"/>
          <w:szCs w:val="24"/>
        </w:rPr>
      </w:r>
      <w:r/>
    </w:p>
    <w:p>
      <w:pPr>
        <w:ind w:firstLine="4560"/>
        <w:rPr>
          <w:rFonts w:hAnsi="宋体"/>
          <w:b w:val="0"/>
          <w:position w:val="0"/>
          <w:szCs w:val="24"/>
        </w:rPr>
      </w:pPr>
      <w:r>
        <w:rPr>
          <w:rFonts w:hint="eastAsia" w:hAnsi="宋体"/>
          <w:b w:val="0"/>
          <w:position w:val="0"/>
          <w:szCs w:val="24"/>
        </w:rPr>
        <w:t xml:space="preserve">投标人名称（盖章）：</w:t>
      </w:r>
      <w:r>
        <w:rPr>
          <w:rFonts w:hint="eastAsia" w:hAnsi="宋体"/>
          <w:b w:val="0"/>
          <w:position w:val="0"/>
          <w:szCs w:val="24"/>
        </w:rPr>
        <w:t xml:space="preserve"> </w:t>
      </w:r>
      <w:r/>
    </w:p>
    <w:p>
      <w:pPr>
        <w:ind w:firstLine="4560"/>
        <w:rPr>
          <w:rFonts w:hAnsi="宋体"/>
          <w:b w:val="0"/>
          <w:position w:val="0"/>
          <w:szCs w:val="24"/>
        </w:rPr>
      </w:pPr>
      <w:r>
        <w:rPr>
          <w:rFonts w:hint="eastAsia" w:hAnsi="宋体"/>
          <w:b w:val="0"/>
          <w:position w:val="0"/>
          <w:szCs w:val="24"/>
        </w:rPr>
        <w:t xml:space="preserve">日</w:t>
      </w:r>
      <w:r>
        <w:rPr>
          <w:rFonts w:hint="eastAsia" w:hAnsi="宋体"/>
          <w:b w:val="0"/>
          <w:position w:val="0"/>
          <w:szCs w:val="24"/>
        </w:rPr>
        <w:tab/>
      </w:r>
      <w:r>
        <w:rPr>
          <w:rFonts w:hint="eastAsia" w:hAnsi="宋体"/>
          <w:b w:val="0"/>
          <w:position w:val="0"/>
          <w:szCs w:val="24"/>
        </w:rPr>
        <w:t xml:space="preserve">期：</w:t>
      </w:r>
      <w:r/>
    </w:p>
    <w:p>
      <w:pPr>
        <w:rPr>
          <w:rFonts w:hAnsi="宋体"/>
          <w:b w:val="0"/>
          <w:position w:val="0"/>
          <w:sz w:val="21"/>
          <w:szCs w:val="24"/>
        </w:rPr>
      </w:pPr>
      <w:r>
        <w:rPr>
          <w:rFonts w:hAnsi="宋体"/>
          <w:b w:val="0"/>
          <w:position w:val="0"/>
          <w:sz w:val="21"/>
          <w:szCs w:val="24"/>
        </w:rPr>
      </w:r>
      <w:r/>
    </w:p>
    <w:p>
      <w:pPr>
        <w:rPr>
          <w:rFonts w:hAnsi="宋体"/>
          <w:b w:val="0"/>
          <w:position w:val="0"/>
          <w:sz w:val="21"/>
          <w:szCs w:val="24"/>
        </w:rPr>
      </w:pPr>
      <w:r>
        <w:rPr>
          <w:rFonts w:hAnsi="宋体"/>
          <w:b w:val="0"/>
          <w:position w:val="0"/>
          <w:sz w:val="21"/>
          <w:szCs w:val="24"/>
        </w:rPr>
      </w:r>
      <w:r/>
    </w:p>
    <w:p>
      <w:pPr>
        <w:rPr>
          <w:rFonts w:hAnsi="宋体"/>
          <w:b w:val="0"/>
          <w:position w:val="0"/>
          <w:sz w:val="21"/>
          <w:szCs w:val="24"/>
        </w:rPr>
      </w:pPr>
      <w:r>
        <w:rPr>
          <w:rFonts w:hAnsi="宋体"/>
          <w:b w:val="0"/>
          <w:position w:val="0"/>
          <w:sz w:val="21"/>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（二）属于监狱企业的证明文件</w:t>
      </w:r>
      <w:r/>
    </w:p>
    <w:p>
      <w:pPr>
        <w:ind w:firstLine="480"/>
        <w:spacing w:line="360" w:lineRule="auto"/>
        <w:rPr>
          <w:rFonts w:hAnsi="宋体"/>
          <w:b w:val="0"/>
          <w:position w:val="0"/>
          <w:szCs w:val="24"/>
        </w:rPr>
      </w:pPr>
      <w:r>
        <w:rPr>
          <w:rFonts w:hint="eastAsia" w:hAnsi="宋体"/>
          <w:b w:val="0"/>
          <w:position w:val="0"/>
          <w:szCs w:val="24"/>
        </w:rPr>
        <w:t xml:space="preserve">提供由省级以上监狱</w:t>
      </w:r>
      <w:r>
        <w:rPr>
          <w:rFonts w:hint="eastAsia" w:hAnsi="宋体"/>
          <w:b w:val="0"/>
          <w:position w:val="0"/>
          <w:szCs w:val="24"/>
        </w:rPr>
        <w:t xml:space="preserve">管理局、戒毒管理局</w:t>
      </w:r>
      <w:r>
        <w:rPr>
          <w:rFonts w:hint="eastAsia" w:hAnsi="宋体"/>
          <w:b w:val="0"/>
          <w:position w:val="0"/>
          <w:szCs w:val="24"/>
        </w:rPr>
        <w:t xml:space="preserve">(</w:t>
      </w:r>
      <w:r>
        <w:rPr>
          <w:rFonts w:hint="eastAsia" w:hAnsi="宋体"/>
          <w:b w:val="0"/>
          <w:position w:val="0"/>
          <w:szCs w:val="24"/>
        </w:rPr>
        <w:t xml:space="preserve">含新疆生产建设兵团</w:t>
      </w:r>
      <w:r>
        <w:rPr>
          <w:rFonts w:hint="eastAsia" w:hAnsi="宋体"/>
          <w:b w:val="0"/>
          <w:position w:val="0"/>
          <w:szCs w:val="24"/>
        </w:rPr>
        <w:t xml:space="preserve">)</w:t>
      </w:r>
      <w:r>
        <w:rPr>
          <w:rFonts w:hint="eastAsia" w:hAnsi="宋体"/>
          <w:b w:val="0"/>
          <w:position w:val="0"/>
          <w:szCs w:val="24"/>
        </w:rPr>
        <w:t xml:space="preserve">出具的属于监狱企业的证明文件</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（三）节能产品认证文件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（四）环境标志产品认证文件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firstLine="480"/>
        <w:spacing w:line="360" w:lineRule="auto"/>
        <w:rPr>
          <w:rFonts w:hAnsi="宋体"/>
          <w:b w:val="0"/>
          <w:position w:val="0"/>
          <w:szCs w:val="24"/>
        </w:rPr>
      </w:pPr>
      <w:r>
        <w:rPr>
          <w:rFonts w:hAnsi="宋体"/>
          <w:b w:val="0"/>
          <w:position w:val="0"/>
          <w:szCs w:val="24"/>
        </w:rPr>
      </w:r>
      <w:r/>
    </w:p>
    <w:p>
      <w:pPr>
        <w:ind w:firstLine="480"/>
        <w:spacing w:line="360" w:lineRule="auto"/>
        <w:rPr>
          <w:rFonts w:hAnsi="宋体"/>
          <w:b w:val="0"/>
          <w:position w:val="0"/>
          <w:szCs w:val="24"/>
        </w:rPr>
      </w:pPr>
      <w:r>
        <w:rPr>
          <w:rFonts w:hAnsi="宋体"/>
          <w:b w:val="0"/>
          <w:position w:val="0"/>
          <w:szCs w:val="24"/>
        </w:rPr>
      </w:r>
      <w:r/>
    </w:p>
    <w:p>
      <w:pPr>
        <w:ind w:firstLine="422"/>
        <w:spacing w:line="360" w:lineRule="auto"/>
        <w:rPr>
          <w:rFonts w:ascii="Times New Roman"/>
          <w:position w:val="0"/>
          <w:sz w:val="21"/>
          <w:szCs w:val="24"/>
        </w:rPr>
      </w:pPr>
      <w:r>
        <w:rPr>
          <w:rFonts w:ascii="Times New Roman"/>
          <w:position w:val="0"/>
          <w:sz w:val="21"/>
          <w:szCs w:val="24"/>
        </w:rPr>
      </w:r>
      <w:r/>
    </w:p>
    <w:p>
      <w:pPr>
        <w:jc w:val="left"/>
        <w:spacing w:line="360" w:lineRule="auto"/>
        <w:rPr>
          <w:b w:val="0"/>
          <w:bCs/>
        </w:rPr>
      </w:pPr>
      <w:r>
        <w:rPr>
          <w:rFonts w:hint="eastAsia"/>
          <w:b w:val="0"/>
          <w:bCs/>
        </w:rPr>
        <w:t xml:space="preserve">格式九：招标文件要求提供的其他材料或投标人认为需提供的材料</w:t>
      </w:r>
      <w:r/>
    </w:p>
    <w:p>
      <w:pPr>
        <w:pStyle w:val="751"/>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hint="eastAsia"/>
          <w:b w:val="0"/>
          <w:bCs/>
        </w:rPr>
        <w:t xml:space="preserve">格式十：</w:t>
      </w:r>
      <w:r/>
    </w:p>
    <w:p>
      <w:pPr>
        <w:ind w:right="-5"/>
        <w:jc w:val="center"/>
        <w:spacing w:line="500" w:lineRule="exact"/>
        <w:rPr>
          <w:b w:val="0"/>
          <w:position w:val="0"/>
          <w:szCs w:val="24"/>
        </w:rPr>
      </w:pPr>
      <w:r/>
      <w:bookmarkStart w:id="81" w:name="_Hlk142312257"/>
      <w:r/>
      <w:bookmarkStart w:id="82" w:name="OLE_LINK36"/>
      <w:r>
        <w:rPr>
          <w:rFonts w:hint="eastAsia"/>
          <w:b w:val="0"/>
          <w:position w:val="0"/>
          <w:szCs w:val="24"/>
        </w:rPr>
        <w:t xml:space="preserve">法定代表人授权书</w:t>
      </w:r>
      <w:bookmarkEnd w:id="81"/>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ind w:firstLine="720"/>
        <w:spacing w:line="500" w:lineRule="exact"/>
        <w:rPr>
          <w:b w:val="0"/>
          <w:position w:val="0"/>
          <w:szCs w:val="24"/>
        </w:rPr>
      </w:pPr>
      <w:r>
        <w:rPr>
          <w:rFonts w:hint="eastAsia"/>
          <w:b w:val="0"/>
          <w:position w:val="0"/>
          <w:szCs w:val="24"/>
        </w:rPr>
        <w:t xml:space="preserve">本授权委托书声明：我（姓名）系</w:t>
      </w:r>
      <w:r>
        <w:rPr>
          <w:rFonts w:hint="eastAsia"/>
          <w:b w:val="0"/>
          <w:position w:val="0"/>
          <w:szCs w:val="24"/>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w:t>
      </w:r>
      <w:r>
        <w:rPr>
          <w:rFonts w:hint="eastAsia"/>
          <w:b w:val="0"/>
          <w:position w:val="0"/>
          <w:szCs w:val="24"/>
        </w:rPr>
        <w:t xml:space="preserve"> </w:t>
      </w:r>
      <w:r>
        <w:rPr>
          <w:rFonts w:hint="eastAsia"/>
          <w:b w:val="0"/>
          <w:position w:val="0"/>
          <w:szCs w:val="24"/>
        </w:rPr>
        <w:t xml:space="preserve">（投标人代表）为我的合法代理人，以</w:t>
      </w:r>
      <w:r>
        <w:rPr>
          <w:rFonts w:hint="eastAsia"/>
          <w:b w:val="0"/>
          <w:position w:val="0"/>
          <w:szCs w:val="24"/>
        </w:rPr>
        <w:t xml:space="preserve"> </w:t>
      </w:r>
      <w:r>
        <w:rPr>
          <w:rFonts w:hint="eastAsia"/>
          <w:b w:val="0"/>
          <w:position w:val="0"/>
          <w:szCs w:val="24"/>
        </w:rPr>
        <w:t xml:space="preserve">（投标单位名称）的名义参加</w:t>
      </w:r>
      <w:r>
        <w:rPr>
          <w:rFonts w:hint="eastAsia"/>
          <w:b w:val="0"/>
          <w:position w:val="0"/>
          <w:szCs w:val="24"/>
        </w:rPr>
        <w:t xml:space="preserve"> </w:t>
      </w:r>
      <w:r>
        <w:rPr>
          <w:rFonts w:hint="eastAsia"/>
          <w:b w:val="0"/>
          <w:position w:val="0"/>
          <w:szCs w:val="24"/>
        </w:rPr>
        <w:t xml:space="preserve">（采购人名称）的</w:t>
      </w:r>
      <w:r>
        <w:rPr>
          <w:rFonts w:hint="eastAsia"/>
          <w:b w:val="0"/>
          <w:position w:val="0"/>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Ansi="宋体"/>
          <w:b w:val="0"/>
          <w:bCs/>
          <w:position w:val="0"/>
          <w:sz w:val="21"/>
          <w:szCs w:val="24"/>
        </w:rPr>
      </w:pPr>
      <w:r>
        <w:rPr>
          <w:rFonts w:hint="eastAsia"/>
          <w:b w:val="0"/>
          <w:position w:val="0"/>
          <w:szCs w:val="24"/>
        </w:rPr>
        <w:t xml:space="preserve">投标人代表（签字）：</w:t>
      </w:r>
      <w:r/>
    </w:p>
    <w:p>
      <w:pPr>
        <w:ind w:left="1275" w:firstLine="1795"/>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hint="eastAsia"/>
          <w:b w:val="0"/>
          <w:position w:val="0"/>
          <w:szCs w:val="24"/>
        </w:rPr>
        <w:t xml:space="preserve">日期：</w:t>
      </w:r>
      <w:r>
        <w:rPr>
          <w:rFonts w:hint="eastAsia"/>
          <w:b w:val="0"/>
          <w:position w:val="0"/>
          <w:szCs w:val="24"/>
        </w:rPr>
        <w:t xml:space="preserve">           </w:t>
      </w:r>
      <w:r>
        <w:rPr>
          <w:rFonts w:hint="eastAsia"/>
          <w:b w:val="0"/>
          <w:position w:val="0"/>
          <w:szCs w:val="24"/>
        </w:rPr>
        <w:t xml:space="preserve">年</w:t>
      </w:r>
      <w:r>
        <w:rPr>
          <w:rFonts w:hint="eastAsia"/>
          <w:b w:val="0"/>
          <w:position w:val="0"/>
          <w:szCs w:val="24"/>
        </w:rPr>
        <w:t xml:space="preserve">   </w:t>
      </w:r>
      <w:r>
        <w:rPr>
          <w:rFonts w:hint="eastAsia"/>
          <w:b w:val="0"/>
          <w:position w:val="0"/>
          <w:szCs w:val="24"/>
        </w:rPr>
        <w:t xml:space="preserve">月</w:t>
      </w:r>
      <w:r>
        <w:rPr>
          <w:rFonts w:hint="eastAsia"/>
          <w:b w:val="0"/>
          <w:position w:val="0"/>
          <w:szCs w:val="24"/>
        </w:rPr>
        <w:t xml:space="preserve">   </w:t>
      </w:r>
      <w:r>
        <w:rPr>
          <w:rFonts w:hint="eastAsia"/>
          <w:b w:val="0"/>
          <w:position w:val="0"/>
          <w:szCs w:val="24"/>
        </w:rPr>
        <w:t xml:space="preserve">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w:t>
      </w:r>
      <w:r>
        <w:rPr>
          <w:rFonts w:hint="eastAsia"/>
          <w:b w:val="0"/>
          <w:position w:val="0"/>
          <w:szCs w:val="24"/>
        </w:rPr>
        <w:t xml:space="preserve">、需同时提供法定代表人和被授权人身份证复印件，如法定代表人签署文件则无需出具授权书，仅需提供法定代表人身份证复印件</w:t>
      </w:r>
      <w:r/>
    </w:p>
    <w:p>
      <w:pPr>
        <w:pStyle w:val="751"/>
        <w:ind w:firstLine="0"/>
        <w:rPr>
          <w:rFonts w:hAnsi="Times New Roman"/>
          <w:b w:val="0"/>
          <w:color w:val="auto"/>
          <w:position w:val="0"/>
          <w:lang w:val="en-US"/>
        </w:rPr>
      </w:pPr>
      <w:r>
        <w:rPr>
          <w:rFonts w:hint="eastAsia" w:hAnsi="Times New Roman"/>
          <w:b w:val="0"/>
          <w:color w:val="auto"/>
          <w:position w:val="0"/>
          <w:lang w:val="en-US"/>
        </w:rPr>
        <w:t xml:space="preserve">2</w:t>
      </w:r>
      <w:r>
        <w:rPr>
          <w:rFonts w:hint="eastAsia" w:hAnsi="Times New Roman"/>
          <w:b w:val="0"/>
          <w:color w:val="auto"/>
          <w:position w:val="0"/>
          <w:lang w:val="en-US"/>
        </w:rPr>
        <w:t xml:space="preserve">、需提供被授权人近六个月内至少一个月的投标人为其缴纳社会保障资金记录。投标人依法享受缓缴、免缴社会保障资金的提供证明材料，如若因成立时间未进行缴纳社会保障资金的，需提供说明。</w:t>
      </w:r>
      <w:bookmarkEnd w:id="82"/>
      <w:r/>
    </w:p>
    <w:p>
      <w:pPr>
        <w:ind w:right="-6"/>
        <w:spacing w:line="600" w:lineRule="exact"/>
        <w:rPr>
          <w:rFonts w:ascii="Times New Roman" w:eastAsia="黑体"/>
          <w:position w:val="0"/>
          <w:sz w:val="32"/>
          <w:szCs w:val="32"/>
        </w:rPr>
      </w:pPr>
      <w:r>
        <w:rPr>
          <w:b w:val="0"/>
          <w:position w:val="0"/>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的要求，提供相应的资格证明文件）　　　</w:t>
      </w:r>
      <w:r/>
    </w:p>
    <w:p>
      <w:pPr>
        <w:ind w:firstLine="720"/>
        <w:spacing w:line="500" w:lineRule="exact"/>
        <w:rPr>
          <w:b w:val="0"/>
          <w:position w:val="0"/>
          <w:szCs w:val="24"/>
        </w:rPr>
      </w:pPr>
      <w:r>
        <w:rPr>
          <w:rFonts w:hint="eastAsia"/>
          <w:b w:val="0"/>
          <w:position w:val="0"/>
          <w:szCs w:val="24"/>
        </w:rPr>
        <w:t xml:space="preserve">1</w:t>
      </w:r>
      <w:r>
        <w:rPr>
          <w:rFonts w:hint="eastAsia"/>
          <w:b w:val="0"/>
          <w:position w:val="0"/>
          <w:szCs w:val="24"/>
        </w:rPr>
        <w:t xml:space="preserve">满足《中华人民共和国政府采购法》第二十二条规定：</w:t>
      </w:r>
      <w:r/>
    </w:p>
    <w:p>
      <w:pPr>
        <w:ind w:firstLine="720"/>
        <w:spacing w:line="500" w:lineRule="exact"/>
        <w:rPr>
          <w:b w:val="0"/>
          <w:position w:val="0"/>
          <w:szCs w:val="24"/>
        </w:rPr>
      </w:pPr>
      <w:r>
        <w:rPr>
          <w:rFonts w:hint="eastAsia"/>
          <w:b w:val="0"/>
          <w:position w:val="0"/>
          <w:szCs w:val="24"/>
        </w:rPr>
        <w:t xml:space="preserve">1.1</w:t>
      </w:r>
      <w:r>
        <w:rPr>
          <w:rFonts w:hint="eastAsia"/>
          <w:b w:val="0"/>
          <w:position w:val="0"/>
          <w:szCs w:val="24"/>
        </w:rPr>
        <w:t xml:space="preserve">法人或者其他组织的营业执照等证明文件，自然人的身份证明；</w:t>
      </w:r>
      <w:r/>
    </w:p>
    <w:p>
      <w:pPr>
        <w:ind w:firstLine="720"/>
        <w:spacing w:line="500" w:lineRule="exact"/>
        <w:rPr>
          <w:b w:val="0"/>
          <w:position w:val="0"/>
          <w:szCs w:val="24"/>
        </w:rPr>
      </w:pPr>
      <w:r>
        <w:rPr>
          <w:rFonts w:hint="eastAsia"/>
          <w:b w:val="0"/>
          <w:position w:val="0"/>
          <w:szCs w:val="24"/>
        </w:rPr>
        <w:t xml:space="preserve">1.2</w:t>
      </w:r>
      <w:r>
        <w:rPr>
          <w:rFonts w:hint="eastAsia"/>
          <w:b w:val="0"/>
          <w:position w:val="0"/>
          <w:szCs w:val="24"/>
        </w:rPr>
        <w:t xml:space="preserve">具有良好的商业信誉和健全的财务会计制度，提供上年度财务报表复印件（即</w:t>
      </w:r>
      <w:r>
        <w:rPr>
          <w:rFonts w:hint="eastAsia"/>
          <w:b w:val="0"/>
          <w:position w:val="0"/>
          <w:szCs w:val="24"/>
        </w:rPr>
        <w:t xml:space="preserve">2023</w:t>
      </w:r>
      <w:r>
        <w:rPr>
          <w:rFonts w:hint="eastAsia"/>
          <w:b w:val="0"/>
          <w:position w:val="0"/>
          <w:szCs w:val="24"/>
        </w:rPr>
        <w:t xml:space="preserve">年度或</w:t>
      </w:r>
      <w:r>
        <w:rPr>
          <w:rFonts w:hint="eastAsia"/>
          <w:b w:val="0"/>
          <w:position w:val="0"/>
          <w:szCs w:val="24"/>
        </w:rPr>
        <w:t xml:space="preserve">2024</w:t>
      </w:r>
      <w:r>
        <w:rPr>
          <w:rFonts w:hint="eastAsia"/>
          <w:b w:val="0"/>
          <w:position w:val="0"/>
          <w:szCs w:val="24"/>
        </w:rPr>
        <w:t xml:space="preserve">年度财务报表，如为新成立的公司，应提供公司成立之后的财务报表）或投标截止时间前</w:t>
      </w:r>
      <w:r>
        <w:rPr>
          <w:rFonts w:hint="eastAsia"/>
          <w:b w:val="0"/>
          <w:position w:val="0"/>
          <w:szCs w:val="24"/>
        </w:rPr>
        <w:t xml:space="preserve">3</w:t>
      </w:r>
      <w:r>
        <w:rPr>
          <w:rFonts w:hint="eastAsia"/>
          <w:b w:val="0"/>
          <w:position w:val="0"/>
          <w:szCs w:val="24"/>
        </w:rPr>
        <w:t xml:space="preserve">个月内，由其基本开户银行出具的资信证明；</w:t>
      </w:r>
      <w:r/>
    </w:p>
    <w:p>
      <w:pPr>
        <w:ind w:firstLine="720"/>
        <w:spacing w:line="500" w:lineRule="exact"/>
        <w:rPr>
          <w:b w:val="0"/>
          <w:position w:val="0"/>
          <w:szCs w:val="24"/>
        </w:rPr>
      </w:pPr>
      <w:r>
        <w:rPr>
          <w:rFonts w:hint="eastAsia"/>
          <w:b w:val="0"/>
          <w:position w:val="0"/>
          <w:szCs w:val="24"/>
        </w:rPr>
        <w:t xml:space="preserve">1.3</w:t>
      </w:r>
      <w:r>
        <w:rPr>
          <w:rFonts w:hint="eastAsia"/>
          <w:b w:val="0"/>
          <w:position w:val="0"/>
          <w:szCs w:val="24"/>
        </w:rPr>
        <w:t xml:space="preserve">具有履行合同所必需的设备和专业技术能力，提供具备履行合同所必需的设备和专业技术能力的证明材料或承诺函（由供应商根据项目需求提供说明材料）；</w:t>
      </w:r>
      <w:r/>
    </w:p>
    <w:p>
      <w:pPr>
        <w:ind w:firstLine="720"/>
        <w:spacing w:line="500" w:lineRule="exact"/>
        <w:rPr>
          <w:b w:val="0"/>
          <w:position w:val="0"/>
          <w:szCs w:val="24"/>
        </w:rPr>
      </w:pPr>
      <w:r>
        <w:rPr>
          <w:rFonts w:hint="eastAsia"/>
          <w:b w:val="0"/>
          <w:position w:val="0"/>
          <w:szCs w:val="24"/>
        </w:rPr>
        <w:t xml:space="preserve">1.4</w:t>
      </w:r>
      <w:r>
        <w:rPr>
          <w:rFonts w:hint="eastAsia"/>
          <w:b w:val="0"/>
          <w:position w:val="0"/>
          <w:szCs w:val="24"/>
        </w:rPr>
        <w:t xml:space="preserve">有依法缴纳税收和社会保障资金的良好记录，提供本次采购活动前</w:t>
      </w:r>
      <w:r>
        <w:rPr>
          <w:rFonts w:hint="eastAsia"/>
          <w:b w:val="0"/>
          <w:position w:val="0"/>
          <w:szCs w:val="24"/>
        </w:rPr>
        <w:t xml:space="preserve">6</w:t>
      </w:r>
      <w:r>
        <w:rPr>
          <w:rFonts w:hint="eastAsia"/>
          <w:b w:val="0"/>
          <w:position w:val="0"/>
          <w:szCs w:val="24"/>
        </w:rPr>
        <w:t xml:space="preserve">个月内，至少</w:t>
      </w:r>
      <w:r>
        <w:rPr>
          <w:rFonts w:hint="eastAsia"/>
          <w:b w:val="0"/>
          <w:position w:val="0"/>
          <w:szCs w:val="24"/>
        </w:rPr>
        <w:t xml:space="preserve">1</w:t>
      </w:r>
      <w:r>
        <w:rPr>
          <w:rFonts w:hint="eastAsia"/>
          <w:b w:val="0"/>
          <w:position w:val="0"/>
          <w:szCs w:val="24"/>
        </w:rPr>
        <w:t xml:space="preserve">个月缴纳税收和社会保险的凭证复印件，依法享受免缴、缓缴的，提供证明材料复印件；</w:t>
      </w:r>
      <w:r/>
    </w:p>
    <w:p>
      <w:pPr>
        <w:ind w:firstLine="720"/>
        <w:spacing w:line="500" w:lineRule="exact"/>
        <w:rPr>
          <w:b w:val="0"/>
          <w:position w:val="0"/>
          <w:szCs w:val="24"/>
        </w:rPr>
      </w:pPr>
      <w:r>
        <w:rPr>
          <w:rFonts w:hint="eastAsia"/>
          <w:b w:val="0"/>
          <w:position w:val="0"/>
          <w:szCs w:val="24"/>
        </w:rPr>
        <w:t xml:space="preserve">1.5</w:t>
      </w:r>
      <w:r>
        <w:rPr>
          <w:rFonts w:hint="eastAsia"/>
          <w:b w:val="0"/>
          <w:position w:val="0"/>
          <w:szCs w:val="24"/>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720"/>
        <w:spacing w:line="500" w:lineRule="exact"/>
        <w:rPr>
          <w:b w:val="0"/>
          <w:position w:val="0"/>
          <w:szCs w:val="24"/>
        </w:rPr>
      </w:pPr>
      <w:r>
        <w:rPr>
          <w:rFonts w:hint="eastAsia"/>
          <w:b w:val="0"/>
          <w:position w:val="0"/>
          <w:szCs w:val="24"/>
        </w:rPr>
        <w:t xml:space="preserve">1.6</w:t>
      </w:r>
      <w:r>
        <w:rPr>
          <w:rFonts w:hint="eastAsia"/>
          <w:b w:val="0"/>
          <w:position w:val="0"/>
          <w:szCs w:val="24"/>
        </w:rPr>
        <w:t xml:space="preserve">法律、行政</w:t>
      </w:r>
      <w:r>
        <w:rPr>
          <w:rFonts w:hint="eastAsia"/>
          <w:b w:val="0"/>
          <w:position w:val="0"/>
          <w:szCs w:val="24"/>
        </w:rPr>
        <w:t xml:space="preserve">法规规定的其他条件。</w:t>
      </w:r>
      <w:r/>
    </w:p>
    <w:p>
      <w:pPr>
        <w:ind w:firstLine="720"/>
        <w:spacing w:line="500" w:lineRule="exact"/>
        <w:rPr>
          <w:b w:val="0"/>
          <w:position w:val="0"/>
          <w:szCs w:val="24"/>
        </w:rPr>
      </w:pPr>
      <w:r>
        <w:rPr>
          <w:rFonts w:hint="eastAsia"/>
          <w:b w:val="0"/>
          <w:position w:val="0"/>
          <w:szCs w:val="24"/>
        </w:rPr>
        <w:t xml:space="preserve">说明：根据《关于在政府采购活动中推行信用承诺制的通知》（宁财购通〔</w:t>
      </w:r>
      <w:r>
        <w:rPr>
          <w:rFonts w:hint="eastAsia"/>
          <w:b w:val="0"/>
          <w:position w:val="0"/>
          <w:szCs w:val="24"/>
        </w:rPr>
        <w:t xml:space="preserve">2021</w:t>
      </w:r>
      <w:r>
        <w:rPr>
          <w:rFonts w:hint="eastAsia"/>
          <w:b w:val="0"/>
          <w:position w:val="0"/>
          <w:szCs w:val="24"/>
        </w:rPr>
        <w:t xml:space="preserve">〕</w:t>
      </w:r>
      <w:r>
        <w:rPr>
          <w:rFonts w:hint="eastAsia"/>
          <w:b w:val="0"/>
          <w:position w:val="0"/>
          <w:szCs w:val="24"/>
        </w:rPr>
        <w:t xml:space="preserve">5 </w:t>
      </w:r>
      <w:r>
        <w:rPr>
          <w:rFonts w:hint="eastAsia"/>
          <w:b w:val="0"/>
          <w:position w:val="0"/>
          <w:szCs w:val="24"/>
        </w:rPr>
        <w:t xml:space="preserve">号）的规定，适用信用承诺的供应商，对于</w:t>
      </w:r>
      <w:r>
        <w:rPr>
          <w:rFonts w:hint="eastAsia"/>
          <w:b w:val="0"/>
          <w:position w:val="0"/>
          <w:szCs w:val="24"/>
        </w:rPr>
        <w:t xml:space="preserve">1.2</w:t>
      </w:r>
      <w:r>
        <w:rPr>
          <w:rFonts w:hint="eastAsia"/>
          <w:b w:val="0"/>
          <w:position w:val="0"/>
          <w:szCs w:val="24"/>
        </w:rPr>
        <w:t xml:space="preserve">至</w:t>
      </w:r>
      <w:r>
        <w:rPr>
          <w:rFonts w:hint="eastAsia"/>
          <w:b w:val="0"/>
          <w:position w:val="0"/>
          <w:szCs w:val="24"/>
        </w:rPr>
        <w:t xml:space="preserve">1.5</w:t>
      </w:r>
      <w:r>
        <w:rPr>
          <w:rFonts w:hint="eastAsia"/>
          <w:b w:val="0"/>
          <w:position w:val="0"/>
          <w:szCs w:val="24"/>
        </w:rPr>
        <w:t xml:space="preserve">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r/>
    </w:p>
    <w:p>
      <w:pPr>
        <w:pStyle w:val="830"/>
        <w:ind w:left="0" w:firstLine="240"/>
        <w:rPr>
          <w:b w:val="0"/>
          <w:position w:val="0"/>
          <w:lang w:eastAsia="zh-CN"/>
        </w:rPr>
      </w:pPr>
      <w:r>
        <w:rPr>
          <w:rFonts w:hint="eastAsia" w:ascii="宋体" w:hAnsi="Times New Roman"/>
          <w:b w:val="0"/>
          <w:position w:val="0"/>
          <w:lang w:eastAsia="zh-CN" w:bidi="ar-SA"/>
        </w:rPr>
        <w:t xml:space="preserve">1.7  *****</w:t>
      </w:r>
      <w:r>
        <w:rPr>
          <w:rFonts w:hint="eastAsia" w:ascii="宋体" w:hAnsi="Times New Roman"/>
          <w:b w:val="0"/>
          <w:position w:val="0"/>
          <w:lang w:eastAsia="zh-CN" w:bidi="ar-SA"/>
        </w:rPr>
        <w:t xml:space="preserve">（本项目要求的其他资格条件）（</w:t>
      </w:r>
      <w:r>
        <w:rPr>
          <w:rFonts w:hint="eastAsia" w:ascii="宋体" w:hAnsi="Times New Roman"/>
          <w:b w:val="0"/>
          <w:position w:val="0"/>
          <w:lang w:eastAsia="zh-CN" w:bidi="ar-SA"/>
        </w:rPr>
        <w:t xml:space="preserve">  </w:t>
      </w:r>
      <w:r>
        <w:rPr>
          <w:rFonts w:hint="eastAsia" w:ascii="宋体" w:hAnsi="Times New Roman"/>
          <w:b w:val="0"/>
          <w:position w:val="0"/>
          <w:lang w:eastAsia="zh-CN" w:bidi="ar-SA"/>
        </w:rPr>
        <w:t xml:space="preserve">投标人须具备《食品经营许可证》</w:t>
      </w:r>
      <w:r>
        <w:rPr>
          <w:rFonts w:hint="eastAsia"/>
          <w:b w:val="0"/>
          <w:position w:val="0"/>
          <w:lang w:eastAsia="zh-CN"/>
        </w:rPr>
        <w:t xml:space="preserve">）</w:t>
      </w:r>
      <w:r/>
    </w:p>
    <w:p>
      <w:pPr>
        <w:ind w:right="-6" w:firstLine="480"/>
        <w:spacing w:line="6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br w:type="page" w:clear="all"/>
      </w:r>
      <w:r/>
    </w:p>
    <w:p>
      <w:pPr>
        <w:ind w:right="-5"/>
        <w:jc w:val="left"/>
        <w:spacing w:line="500" w:lineRule="exact"/>
        <w:tabs>
          <w:tab w:val="center" w:pos="4875" w:leader="none"/>
          <w:tab w:val="left" w:pos="6045" w:leader="none"/>
        </w:tabs>
        <w:rPr>
          <w:bCs/>
          <w:position w:val="0"/>
          <w:sz w:val="32"/>
          <w:szCs w:val="32"/>
        </w:rPr>
      </w:pPr>
      <w:r>
        <w:rPr>
          <w:bCs/>
          <w:position w:val="0"/>
          <w:sz w:val="32"/>
          <w:szCs w:val="32"/>
        </w:rPr>
        <w:tab/>
      </w:r>
      <w:r>
        <w:rPr>
          <w:rFonts w:hint="eastAsia"/>
          <w:bCs/>
          <w:position w:val="0"/>
          <w:sz w:val="32"/>
          <w:szCs w:val="32"/>
        </w:rPr>
        <w:t xml:space="preserve">格</w:t>
      </w:r>
      <w:r>
        <w:rPr>
          <w:bCs/>
          <w:position w:val="0"/>
          <w:sz w:val="32"/>
          <w:szCs w:val="32"/>
        </w:rPr>
        <w:tab/>
      </w:r>
      <w:r>
        <w:rPr>
          <w:rFonts w:hint="eastAsia"/>
          <w:bCs/>
          <w:position w:val="0"/>
          <w:sz w:val="32"/>
          <w:szCs w:val="32"/>
        </w:rPr>
        <w:t xml:space="preserve">式</w:t>
      </w:r>
      <w:r/>
    </w:p>
    <w:p>
      <w:pPr>
        <w:ind w:right="-5"/>
        <w:jc w:val="left"/>
        <w:spacing w:line="500" w:lineRule="exact"/>
        <w:tabs>
          <w:tab w:val="center" w:pos="4875" w:leader="none"/>
          <w:tab w:val="left" w:pos="6045" w:leader="none"/>
        </w:tabs>
        <w:rPr>
          <w:bCs/>
          <w:position w:val="0"/>
          <w:sz w:val="32"/>
          <w:szCs w:val="32"/>
        </w:rPr>
      </w:pPr>
      <w:r>
        <w:rPr>
          <w:bCs/>
          <w:position w:val="0"/>
          <w:sz w:val="32"/>
          <w:szCs w:val="32"/>
        </w:rPr>
      </w:r>
      <w:r/>
    </w:p>
    <w:p>
      <w:pPr>
        <w:ind w:right="-5"/>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   </w:t>
      </w:r>
      <w:r>
        <w:rPr>
          <w:rFonts w:hint="eastAsia"/>
          <w:b w:val="0"/>
          <w:position w:val="0"/>
          <w:szCs w:val="24"/>
        </w:rPr>
        <w:t xml:space="preserve">法人或者其他组织的营业</w:t>
      </w:r>
      <w:r>
        <w:rPr>
          <w:rFonts w:hint="eastAsia"/>
          <w:b w:val="0"/>
          <w:position w:val="0"/>
          <w:szCs w:val="24"/>
        </w:rPr>
        <w:t xml:space="preserve">执照等证明文件，自然人的身份证明；</w:t>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  </w:t>
      </w:r>
      <w:r>
        <w:rPr>
          <w:rFonts w:hint="eastAsia"/>
          <w:b w:val="0"/>
          <w:position w:val="0"/>
          <w:szCs w:val="24"/>
        </w:rPr>
        <w:t xml:space="preserve">具有良好的商业信誉和健全的财务会计制度，提供上年度财务报表复印件（</w:t>
      </w:r>
      <w:r>
        <w:rPr>
          <w:rFonts w:hint="eastAsia"/>
          <w:bCs/>
          <w:position w:val="0"/>
          <w:szCs w:val="24"/>
        </w:rPr>
        <w:t xml:space="preserve">即</w:t>
      </w:r>
      <w:r>
        <w:rPr>
          <w:rFonts w:hint="eastAsia"/>
          <w:bCs/>
          <w:position w:val="0"/>
          <w:szCs w:val="24"/>
        </w:rPr>
        <w:t xml:space="preserve">2023</w:t>
      </w:r>
      <w:r>
        <w:rPr>
          <w:rFonts w:hint="eastAsia"/>
          <w:bCs/>
          <w:position w:val="0"/>
          <w:szCs w:val="24"/>
        </w:rPr>
        <w:t xml:space="preserve">年度或</w:t>
      </w:r>
      <w:r>
        <w:rPr>
          <w:rFonts w:hint="eastAsia"/>
          <w:bCs/>
          <w:position w:val="0"/>
          <w:szCs w:val="24"/>
        </w:rPr>
        <w:t xml:space="preserve">2024</w:t>
      </w:r>
      <w:r>
        <w:rPr>
          <w:rFonts w:hint="eastAsia"/>
          <w:bCs/>
          <w:position w:val="0"/>
          <w:szCs w:val="24"/>
        </w:rPr>
        <w:t xml:space="preserve">年度财务报表，如为新成立的公司，应提供公司成立之后的财务报表</w:t>
      </w:r>
      <w:r>
        <w:rPr>
          <w:rFonts w:hint="eastAsia"/>
          <w:b w:val="0"/>
          <w:position w:val="0"/>
          <w:szCs w:val="24"/>
        </w:rPr>
        <w:t xml:space="preserve">）或投标截止时间前</w:t>
      </w:r>
      <w:r>
        <w:rPr>
          <w:rFonts w:hint="eastAsia"/>
          <w:b w:val="0"/>
          <w:position w:val="0"/>
          <w:szCs w:val="24"/>
        </w:rPr>
        <w:t xml:space="preserve">3</w:t>
      </w:r>
      <w:r>
        <w:rPr>
          <w:rFonts w:hint="eastAsia"/>
          <w:b w:val="0"/>
          <w:position w:val="0"/>
          <w:szCs w:val="24"/>
        </w:rPr>
        <w:t xml:space="preserve">个月内，</w:t>
      </w:r>
      <w:r>
        <w:rPr>
          <w:rFonts w:hint="eastAsia"/>
          <w:bCs/>
          <w:position w:val="0"/>
          <w:szCs w:val="24"/>
        </w:rPr>
        <w:t xml:space="preserve">由其基本开户银行出具的资信证明；</w:t>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  </w:t>
      </w:r>
      <w:r>
        <w:rPr>
          <w:rFonts w:hint="eastAsia"/>
          <w:b w:val="0"/>
          <w:position w:val="0"/>
          <w:szCs w:val="24"/>
        </w:rPr>
        <w:t xml:space="preserve">具有履行合同所必需的设备和专业技术能力，提供具备履行合同所必需的设备和专业技术能力的</w:t>
      </w:r>
      <w:r>
        <w:rPr>
          <w:rFonts w:hint="eastAsia"/>
          <w:bCs/>
          <w:position w:val="0"/>
          <w:szCs w:val="24"/>
        </w:rPr>
        <w:t xml:space="preserve">证明材料或承诺函</w:t>
      </w:r>
      <w:r>
        <w:rPr>
          <w:rFonts w:hint="eastAsia"/>
          <w:b w:val="0"/>
          <w:position w:val="0"/>
          <w:szCs w:val="24"/>
        </w:rPr>
        <w:t xml:space="preserve">（</w:t>
      </w:r>
      <w:r>
        <w:rPr>
          <w:rFonts w:hint="eastAsia"/>
          <w:bCs/>
          <w:position w:val="0"/>
          <w:szCs w:val="24"/>
        </w:rPr>
        <w:t xml:space="preserve">由供应商根据项目需求提供说明材料，可自拟</w:t>
      </w:r>
      <w:r>
        <w:rPr>
          <w:rFonts w:hint="eastAsia"/>
          <w:b w:val="0"/>
          <w:position w:val="0"/>
          <w:szCs w:val="24"/>
        </w:rPr>
        <w:t xml:space="preserve">）；</w:t>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  </w:t>
      </w:r>
      <w:r>
        <w:rPr>
          <w:rFonts w:hint="eastAsia"/>
          <w:b w:val="0"/>
          <w:position w:val="0"/>
          <w:szCs w:val="24"/>
        </w:rPr>
        <w:t xml:space="preserve">有依法缴纳税收和社会保障资金的良好记录，提供本次采购活动前</w:t>
      </w:r>
      <w:r>
        <w:rPr>
          <w:rFonts w:hint="eastAsia"/>
          <w:b w:val="0"/>
          <w:position w:val="0"/>
          <w:szCs w:val="24"/>
        </w:rPr>
        <w:t xml:space="preserve">6</w:t>
      </w:r>
      <w:r>
        <w:rPr>
          <w:rFonts w:hint="eastAsia"/>
          <w:b w:val="0"/>
          <w:position w:val="0"/>
          <w:szCs w:val="24"/>
        </w:rPr>
        <w:t xml:space="preserve">个月内，</w:t>
      </w:r>
      <w:r>
        <w:rPr>
          <w:rFonts w:hint="eastAsia"/>
          <w:bCs/>
          <w:position w:val="0"/>
          <w:szCs w:val="24"/>
        </w:rPr>
        <w:t xml:space="preserve">至少</w:t>
      </w:r>
      <w:r>
        <w:rPr>
          <w:rFonts w:hint="eastAsia"/>
          <w:bCs/>
          <w:position w:val="0"/>
          <w:szCs w:val="24"/>
        </w:rPr>
        <w:t xml:space="preserve">1</w:t>
      </w:r>
      <w:r>
        <w:rPr>
          <w:rFonts w:hint="eastAsia"/>
          <w:bCs/>
          <w:position w:val="0"/>
          <w:szCs w:val="24"/>
        </w:rPr>
        <w:t xml:space="preserve">个月“缴纳税收”“社会保险”（务必分别提供）的凭证复印件，</w:t>
      </w:r>
      <w:r>
        <w:rPr>
          <w:rFonts w:hint="eastAsia"/>
          <w:b w:val="0"/>
          <w:position w:val="0"/>
          <w:szCs w:val="24"/>
        </w:rPr>
        <w:t xml:space="preserve">依法享受免缴、缓缴的，提供证明材料复印件；</w:t>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   </w:t>
      </w:r>
      <w:r>
        <w:rPr>
          <w:rFonts w:hint="eastAsia"/>
          <w:b w:val="0"/>
          <w:position w:val="0"/>
          <w:szCs w:val="24"/>
        </w:rPr>
        <w:t xml:space="preserve">参加本次政府采购活动前三年内，在经营活动中没有重大违法记录，提供</w:t>
      </w:r>
      <w:r>
        <w:rPr>
          <w:rFonts w:hint="eastAsia"/>
          <w:bCs/>
          <w:position w:val="0"/>
          <w:szCs w:val="24"/>
        </w:rPr>
        <w:t xml:space="preserve">声明函</w:t>
      </w:r>
      <w:r>
        <w:rPr>
          <w:rFonts w:hint="eastAsia"/>
          <w:b w:val="0"/>
          <w:position w:val="0"/>
          <w:szCs w:val="24"/>
        </w:rPr>
        <w:t xml:space="preserve">（重大违法记录是指供应商因违法经营受到刑事处罚或责令停产停业、吊销许可证或者执照、较大数额罚款等行政处罚</w:t>
      </w:r>
      <w:r>
        <w:rPr>
          <w:rFonts w:hint="eastAsia"/>
          <w:bCs/>
          <w:position w:val="0"/>
          <w:szCs w:val="24"/>
        </w:rPr>
        <w:t xml:space="preserve">，可自拟</w:t>
      </w:r>
      <w:r>
        <w:rPr>
          <w:rFonts w:hint="eastAsia"/>
          <w:b w:val="0"/>
          <w:position w:val="0"/>
          <w:szCs w:val="24"/>
        </w:rPr>
        <w:t xml:space="preserve">）</w:t>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   </w:t>
      </w:r>
      <w:r>
        <w:rPr>
          <w:rFonts w:hint="eastAsia"/>
          <w:b w:val="0"/>
          <w:position w:val="0"/>
          <w:szCs w:val="24"/>
        </w:rPr>
        <w:t xml:space="preserve">法律、行政法规规定的其他条件。</w:t>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rFonts w:hint="eastAsia"/>
          <w:b w:val="0"/>
          <w:position w:val="0"/>
          <w:szCs w:val="24"/>
        </w:rPr>
        <w:t xml:space="preserve">说明：根据《关于在政府采购活动中推行信用承诺制的通知》（宁财购通〔</w:t>
      </w:r>
      <w:r>
        <w:rPr>
          <w:rFonts w:hint="eastAsia"/>
          <w:b w:val="0"/>
          <w:position w:val="0"/>
          <w:szCs w:val="24"/>
        </w:rPr>
        <w:t xml:space="preserve">2021</w:t>
      </w:r>
      <w:r>
        <w:rPr>
          <w:rFonts w:hint="eastAsia"/>
          <w:b w:val="0"/>
          <w:position w:val="0"/>
          <w:szCs w:val="24"/>
        </w:rPr>
        <w:t xml:space="preserve">〕</w:t>
      </w:r>
      <w:r>
        <w:rPr>
          <w:rFonts w:hint="eastAsia"/>
          <w:b w:val="0"/>
          <w:position w:val="0"/>
          <w:szCs w:val="24"/>
        </w:rPr>
        <w:t xml:space="preserve">5 </w:t>
      </w:r>
      <w:r>
        <w:rPr>
          <w:rFonts w:hint="eastAsia"/>
          <w:b w:val="0"/>
          <w:position w:val="0"/>
          <w:szCs w:val="24"/>
        </w:rPr>
        <w:t xml:space="preserve">号）的</w:t>
      </w:r>
      <w:r>
        <w:rPr>
          <w:rFonts w:hint="eastAsia"/>
          <w:b w:val="0"/>
          <w:position w:val="0"/>
          <w:szCs w:val="24"/>
        </w:rPr>
        <w:t xml:space="preserve">规定，适用信用承诺的供应商，对于上述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具体办理方式见后）</w:t>
      </w:r>
      <w:r/>
    </w:p>
    <w:p>
      <w:pPr>
        <w:ind w:right="-5" w:firstLine="480"/>
        <w:rPr>
          <w:rFonts w:hAnsi="宋体"/>
          <w:u w:val="single"/>
        </w:rPr>
      </w:pPr>
      <w:r>
        <w:rPr>
          <w:rFonts w:hint="eastAsia" w:hAnsi="宋体"/>
          <w:b w:val="0"/>
          <w:bCs/>
        </w:rPr>
        <w:t xml:space="preserve">点击‘南京公共采购信息网’首页</w:t>
      </w:r>
      <w:r>
        <w:rPr>
          <w:rFonts w:hint="eastAsia" w:hAnsi="宋体"/>
          <w:b w:val="0"/>
          <w:bCs/>
        </w:rPr>
        <w:t xml:space="preserve"> </w:t>
      </w:r>
      <w:r>
        <w:rPr>
          <w:rFonts w:hint="eastAsia" w:hAnsi="宋体"/>
          <w:b w:val="0"/>
          <w:bCs/>
        </w:rPr>
        <w:t xml:space="preserve">（</w:t>
      </w:r>
      <w:r>
        <w:rPr>
          <w:rFonts w:hint="eastAsia" w:hAnsi="宋体"/>
          <w:b w:val="0"/>
          <w:bCs/>
        </w:rPr>
        <w:t xml:space="preserve">https://njgc.jfh.com/</w:t>
      </w:r>
      <w:r>
        <w:rPr>
          <w:rFonts w:hint="eastAsia" w:hAnsi="宋体"/>
          <w:b w:val="0"/>
          <w:bCs/>
        </w:rPr>
        <w:t xml:space="preserve">）‘南京市政府采购供应商诚信档案’系统链接打开系统页面（</w:t>
      </w:r>
      <w:r>
        <w:rPr>
          <w:rFonts w:hint="eastAsia" w:hAnsi="宋体"/>
          <w:b w:val="0"/>
          <w:bCs/>
        </w:rPr>
        <w:t xml:space="preserve">http://180.101.238.212:8280/hodeframe2018_cxda/index.</w:t>
      </w:r>
      <w:r>
        <w:rPr>
          <w:rFonts w:hint="eastAsia" w:hAnsi="宋体"/>
          <w:b w:val="0"/>
          <w:bCs/>
        </w:rPr>
        <w:t xml:space="preserve">action;jsessionid=769BA9C8E1729422E7173B991C8EC1E5</w:t>
      </w:r>
      <w:r>
        <w:rPr>
          <w:rFonts w:hint="eastAsia" w:hAnsi="宋体"/>
          <w:b w:val="0"/>
          <w:bCs/>
        </w:rPr>
        <w:t xml:space="preserve">）登录（未注册的供应商应先点击‘供应商注册点这里’并按</w:t>
      </w:r>
      <w:r>
        <w:rPr>
          <w:rFonts w:hint="eastAsia" w:hAnsi="宋体"/>
          <w:b w:val="0"/>
          <w:bCs/>
        </w:rPr>
        <w:t xml:space="preserve"> </w:t>
      </w:r>
      <w:r>
        <w:rPr>
          <w:rFonts w:hint="eastAsia" w:hAnsi="宋体"/>
          <w:b w:val="0"/>
          <w:bCs/>
        </w:rPr>
        <w:t xml:space="preserve">要求完成注册），然后在“信用记录”模块页面点击“信用记录打印”下载本单位《南京市政府采购供应商信用记录表暨信用承诺书》。</w:t>
      </w:r>
      <w:r>
        <w:rPr>
          <w:rFonts w:hint="eastAsia" w:hAnsi="宋体"/>
          <w:u w:val="single"/>
        </w:rPr>
        <w:t xml:space="preserve">由法人签字或盖章，并盖单位公章</w:t>
      </w:r>
      <w:r/>
    </w:p>
    <w:p>
      <w:pPr>
        <w:ind w:right="-5" w:firstLine="480"/>
        <w:rPr>
          <w:rFonts w:hAnsi="宋体"/>
          <w:b w:val="0"/>
          <w:bCs/>
        </w:rPr>
      </w:pPr>
      <w:r>
        <w:rPr>
          <w:rFonts w:hAnsi="宋体"/>
          <w:b w:val="0"/>
          <w:bCs/>
        </w:rPr>
      </w:r>
      <w:r/>
    </w:p>
    <w:p>
      <w:pPr>
        <w:ind w:right="-5"/>
        <w:rPr>
          <w:rFonts w:hAnsi="宋体"/>
          <w:b w:val="0"/>
          <w:bCs/>
        </w:rPr>
      </w:pPr>
      <w:r>
        <w:rPr>
          <w:rFonts w:hAnsi="宋体"/>
          <w:b w:val="0"/>
          <w:bCs/>
        </w:rPr>
      </w:r>
      <w:r/>
    </w:p>
    <w:p>
      <w:pPr>
        <w:ind w:firstLine="482"/>
        <w:rPr>
          <w:rFonts w:hAnsi="宋体"/>
          <w:u w:val="single"/>
        </w:rPr>
      </w:pPr>
      <w:r>
        <w:rPr>
          <w:rFonts w:hint="eastAsia" w:hAnsi="宋体"/>
          <w:u w:val="single"/>
        </w:rPr>
        <w:t xml:space="preserve">注：</w:t>
      </w:r>
      <w:r>
        <w:rPr>
          <w:rFonts w:hint="eastAsia" w:hAnsi="宋体"/>
          <w:u w:val="single"/>
        </w:rPr>
        <w:t xml:space="preserve">  </w:t>
      </w:r>
      <w:r>
        <w:rPr>
          <w:rFonts w:hint="eastAsia" w:hAnsi="宋体"/>
          <w:u w:val="single"/>
        </w:rPr>
        <w:t xml:space="preserve">该信用承诺书生成时间必须为本项目公告挂网时间之后，开标时间之前</w:t>
      </w:r>
      <w:r/>
    </w:p>
    <w:p>
      <w:pPr>
        <w:ind w:right="-5" w:firstLine="480"/>
        <w:rPr>
          <w:b w:val="0"/>
          <w:position w:val="0"/>
          <w:szCs w:val="24"/>
        </w:rPr>
      </w:pPr>
      <w:r>
        <w:rPr>
          <w:b w:val="0"/>
          <w:position w:val="0"/>
          <w:szCs w:val="24"/>
        </w:rPr>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b w:val="0"/>
          <w:position w:val="0"/>
          <w:szCs w:val="24"/>
        </w:rPr>
      </w:r>
      <w:r/>
    </w:p>
    <w:p>
      <w:pPr>
        <w:pStyle w:val="751"/>
        <w:ind w:firstLine="480"/>
        <w:rPr>
          <w:rFonts w:hAnsi="Times New Roman"/>
          <w:b w:val="0"/>
          <w:color w:val="auto"/>
          <w:position w:val="0"/>
          <w:lang w:val="en-US"/>
        </w:rPr>
      </w:pPr>
      <w:r>
        <w:rPr>
          <w:rFonts w:hAnsi="Times New Roman"/>
          <w:b w:val="0"/>
          <w:color w:val="auto"/>
          <w:position w:val="0"/>
          <w:lang w:val="en-US"/>
        </w:rPr>
      </w:r>
      <w:r/>
    </w:p>
    <w:p>
      <w:pPr>
        <w:pStyle w:val="830"/>
        <w:ind w:left="0" w:firstLine="240"/>
        <w:rPr>
          <w:rFonts w:ascii="宋体"/>
          <w:b w:val="0"/>
          <w:position w:val="0"/>
          <w:lang w:eastAsia="zh-CN"/>
        </w:rPr>
      </w:pPr>
      <w:r>
        <w:rPr>
          <w:rFonts w:hint="eastAsia" w:ascii="宋体" w:hAnsi="Times New Roman"/>
          <w:b w:val="0"/>
          <w:position w:val="0"/>
          <w:lang w:eastAsia="zh-CN" w:bidi="ar-SA"/>
        </w:rPr>
        <w:t xml:space="preserve">格式</w:t>
      </w:r>
      <w:r>
        <w:rPr>
          <w:rFonts w:hint="eastAsia" w:ascii="宋体" w:hAnsi="Times New Roman"/>
          <w:b w:val="0"/>
          <w:position w:val="0"/>
          <w:lang w:eastAsia="zh-CN" w:bidi="ar-SA"/>
        </w:rPr>
        <w:t xml:space="preserve">            </w:t>
      </w:r>
      <w:r>
        <w:rPr>
          <w:rFonts w:hint="eastAsia" w:ascii="宋体" w:hAnsi="Times New Roman"/>
          <w:b w:val="0"/>
          <w:position w:val="0"/>
          <w:lang w:eastAsia="zh-CN" w:bidi="ar-SA"/>
        </w:rPr>
        <w:t xml:space="preserve">公告中其他</w:t>
      </w:r>
      <w:r>
        <w:rPr>
          <w:rFonts w:ascii="宋体" w:hAnsi="Times New Roman"/>
          <w:b w:val="0"/>
          <w:position w:val="0"/>
          <w:lang w:eastAsia="zh-CN" w:bidi="ar-SA"/>
        </w:rPr>
        <w:t xml:space="preserve">要求</w:t>
      </w:r>
      <w:r>
        <w:rPr>
          <w:rFonts w:hint="eastAsia" w:ascii="宋体" w:hAnsi="Times New Roman"/>
          <w:b w:val="0"/>
          <w:position w:val="0"/>
          <w:lang w:eastAsia="zh-CN" w:bidi="ar-SA"/>
        </w:rPr>
        <w:t xml:space="preserve">（</w:t>
      </w:r>
      <w:r>
        <w:rPr>
          <w:rFonts w:hint="eastAsia" w:ascii="宋体" w:hAnsi="Times New Roman"/>
          <w:b w:val="0"/>
          <w:position w:val="0"/>
          <w:lang w:eastAsia="zh-CN" w:bidi="ar-SA"/>
        </w:rPr>
        <w:t xml:space="preserve">  </w:t>
      </w:r>
      <w:r>
        <w:rPr>
          <w:rFonts w:hint="eastAsia" w:ascii="宋体" w:hAnsi="Times New Roman"/>
          <w:b w:val="0"/>
          <w:position w:val="0"/>
          <w:lang w:eastAsia="zh-CN" w:bidi="ar-SA"/>
        </w:rPr>
        <w:t xml:space="preserve">投标人须具备《食品经营许可证》</w:t>
      </w:r>
      <w:r>
        <w:rPr>
          <w:rFonts w:hint="eastAsia"/>
          <w:b w:val="0"/>
          <w:position w:val="0"/>
          <w:lang w:eastAsia="zh-CN"/>
        </w:rPr>
        <w:t xml:space="preserve">）</w:t>
      </w:r>
      <w:r/>
    </w:p>
    <w:p>
      <w:pPr>
        <w:ind w:right="-5"/>
        <w:spacing w:line="500" w:lineRule="exact"/>
        <w:rPr>
          <w:b w:val="0"/>
          <w:position w:val="0"/>
          <w:szCs w:val="24"/>
        </w:rPr>
      </w:pPr>
      <w:r>
        <w:rPr>
          <w:b w:val="0"/>
          <w:position w:val="0"/>
          <w:szCs w:val="24"/>
        </w:rPr>
      </w:r>
      <w:r/>
    </w:p>
    <w:sectPr>
      <w:footerReference w:type="default" r:id="rId9"/>
      <w:footerReference w:type="first" r:id="rId10"/>
      <w:footnotePr/>
      <w:endnotePr/>
      <w:type w:val="continuous"/>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Helvetica">
    <w:panose1 w:val="020B0604020202020204"/>
  </w:font>
  <w:font w:name="Georgia">
    <w:panose1 w:val="02040502050405020303"/>
  </w:font>
  <w:font w:name="等线">
    <w:panose1 w:val="02010600030101010101"/>
  </w:font>
  <w:font w:name="等线 Light">
    <w:panose1 w:val="02010600030101010101"/>
  </w:font>
  <w:font w:name="Arial Unicode MS">
    <w:panose1 w:val="020B0604020202020204"/>
  </w:font>
  <w:font w:name="汉仪大黑简">
    <w:panose1 w:val="020B0503020202020204"/>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华文新魏">
    <w:panose1 w:val="02010800040101010101"/>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2900680</wp:posOffset>
              </wp:positionH>
              <wp:positionV relativeFrom="paragraph">
                <wp:posOffset>-635</wp:posOffset>
              </wp:positionV>
              <wp:extent cx="800100" cy="272415"/>
              <wp:effectExtent l="0" t="0" r="0" b="1397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800100" cy="27214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076740870"/>
                            <w:rPr/>
                          </w:sdtPr>
                          <w:sdtContent>
                            <w:p>
                              <w:pPr>
                                <w:pStyle w:val="764"/>
                                <w:rPr>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31</w:t>
                              </w:r>
                              <w:r>
                                <w:rPr>
                                  <w:b/>
                                  <w:bCs w:val="0"/>
                                  <w:lang w:val="zh-CN"/>
                                </w:rPr>
                                <w:fldChar w:fldCharType="end"/>
                              </w:r>
                              <w:r/>
                            </w:p>
                          </w:sdtContent>
                        </w:sdt>
                        <w:p>
                          <w:pPr>
                            <w:pStyle w:val="801"/>
                            <w:ind w:firstLine="420"/>
                          </w:p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28.4pt;mso-position-horizontal:absolute;mso-position-vertical-relative:text;margin-top:-0.0pt;mso-position-vertical:absolute;width:63.0pt;height:21.4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764"/>
                          <w:rPr>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31</w:t>
                        </w:r>
                        <w:r>
                          <w:rPr>
                            <w:b/>
                            <w:bCs w:val="0"/>
                            <w:lang w:val="zh-CN"/>
                          </w:rPr>
                          <w:fldChar w:fldCharType="end"/>
                        </w:r>
                        <w:r/>
                      </w:p>
                    </w:sdtContent>
                  </w:sdt>
                  <w:p>
                    <w:pPr>
                      <w:pStyle w:val="801"/>
                      <w:ind w:firstLine="420"/>
                    </w:pPr>
                    <w:r/>
                    <w:r/>
                  </w:p>
                </w:txbxContent>
              </v:textbox>
            </v:shape>
          </w:pict>
        </mc:Fallback>
      </mc:AlternateContent>
    </w:r>
    <w:r/>
  </w:p>
  <w:p>
    <w:pPr>
      <w:pStyle w:val="7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a:effectLst/>
                    </wps:spPr>
                    <wps:txbx>
                      <w:txbxContent>
                        <w:p>
                          <w:pPr>
                            <w:pStyle w:val="7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7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4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01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5"/>
    <w:link w:val="726"/>
    <w:uiPriority w:val="9"/>
    <w:rPr>
      <w:rFonts w:ascii="Arial" w:hAnsi="Arial" w:eastAsia="Arial" w:cs="Arial"/>
      <w:sz w:val="40"/>
      <w:szCs w:val="40"/>
    </w:rPr>
  </w:style>
  <w:style w:type="character" w:styleId="15">
    <w:name w:val="Heading 2 Char"/>
    <w:basedOn w:val="735"/>
    <w:link w:val="727"/>
    <w:uiPriority w:val="9"/>
    <w:rPr>
      <w:rFonts w:ascii="Arial" w:hAnsi="Arial" w:eastAsia="Arial" w:cs="Arial"/>
      <w:sz w:val="34"/>
    </w:rPr>
  </w:style>
  <w:style w:type="character" w:styleId="17">
    <w:name w:val="Heading 3 Char"/>
    <w:basedOn w:val="735"/>
    <w:link w:val="728"/>
    <w:uiPriority w:val="9"/>
    <w:rPr>
      <w:rFonts w:ascii="Arial" w:hAnsi="Arial" w:eastAsia="Arial" w:cs="Arial"/>
      <w:sz w:val="30"/>
      <w:szCs w:val="30"/>
    </w:rPr>
  </w:style>
  <w:style w:type="character" w:styleId="19">
    <w:name w:val="Heading 4 Char"/>
    <w:basedOn w:val="735"/>
    <w:link w:val="729"/>
    <w:uiPriority w:val="9"/>
    <w:rPr>
      <w:rFonts w:ascii="Arial" w:hAnsi="Arial" w:eastAsia="Arial" w:cs="Arial"/>
      <w:b/>
      <w:bCs/>
      <w:sz w:val="26"/>
      <w:szCs w:val="26"/>
    </w:rPr>
  </w:style>
  <w:style w:type="character" w:styleId="21">
    <w:name w:val="Heading 5 Char"/>
    <w:basedOn w:val="735"/>
    <w:link w:val="730"/>
    <w:uiPriority w:val="9"/>
    <w:rPr>
      <w:rFonts w:ascii="Arial" w:hAnsi="Arial" w:eastAsia="Arial" w:cs="Arial"/>
      <w:b/>
      <w:bCs/>
      <w:sz w:val="24"/>
      <w:szCs w:val="24"/>
    </w:rPr>
  </w:style>
  <w:style w:type="character" w:styleId="23">
    <w:name w:val="Heading 6 Char"/>
    <w:basedOn w:val="735"/>
    <w:link w:val="731"/>
    <w:uiPriority w:val="9"/>
    <w:rPr>
      <w:rFonts w:ascii="Arial" w:hAnsi="Arial" w:eastAsia="Arial" w:cs="Arial"/>
      <w:b/>
      <w:bCs/>
      <w:sz w:val="22"/>
      <w:szCs w:val="22"/>
    </w:rPr>
  </w:style>
  <w:style w:type="character" w:styleId="25">
    <w:name w:val="Heading 7 Char"/>
    <w:basedOn w:val="735"/>
    <w:link w:val="732"/>
    <w:uiPriority w:val="9"/>
    <w:rPr>
      <w:rFonts w:ascii="Arial" w:hAnsi="Arial" w:eastAsia="Arial" w:cs="Arial"/>
      <w:b/>
      <w:bCs/>
      <w:i/>
      <w:iCs/>
      <w:sz w:val="22"/>
      <w:szCs w:val="22"/>
    </w:rPr>
  </w:style>
  <w:style w:type="character" w:styleId="27">
    <w:name w:val="Heading 8 Char"/>
    <w:basedOn w:val="735"/>
    <w:link w:val="733"/>
    <w:uiPriority w:val="9"/>
    <w:rPr>
      <w:rFonts w:ascii="Arial" w:hAnsi="Arial" w:eastAsia="Arial" w:cs="Arial"/>
      <w:i/>
      <w:iCs/>
      <w:sz w:val="22"/>
      <w:szCs w:val="22"/>
    </w:rPr>
  </w:style>
  <w:style w:type="character" w:styleId="29">
    <w:name w:val="Heading 9 Char"/>
    <w:basedOn w:val="735"/>
    <w:link w:val="734"/>
    <w:uiPriority w:val="9"/>
    <w:rPr>
      <w:rFonts w:ascii="Arial" w:hAnsi="Arial" w:eastAsia="Arial" w:cs="Arial"/>
      <w:i/>
      <w:iCs/>
      <w:sz w:val="21"/>
      <w:szCs w:val="21"/>
    </w:rPr>
  </w:style>
  <w:style w:type="character" w:styleId="34">
    <w:name w:val="Title Char"/>
    <w:basedOn w:val="735"/>
    <w:link w:val="784"/>
    <w:uiPriority w:val="10"/>
    <w:rPr>
      <w:sz w:val="48"/>
      <w:szCs w:val="48"/>
    </w:rPr>
  </w:style>
  <w:style w:type="character" w:styleId="36">
    <w:name w:val="Subtitle Char"/>
    <w:basedOn w:val="735"/>
    <w:link w:val="771"/>
    <w:uiPriority w:val="11"/>
    <w:rPr>
      <w:sz w:val="24"/>
      <w:szCs w:val="24"/>
    </w:rPr>
  </w:style>
  <w:style w:type="character" w:styleId="38">
    <w:name w:val="Quote Char"/>
    <w:link w:val="877"/>
    <w:uiPriority w:val="29"/>
    <w:rPr>
      <w:i/>
    </w:rPr>
  </w:style>
  <w:style w:type="character" w:styleId="40">
    <w:name w:val="Intense Quote Char"/>
    <w:link w:val="1027"/>
    <w:uiPriority w:val="30"/>
    <w:rPr>
      <w:i/>
    </w:rPr>
  </w:style>
  <w:style w:type="character" w:styleId="42">
    <w:name w:val="Header Char"/>
    <w:basedOn w:val="735"/>
    <w:link w:val="765"/>
    <w:uiPriority w:val="99"/>
  </w:style>
  <w:style w:type="character" w:styleId="44">
    <w:name w:val="Footer Char"/>
    <w:basedOn w:val="735"/>
    <w:link w:val="764"/>
    <w:uiPriority w:val="99"/>
  </w:style>
  <w:style w:type="paragraph" w:styleId="45">
    <w:name w:val="Caption"/>
    <w:basedOn w:val="725"/>
    <w:next w:val="725"/>
    <w:uiPriority w:val="35"/>
    <w:semiHidden/>
    <w:unhideWhenUsed/>
    <w:qFormat/>
    <w:pPr>
      <w:spacing w:line="276" w:lineRule="auto"/>
    </w:pPr>
    <w:rPr>
      <w:b/>
      <w:bCs/>
      <w:color w:val="4f81bd" w:themeColor="accent1"/>
      <w:sz w:val="18"/>
      <w:szCs w:val="18"/>
    </w:rPr>
  </w:style>
  <w:style w:type="character" w:styleId="46">
    <w:name w:val="Caption Char"/>
    <w:basedOn w:val="45"/>
    <w:link w:val="764"/>
    <w:uiPriority w:val="99"/>
  </w:style>
  <w:style w:type="table" w:styleId="48">
    <w:name w:val="Table Grid Light"/>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72"/>
    <w:uiPriority w:val="99"/>
    <w:rPr>
      <w:sz w:val="18"/>
    </w:rPr>
  </w:style>
  <w:style w:type="character" w:styleId="178">
    <w:name w:val="Endnote Text Char"/>
    <w:link w:val="762"/>
    <w:uiPriority w:val="99"/>
    <w:rPr>
      <w:sz w:val="20"/>
    </w:rPr>
  </w:style>
  <w:style w:type="paragraph" w:styleId="189">
    <w:name w:val="TOC Heading"/>
    <w:uiPriority w:val="39"/>
    <w:unhideWhenUsed/>
  </w:style>
  <w:style w:type="paragraph" w:styleId="725" w:default="1">
    <w:name w:val="Normal"/>
    <w:qFormat/>
    <w:pPr>
      <w:jc w:val="both"/>
      <w:widowControl w:val="off"/>
    </w:pPr>
    <w:rPr>
      <w:rFonts w:ascii="宋体"/>
      <w:b/>
      <w:position w:val="-10"/>
      <w:sz w:val="24"/>
    </w:rPr>
  </w:style>
  <w:style w:type="paragraph" w:styleId="726">
    <w:name w:val="Heading 1"/>
    <w:basedOn w:val="725"/>
    <w:next w:val="725"/>
    <w:link w:val="799"/>
    <w:uiPriority w:val="9"/>
    <w:qFormat/>
    <w:pPr>
      <w:jc w:val="center"/>
      <w:keepNext/>
      <w:outlineLvl w:val="0"/>
    </w:pPr>
    <w:rPr>
      <w:rFonts w:ascii="楷体_GB2312" w:eastAsia="楷体_GB2312"/>
      <w:b w:val="0"/>
      <w:position w:val="0"/>
      <w:sz w:val="28"/>
      <w:szCs w:val="28"/>
    </w:rPr>
  </w:style>
  <w:style w:type="paragraph" w:styleId="727">
    <w:name w:val="Heading 2"/>
    <w:basedOn w:val="725"/>
    <w:next w:val="738"/>
    <w:link w:val="803"/>
    <w:uiPriority w:val="9"/>
    <w:qFormat/>
    <w:pPr>
      <w:jc w:val="center"/>
      <w:keepLines/>
      <w:keepNext/>
      <w:spacing w:before="260" w:after="260" w:line="416" w:lineRule="auto"/>
      <w:outlineLvl w:val="1"/>
    </w:pPr>
    <w:rPr>
      <w:rFonts w:ascii="Arial" w:hAnsi="Arial" w:eastAsia="幼圆"/>
      <w:b w:val="0"/>
      <w:bCs/>
      <w:sz w:val="44"/>
      <w:szCs w:val="44"/>
    </w:rPr>
  </w:style>
  <w:style w:type="paragraph" w:styleId="728">
    <w:name w:val="Heading 3"/>
    <w:basedOn w:val="725"/>
    <w:next w:val="738"/>
    <w:link w:val="804"/>
    <w:uiPriority w:val="9"/>
    <w:qFormat/>
    <w:pPr>
      <w:keepLines/>
      <w:keepNext/>
      <w:spacing w:before="260" w:after="260" w:line="416" w:lineRule="auto"/>
      <w:outlineLvl w:val="2"/>
    </w:pPr>
    <w:rPr>
      <w:rFonts w:ascii="Times New Roman"/>
      <w:b w:val="0"/>
      <w:bCs/>
      <w:sz w:val="32"/>
      <w:szCs w:val="32"/>
    </w:rPr>
  </w:style>
  <w:style w:type="paragraph" w:styleId="729">
    <w:name w:val="Heading 4"/>
    <w:basedOn w:val="725"/>
    <w:next w:val="738"/>
    <w:link w:val="805"/>
    <w:uiPriority w:val="9"/>
    <w:qFormat/>
    <w:pPr>
      <w:keepLines/>
      <w:keepNext/>
      <w:spacing w:before="280" w:after="290" w:line="376" w:lineRule="auto"/>
      <w:outlineLvl w:val="3"/>
    </w:pPr>
    <w:rPr>
      <w:rFonts w:ascii="Arial" w:hAnsi="Arial" w:eastAsia="黑体"/>
      <w:b w:val="0"/>
      <w:bCs/>
      <w:sz w:val="28"/>
      <w:szCs w:val="28"/>
    </w:rPr>
  </w:style>
  <w:style w:type="paragraph" w:styleId="730">
    <w:name w:val="Heading 5"/>
    <w:basedOn w:val="725"/>
    <w:next w:val="738"/>
    <w:link w:val="806"/>
    <w:uiPriority w:val="9"/>
    <w:qFormat/>
    <w:pPr>
      <w:keepNext/>
      <w:outlineLvl w:val="4"/>
    </w:pPr>
    <w:rPr>
      <w:rFonts w:ascii="黑体" w:eastAsia="黑体"/>
      <w:color w:val="000000"/>
      <w:position w:val="0"/>
      <w:sz w:val="28"/>
    </w:rPr>
  </w:style>
  <w:style w:type="paragraph" w:styleId="731">
    <w:name w:val="Heading 6"/>
    <w:basedOn w:val="725"/>
    <w:next w:val="725"/>
    <w:link w:val="807"/>
    <w:uiPriority w:val="9"/>
    <w:qFormat/>
    <w:pPr>
      <w:keepLines/>
      <w:keepNext/>
      <w:spacing w:before="240" w:after="64" w:line="320" w:lineRule="auto"/>
      <w:outlineLvl w:val="5"/>
    </w:pPr>
    <w:rPr>
      <w:rFonts w:ascii="Arial" w:hAnsi="Arial" w:eastAsia="黑体"/>
      <w:bCs/>
      <w:position w:val="0"/>
      <w:szCs w:val="24"/>
    </w:rPr>
  </w:style>
  <w:style w:type="paragraph" w:styleId="732">
    <w:name w:val="Heading 7"/>
    <w:basedOn w:val="725"/>
    <w:next w:val="725"/>
    <w:link w:val="808"/>
    <w:uiPriority w:val="9"/>
    <w:qFormat/>
    <w:pPr>
      <w:keepLines/>
      <w:keepNext/>
      <w:spacing w:before="240" w:after="64" w:line="320" w:lineRule="auto"/>
      <w:outlineLvl w:val="6"/>
    </w:pPr>
    <w:rPr>
      <w:rFonts w:ascii="Times New Roman"/>
      <w:bCs/>
      <w:position w:val="0"/>
      <w:szCs w:val="24"/>
    </w:rPr>
  </w:style>
  <w:style w:type="paragraph" w:styleId="733">
    <w:name w:val="Heading 8"/>
    <w:basedOn w:val="725"/>
    <w:next w:val="725"/>
    <w:link w:val="809"/>
    <w:uiPriority w:val="9"/>
    <w:qFormat/>
    <w:pPr>
      <w:keepLines/>
      <w:keepNext/>
      <w:spacing w:before="240" w:after="64" w:line="320" w:lineRule="auto"/>
      <w:outlineLvl w:val="7"/>
    </w:pPr>
    <w:rPr>
      <w:rFonts w:ascii="Arial" w:hAnsi="Arial" w:eastAsia="黑体"/>
      <w:b w:val="0"/>
      <w:position w:val="0"/>
      <w:szCs w:val="24"/>
    </w:rPr>
  </w:style>
  <w:style w:type="paragraph" w:styleId="734">
    <w:name w:val="Heading 9"/>
    <w:basedOn w:val="725"/>
    <w:next w:val="725"/>
    <w:link w:val="810"/>
    <w:uiPriority w:val="9"/>
    <w:qFormat/>
    <w:pPr>
      <w:keepLines/>
      <w:keepNext/>
      <w:spacing w:before="240" w:after="64" w:line="320" w:lineRule="auto"/>
      <w:outlineLvl w:val="8"/>
    </w:pPr>
    <w:rPr>
      <w:rFonts w:ascii="Arial" w:hAnsi="Arial" w:eastAsia="黑体"/>
      <w:b w:val="0"/>
      <w:position w:val="0"/>
      <w:sz w:val="21"/>
      <w:szCs w:val="21"/>
    </w:rPr>
  </w:style>
  <w:style w:type="character" w:styleId="735" w:default="1">
    <w:name w:val="Default Paragraph Font"/>
    <w:uiPriority w:val="1"/>
    <w:semiHidden/>
    <w:unhideWhenUsed/>
  </w:style>
  <w:style w:type="table" w:styleId="736" w:default="1">
    <w:name w:val="Normal Table"/>
    <w:uiPriority w:val="99"/>
    <w:semiHidden/>
    <w:unhideWhenUsed/>
    <w:tblPr>
      <w:tblInd w:w="0" w:type="dxa"/>
      <w:tblCellMar>
        <w:left w:w="108" w:type="dxa"/>
        <w:top w:w="0" w:type="dxa"/>
        <w:right w:w="108" w:type="dxa"/>
        <w:bottom w:w="0" w:type="dxa"/>
      </w:tblCellMar>
    </w:tblPr>
  </w:style>
  <w:style w:type="numbering" w:styleId="737" w:default="1">
    <w:name w:val="No List"/>
    <w:uiPriority w:val="99"/>
    <w:semiHidden/>
    <w:unhideWhenUsed/>
  </w:style>
  <w:style w:type="paragraph" w:styleId="738">
    <w:name w:val="Normal Indent"/>
    <w:basedOn w:val="725"/>
    <w:link w:val="1168"/>
    <w:uiPriority w:val="99"/>
    <w:qFormat/>
    <w:pPr>
      <w:ind w:firstLine="420"/>
    </w:pPr>
    <w:rPr>
      <w:rFonts w:ascii="Times New Roman"/>
    </w:rPr>
  </w:style>
  <w:style w:type="paragraph" w:styleId="739">
    <w:name w:val="List 3"/>
    <w:basedOn w:val="725"/>
    <w:qFormat/>
    <w:pPr>
      <w:ind w:left="1260" w:hanging="420"/>
    </w:pPr>
    <w:rPr>
      <w:rFonts w:ascii="Calibri" w:hAnsi="Calibri" w:eastAsia="Calibri" w:cs="宋体"/>
      <w:b w:val="0"/>
      <w:position w:val="0"/>
      <w:sz w:val="20"/>
      <w:lang w:val="zh-CN"/>
    </w:rPr>
  </w:style>
  <w:style w:type="paragraph" w:styleId="740">
    <w:name w:val="toc 7"/>
    <w:basedOn w:val="725"/>
    <w:next w:val="725"/>
    <w:qFormat/>
    <w:pPr>
      <w:ind w:left="1260"/>
      <w:jc w:val="left"/>
    </w:pPr>
    <w:rPr>
      <w:rFonts w:ascii="Calibri" w:hAnsi="Calibri" w:eastAsia="Calibri" w:cs="宋体"/>
      <w:b w:val="0"/>
      <w:position w:val="0"/>
      <w:sz w:val="18"/>
      <w:lang w:val="zh-CN"/>
    </w:rPr>
  </w:style>
  <w:style w:type="paragraph" w:styleId="741">
    <w:name w:val="List Number 2"/>
    <w:basedOn w:val="725"/>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42">
    <w:name w:val="index 8"/>
    <w:basedOn w:val="725"/>
    <w:next w:val="725"/>
    <w:qFormat/>
    <w:pPr>
      <w:ind w:left="2940"/>
    </w:pPr>
    <w:rPr>
      <w:rFonts w:ascii="Calibri" w:hAnsi="Calibri" w:eastAsia="Calibri" w:cs="宋体"/>
      <w:b w:val="0"/>
      <w:position w:val="0"/>
      <w:sz w:val="20"/>
      <w:lang w:val="zh-CN"/>
    </w:rPr>
  </w:style>
  <w:style w:type="paragraph" w:styleId="743">
    <w:name w:val="List Number"/>
    <w:basedOn w:val="725"/>
    <w:qFormat/>
    <w:pPr>
      <w:ind w:left="2952" w:hanging="432"/>
      <w:tabs>
        <w:tab w:val="left" w:pos="2952" w:leader="none"/>
      </w:tabs>
    </w:pPr>
    <w:rPr>
      <w:rFonts w:ascii="Calibri" w:hAnsi="Calibri" w:eastAsia="Calibri" w:cs="宋体"/>
      <w:b w:val="0"/>
      <w:position w:val="0"/>
      <w:sz w:val="20"/>
      <w:szCs w:val="24"/>
      <w:lang w:val="zh-CN"/>
    </w:rPr>
  </w:style>
  <w:style w:type="paragraph" w:styleId="744">
    <w:name w:val="index 5"/>
    <w:basedOn w:val="725"/>
    <w:next w:val="725"/>
    <w:qFormat/>
    <w:pPr>
      <w:ind w:left="1680"/>
    </w:pPr>
    <w:rPr>
      <w:rFonts w:ascii="Calibri" w:hAnsi="Calibri" w:eastAsia="Calibri" w:cs="宋体"/>
      <w:b w:val="0"/>
      <w:position w:val="0"/>
      <w:sz w:val="20"/>
      <w:lang w:val="zh-CN"/>
    </w:rPr>
  </w:style>
  <w:style w:type="paragraph" w:styleId="745">
    <w:name w:val="List Bullet"/>
    <w:basedOn w:val="725"/>
    <w:qFormat/>
    <w:pPr>
      <w:ind w:left="360" w:hanging="360"/>
      <w:tabs>
        <w:tab w:val="left" w:pos="360" w:leader="none"/>
      </w:tabs>
    </w:pPr>
    <w:rPr>
      <w:rFonts w:ascii="Times New Roman"/>
      <w:szCs w:val="24"/>
    </w:rPr>
  </w:style>
  <w:style w:type="paragraph" w:styleId="746">
    <w:name w:val="Document Map"/>
    <w:basedOn w:val="725"/>
    <w:link w:val="811"/>
    <w:qFormat/>
    <w:pPr>
      <w:shd w:val="clear" w:color="auto" w:fill="000080"/>
    </w:pPr>
    <w:rPr>
      <w:rFonts w:ascii="Times New Roman"/>
    </w:rPr>
  </w:style>
  <w:style w:type="paragraph" w:styleId="747">
    <w:name w:val="annotation text"/>
    <w:basedOn w:val="725"/>
    <w:link w:val="812"/>
    <w:uiPriority w:val="99"/>
    <w:qFormat/>
    <w:pPr>
      <w:jc w:val="left"/>
    </w:pPr>
    <w:rPr>
      <w:rFonts w:ascii="Times New Roman" w:eastAsia="仿宋_GB2312"/>
      <w:b w:val="0"/>
      <w:position w:val="0"/>
    </w:rPr>
  </w:style>
  <w:style w:type="paragraph" w:styleId="748">
    <w:name w:val="index 6"/>
    <w:basedOn w:val="725"/>
    <w:next w:val="725"/>
    <w:qFormat/>
    <w:pPr>
      <w:ind w:left="2100"/>
    </w:pPr>
    <w:rPr>
      <w:rFonts w:ascii="Calibri" w:hAnsi="Calibri" w:eastAsia="Calibri" w:cs="宋体"/>
      <w:b w:val="0"/>
      <w:position w:val="0"/>
      <w:sz w:val="20"/>
      <w:lang w:val="zh-CN"/>
    </w:rPr>
  </w:style>
  <w:style w:type="paragraph" w:styleId="749">
    <w:name w:val="Salutation"/>
    <w:basedOn w:val="725"/>
    <w:next w:val="725"/>
    <w:link w:val="813"/>
    <w:qFormat/>
    <w:rPr>
      <w:rFonts w:ascii="仿宋_GB2312" w:hAnsi="Calibri" w:eastAsia="仿宋_GB2312"/>
      <w:b w:val="0"/>
      <w:position w:val="0"/>
      <w:sz w:val="28"/>
      <w:lang w:val="zh-CN"/>
    </w:rPr>
  </w:style>
  <w:style w:type="paragraph" w:styleId="750">
    <w:name w:val="Body Text 3"/>
    <w:basedOn w:val="725"/>
    <w:link w:val="814"/>
    <w:qFormat/>
    <w:rPr>
      <w:rFonts w:ascii="仿宋_GB2312" w:hAnsi="Arial" w:eastAsia="仿宋_GB2312"/>
      <w:b w:val="0"/>
      <w:position w:val="0"/>
      <w:sz w:val="32"/>
      <w:lang w:val="zh-CN"/>
    </w:rPr>
  </w:style>
  <w:style w:type="paragraph" w:styleId="751">
    <w:name w:val="Body Text"/>
    <w:basedOn w:val="725"/>
    <w:next w:val="725"/>
    <w:link w:val="802"/>
    <w:uiPriority w:val="99"/>
    <w:qFormat/>
    <w:pPr>
      <w:ind w:firstLine="482"/>
    </w:pPr>
    <w:rPr>
      <w:rFonts w:hAnsi="宋体"/>
      <w:color w:val="000000"/>
      <w:szCs w:val="24"/>
      <w:lang w:val="zh-CN"/>
    </w:rPr>
  </w:style>
  <w:style w:type="paragraph" w:styleId="752">
    <w:name w:val="Body Text Indent"/>
    <w:basedOn w:val="725"/>
    <w:link w:val="815"/>
    <w:qFormat/>
    <w:pPr>
      <w:ind w:left="420"/>
      <w:spacing w:after="120"/>
    </w:pPr>
    <w:rPr>
      <w:rFonts w:ascii="Times New Roman"/>
    </w:rPr>
  </w:style>
  <w:style w:type="paragraph" w:styleId="753">
    <w:name w:val="Block Text"/>
    <w:basedOn w:val="725"/>
    <w:qFormat/>
    <w:pPr>
      <w:ind w:left="735" w:right="-332" w:hanging="46"/>
      <w:spacing w:line="360" w:lineRule="auto"/>
    </w:pPr>
    <w:rPr>
      <w:b w:val="0"/>
      <w:bCs/>
      <w:color w:val="000000"/>
      <w:position w:val="0"/>
    </w:rPr>
  </w:style>
  <w:style w:type="paragraph" w:styleId="754">
    <w:name w:val="index 4"/>
    <w:basedOn w:val="725"/>
    <w:next w:val="725"/>
    <w:uiPriority w:val="99"/>
    <w:unhideWhenUsed/>
    <w:qFormat/>
    <w:pPr>
      <w:jc w:val="center"/>
    </w:pPr>
    <w:rPr>
      <w:rFonts w:ascii="华文新魏" w:hAnsi="宋体" w:eastAsia="华文新魏"/>
      <w:position w:val="0"/>
      <w:sz w:val="48"/>
      <w:szCs w:val="48"/>
    </w:rPr>
  </w:style>
  <w:style w:type="paragraph" w:styleId="755">
    <w:name w:val="toc 5"/>
    <w:basedOn w:val="725"/>
    <w:next w:val="725"/>
    <w:qFormat/>
    <w:pPr>
      <w:ind w:left="840"/>
      <w:jc w:val="left"/>
    </w:pPr>
    <w:rPr>
      <w:rFonts w:ascii="Calibri" w:hAnsi="Calibri" w:eastAsia="Calibri" w:cs="宋体"/>
      <w:b w:val="0"/>
      <w:position w:val="0"/>
      <w:sz w:val="18"/>
      <w:lang w:val="zh-CN"/>
    </w:rPr>
  </w:style>
  <w:style w:type="paragraph" w:styleId="756">
    <w:name w:val="toc 3"/>
    <w:basedOn w:val="725"/>
    <w:next w:val="725"/>
    <w:qFormat/>
    <w:pPr>
      <w:ind w:left="840"/>
    </w:pPr>
    <w:rPr>
      <w:rFonts w:ascii="Times New Roman"/>
    </w:rPr>
  </w:style>
  <w:style w:type="paragraph" w:styleId="757">
    <w:name w:val="Plain Text"/>
    <w:basedOn w:val="725"/>
    <w:link w:val="816"/>
    <w:qFormat/>
    <w:rPr>
      <w:rFonts w:hAnsi="Courier New" w:cs="Courier New"/>
      <w:b w:val="0"/>
      <w:position w:val="0"/>
      <w:sz w:val="21"/>
      <w:szCs w:val="21"/>
    </w:rPr>
  </w:style>
  <w:style w:type="paragraph" w:styleId="758">
    <w:name w:val="toc 8"/>
    <w:basedOn w:val="725"/>
    <w:next w:val="725"/>
    <w:qFormat/>
    <w:pPr>
      <w:ind w:left="1470"/>
      <w:jc w:val="left"/>
    </w:pPr>
    <w:rPr>
      <w:rFonts w:ascii="Calibri" w:hAnsi="Calibri" w:eastAsia="Calibri" w:cs="宋体"/>
      <w:b w:val="0"/>
      <w:position w:val="0"/>
      <w:sz w:val="18"/>
      <w:lang w:val="zh-CN"/>
    </w:rPr>
  </w:style>
  <w:style w:type="paragraph" w:styleId="759">
    <w:name w:val="index 3"/>
    <w:basedOn w:val="725"/>
    <w:next w:val="725"/>
    <w:qFormat/>
    <w:pPr>
      <w:ind w:left="840"/>
    </w:pPr>
    <w:rPr>
      <w:rFonts w:ascii="Calibri" w:hAnsi="Calibri" w:eastAsia="Calibri" w:cs="宋体"/>
      <w:b w:val="0"/>
      <w:position w:val="0"/>
      <w:sz w:val="20"/>
      <w:lang w:val="zh-CN"/>
    </w:rPr>
  </w:style>
  <w:style w:type="paragraph" w:styleId="760">
    <w:name w:val="Date"/>
    <w:basedOn w:val="725"/>
    <w:next w:val="725"/>
    <w:link w:val="1159"/>
    <w:qFormat/>
    <w:rPr>
      <w:rFonts w:ascii="Times New Roman"/>
      <w:szCs w:val="24"/>
    </w:rPr>
  </w:style>
  <w:style w:type="paragraph" w:styleId="761">
    <w:name w:val="Body Text Indent 2"/>
    <w:basedOn w:val="725"/>
    <w:link w:val="817"/>
    <w:qFormat/>
    <w:pPr>
      <w:ind w:left="630" w:firstLine="645"/>
    </w:pPr>
    <w:rPr>
      <w:rFonts w:ascii="Arial" w:hAnsi="Arial" w:eastAsia="仿宋_GB2312"/>
      <w:b w:val="0"/>
      <w:position w:val="0"/>
      <w:sz w:val="32"/>
    </w:rPr>
  </w:style>
  <w:style w:type="paragraph" w:styleId="762">
    <w:name w:val="endnote text"/>
    <w:basedOn w:val="725"/>
    <w:link w:val="818"/>
    <w:qFormat/>
    <w:pPr>
      <w:jc w:val="left"/>
    </w:pPr>
    <w:rPr>
      <w:rFonts w:ascii="Calibri" w:hAnsi="Calibri" w:eastAsia="Calibri"/>
      <w:b w:val="0"/>
      <w:position w:val="0"/>
      <w:sz w:val="20"/>
      <w:szCs w:val="24"/>
      <w:lang w:val="zh-CN"/>
    </w:rPr>
  </w:style>
  <w:style w:type="paragraph" w:styleId="763">
    <w:name w:val="Balloon Text"/>
    <w:basedOn w:val="725"/>
    <w:link w:val="1160"/>
    <w:uiPriority w:val="99"/>
    <w:qFormat/>
    <w:rPr>
      <w:rFonts w:ascii="Times New Roman"/>
      <w:sz w:val="18"/>
      <w:szCs w:val="18"/>
    </w:rPr>
  </w:style>
  <w:style w:type="paragraph" w:styleId="764">
    <w:name w:val="Footer"/>
    <w:basedOn w:val="725"/>
    <w:link w:val="819"/>
    <w:uiPriority w:val="99"/>
    <w:qFormat/>
    <w:pPr>
      <w:ind w:left="482"/>
      <w:jc w:val="center"/>
      <w:tabs>
        <w:tab w:val="center" w:pos="4153" w:leader="none"/>
        <w:tab w:val="right" w:pos="8306" w:leader="none"/>
      </w:tabs>
    </w:pPr>
    <w:rPr>
      <w:rFonts w:hAnsi="宋体"/>
      <w:b w:val="0"/>
      <w:bCs/>
      <w:sz w:val="18"/>
      <w:szCs w:val="18"/>
    </w:rPr>
  </w:style>
  <w:style w:type="paragraph" w:styleId="765">
    <w:name w:val="Header"/>
    <w:basedOn w:val="725"/>
    <w:link w:val="1158"/>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766">
    <w:name w:val="Signature"/>
    <w:basedOn w:val="725"/>
    <w:link w:val="820"/>
    <w:qFormat/>
    <w:pPr>
      <w:jc w:val="center"/>
      <w:spacing w:after="600" w:line="312" w:lineRule="atLeast"/>
    </w:pPr>
    <w:rPr>
      <w:rFonts w:ascii="Calibri" w:hAnsi="Calibri" w:eastAsia="仿宋_GB2312"/>
      <w:b w:val="0"/>
      <w:position w:val="0"/>
      <w:lang w:val="zh-CN"/>
    </w:rPr>
  </w:style>
  <w:style w:type="paragraph" w:styleId="767">
    <w:name w:val="toc 1"/>
    <w:basedOn w:val="725"/>
    <w:next w:val="725"/>
    <w:qFormat/>
    <w:rPr>
      <w:rFonts w:ascii="Times New Roman"/>
    </w:rPr>
  </w:style>
  <w:style w:type="paragraph" w:styleId="768">
    <w:name w:val="toc 4"/>
    <w:basedOn w:val="725"/>
    <w:next w:val="725"/>
    <w:qFormat/>
    <w:pPr>
      <w:ind w:left="630"/>
      <w:jc w:val="left"/>
    </w:pPr>
    <w:rPr>
      <w:rFonts w:ascii="Calibri" w:hAnsi="Calibri" w:eastAsia="Calibri" w:cs="宋体"/>
      <w:b w:val="0"/>
      <w:position w:val="0"/>
      <w:sz w:val="18"/>
      <w:lang w:val="zh-CN"/>
    </w:rPr>
  </w:style>
  <w:style w:type="paragraph" w:styleId="769">
    <w:name w:val="index heading"/>
    <w:basedOn w:val="725"/>
    <w:next w:val="770"/>
    <w:qFormat/>
    <w:rPr>
      <w:rFonts w:ascii="Calibri" w:hAnsi="Calibri" w:eastAsia="Calibri" w:cs="宋体"/>
      <w:b w:val="0"/>
      <w:position w:val="0"/>
      <w:sz w:val="20"/>
      <w:lang w:val="zh-CN"/>
    </w:rPr>
  </w:style>
  <w:style w:type="paragraph" w:styleId="770">
    <w:name w:val="index 1"/>
    <w:basedOn w:val="725"/>
    <w:next w:val="725"/>
    <w:qFormat/>
    <w:rPr>
      <w:rFonts w:ascii="仿宋_GB2312" w:hAnsi="宋体" w:eastAsia="仿宋_GB2312" w:cs="宋体"/>
      <w:b w:val="0"/>
      <w:position w:val="0"/>
      <w:sz w:val="30"/>
      <w:szCs w:val="24"/>
      <w:lang w:val="zh-CN"/>
    </w:rPr>
  </w:style>
  <w:style w:type="paragraph" w:styleId="771">
    <w:name w:val="Subtitle"/>
    <w:basedOn w:val="725"/>
    <w:next w:val="725"/>
    <w:link w:val="821"/>
    <w:uiPriority w:val="1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72">
    <w:name w:val="footnote text"/>
    <w:basedOn w:val="725"/>
    <w:link w:val="822"/>
    <w:qFormat/>
    <w:pPr>
      <w:jc w:val="left"/>
    </w:pPr>
    <w:rPr>
      <w:rFonts w:ascii="Calibri" w:hAnsi="Calibri" w:eastAsia="Calibri"/>
      <w:b w:val="0"/>
      <w:position w:val="0"/>
      <w:sz w:val="18"/>
      <w:szCs w:val="18"/>
      <w:lang w:val="zh-CN"/>
    </w:rPr>
  </w:style>
  <w:style w:type="paragraph" w:styleId="773">
    <w:name w:val="toc 6"/>
    <w:basedOn w:val="725"/>
    <w:next w:val="725"/>
    <w:qFormat/>
    <w:pPr>
      <w:ind w:left="1050"/>
      <w:jc w:val="left"/>
    </w:pPr>
    <w:rPr>
      <w:rFonts w:ascii="Calibri" w:hAnsi="Calibri" w:eastAsia="Calibri" w:cs="宋体"/>
      <w:b w:val="0"/>
      <w:position w:val="0"/>
      <w:sz w:val="18"/>
      <w:lang w:val="zh-CN"/>
    </w:rPr>
  </w:style>
  <w:style w:type="paragraph" w:styleId="774">
    <w:name w:val="Body Text Indent 3"/>
    <w:basedOn w:val="725"/>
    <w:link w:val="823"/>
    <w:qFormat/>
    <w:pPr>
      <w:ind w:left="420"/>
      <w:spacing w:after="120"/>
    </w:pPr>
    <w:rPr>
      <w:rFonts w:ascii="Times New Roman"/>
      <w:sz w:val="16"/>
      <w:szCs w:val="16"/>
    </w:rPr>
  </w:style>
  <w:style w:type="paragraph" w:styleId="775">
    <w:name w:val="index 7"/>
    <w:basedOn w:val="725"/>
    <w:next w:val="725"/>
    <w:qFormat/>
    <w:pPr>
      <w:ind w:left="2520"/>
    </w:pPr>
    <w:rPr>
      <w:rFonts w:ascii="Calibri" w:hAnsi="Calibri" w:eastAsia="Calibri" w:cs="宋体"/>
      <w:b w:val="0"/>
      <w:position w:val="0"/>
      <w:sz w:val="20"/>
      <w:lang w:val="zh-CN"/>
    </w:rPr>
  </w:style>
  <w:style w:type="paragraph" w:styleId="776">
    <w:name w:val="index 9"/>
    <w:basedOn w:val="725"/>
    <w:next w:val="725"/>
    <w:qFormat/>
    <w:pPr>
      <w:ind w:left="3360"/>
    </w:pPr>
    <w:rPr>
      <w:rFonts w:ascii="Calibri" w:hAnsi="Calibri" w:eastAsia="Calibri" w:cs="宋体"/>
      <w:b w:val="0"/>
      <w:position w:val="0"/>
      <w:sz w:val="20"/>
      <w:lang w:val="zh-CN"/>
    </w:rPr>
  </w:style>
  <w:style w:type="paragraph" w:styleId="777">
    <w:name w:val="table of figures"/>
    <w:basedOn w:val="725"/>
    <w:next w:val="725"/>
    <w:qFormat/>
    <w:pPr>
      <w:ind w:left="840" w:hanging="420"/>
    </w:pPr>
    <w:rPr>
      <w:rFonts w:ascii="Calibri" w:hAnsi="Calibri" w:eastAsia="Calibri" w:cs="宋体"/>
      <w:b w:val="0"/>
      <w:position w:val="0"/>
      <w:sz w:val="20"/>
      <w:lang w:val="zh-CN"/>
    </w:rPr>
  </w:style>
  <w:style w:type="paragraph" w:styleId="778">
    <w:name w:val="toc 2"/>
    <w:basedOn w:val="725"/>
    <w:next w:val="725"/>
    <w:qFormat/>
    <w:pPr>
      <w:ind w:left="420"/>
    </w:pPr>
    <w:rPr>
      <w:rFonts w:ascii="Times New Roman"/>
    </w:rPr>
  </w:style>
  <w:style w:type="paragraph" w:styleId="779">
    <w:name w:val="toc 9"/>
    <w:basedOn w:val="725"/>
    <w:next w:val="725"/>
    <w:qFormat/>
    <w:pPr>
      <w:ind w:left="1680"/>
      <w:jc w:val="left"/>
    </w:pPr>
    <w:rPr>
      <w:rFonts w:ascii="Calibri" w:hAnsi="Calibri" w:eastAsia="Calibri" w:cs="宋体"/>
      <w:b w:val="0"/>
      <w:position w:val="0"/>
      <w:sz w:val="18"/>
      <w:lang w:val="zh-CN"/>
    </w:rPr>
  </w:style>
  <w:style w:type="paragraph" w:styleId="780">
    <w:name w:val="Body Text 2"/>
    <w:basedOn w:val="725"/>
    <w:link w:val="824"/>
    <w:qFormat/>
    <w:pPr>
      <w:jc w:val="center"/>
      <w:widowControl/>
    </w:pPr>
    <w:rPr>
      <w:rFonts w:ascii="楷体_GB2312" w:hAnsi="Calibri" w:eastAsia="楷体_GB2312"/>
      <w:b w:val="0"/>
      <w:position w:val="0"/>
      <w:sz w:val="28"/>
      <w:lang w:val="zh-CN"/>
    </w:rPr>
  </w:style>
  <w:style w:type="paragraph" w:styleId="781">
    <w:name w:val="HTML Preformatted"/>
    <w:basedOn w:val="725"/>
    <w:link w:val="82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82">
    <w:name w:val="Normal (Web)"/>
    <w:basedOn w:val="725"/>
    <w:qFormat/>
    <w:pPr>
      <w:jc w:val="left"/>
      <w:spacing w:before="100" w:beforeAutospacing="1" w:after="100" w:afterAutospacing="1"/>
      <w:widowControl/>
    </w:pPr>
    <w:rPr>
      <w:rFonts w:hAnsi="宋体" w:cs="宋体"/>
      <w:szCs w:val="24"/>
    </w:rPr>
  </w:style>
  <w:style w:type="paragraph" w:styleId="783">
    <w:name w:val="index 2"/>
    <w:basedOn w:val="725"/>
    <w:next w:val="725"/>
    <w:qFormat/>
    <w:pPr>
      <w:ind w:left="420"/>
    </w:pPr>
    <w:rPr>
      <w:rFonts w:ascii="Calibri" w:hAnsi="Calibri" w:eastAsia="Calibri" w:cs="宋体"/>
      <w:b w:val="0"/>
      <w:position w:val="0"/>
      <w:sz w:val="20"/>
      <w:lang w:val="zh-CN"/>
    </w:rPr>
  </w:style>
  <w:style w:type="paragraph" w:styleId="784">
    <w:name w:val="Title"/>
    <w:basedOn w:val="725"/>
    <w:link w:val="826"/>
    <w:qFormat/>
    <w:pPr>
      <w:jc w:val="center"/>
      <w:spacing w:line="420" w:lineRule="exact"/>
      <w:widowControl/>
    </w:pPr>
    <w:rPr>
      <w:rFonts w:ascii="Times New Roman" w:eastAsia="黑体"/>
      <w:position w:val="0"/>
      <w:sz w:val="28"/>
      <w:lang w:val="en-GB"/>
    </w:rPr>
  </w:style>
  <w:style w:type="paragraph" w:styleId="785">
    <w:name w:val="annotation subject"/>
    <w:basedOn w:val="747"/>
    <w:next w:val="747"/>
    <w:link w:val="827"/>
    <w:uiPriority w:val="99"/>
    <w:qFormat/>
    <w:rPr>
      <w:rFonts w:ascii="宋体"/>
      <w:b/>
      <w:bCs/>
      <w:position w:val="-10"/>
    </w:rPr>
  </w:style>
  <w:style w:type="paragraph" w:styleId="786">
    <w:name w:val="Body Text First Indent"/>
    <w:basedOn w:val="751"/>
    <w:link w:val="828"/>
    <w:qFormat/>
    <w:pPr>
      <w:ind w:firstLine="420"/>
      <w:spacing w:after="120"/>
    </w:pPr>
    <w:rPr>
      <w:b w:val="0"/>
      <w:sz w:val="21"/>
    </w:rPr>
  </w:style>
  <w:style w:type="table" w:styleId="787">
    <w:name w:val="Table Grid"/>
    <w:basedOn w:val="73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8">
    <w:name w:val="Strong"/>
    <w:qFormat/>
    <w:rPr>
      <w:rFonts w:ascii="Times New Roman" w:hAnsi="Times New Roman" w:eastAsia="宋体" w:cs="Times New Roman"/>
      <w:b/>
      <w:bCs/>
    </w:rPr>
  </w:style>
  <w:style w:type="character" w:styleId="789">
    <w:name w:val="endnote reference"/>
    <w:qFormat/>
    <w:rPr>
      <w:vertAlign w:val="superscript"/>
    </w:rPr>
  </w:style>
  <w:style w:type="character" w:styleId="790">
    <w:name w:val="page number"/>
    <w:basedOn w:val="735"/>
    <w:qFormat/>
    <w:rPr>
      <w:rFonts w:ascii="Times New Roman" w:hAnsi="Times New Roman" w:eastAsia="宋体" w:cs="Times New Roman"/>
    </w:rPr>
  </w:style>
  <w:style w:type="character" w:styleId="791">
    <w:name w:val="FollowedHyperlink"/>
    <w:uiPriority w:val="99"/>
    <w:qFormat/>
    <w:rPr>
      <w:rFonts w:ascii="Times New Roman" w:hAnsi="Times New Roman" w:eastAsia="宋体" w:cs="Times New Roman"/>
      <w:color w:val="800080"/>
      <w:u w:val="none"/>
    </w:rPr>
  </w:style>
  <w:style w:type="character" w:styleId="792">
    <w:name w:val="Emphasis"/>
    <w:qFormat/>
    <w:rPr>
      <w:rFonts w:ascii="Times New Roman" w:hAnsi="Times New Roman" w:eastAsia="宋体" w:cs="Times New Roman"/>
      <w:i/>
    </w:rPr>
  </w:style>
  <w:style w:type="character" w:styleId="793">
    <w:name w:val="line number"/>
    <w:qFormat/>
  </w:style>
  <w:style w:type="character" w:styleId="794">
    <w:name w:val="HTML Typewriter"/>
    <w:qFormat/>
    <w:rPr>
      <w:rFonts w:ascii="宋体" w:hAnsi="宋体" w:eastAsia="宋体" w:cs="宋体"/>
      <w:sz w:val="24"/>
      <w:szCs w:val="24"/>
    </w:rPr>
  </w:style>
  <w:style w:type="character" w:styleId="795">
    <w:name w:val="Hyperlink"/>
    <w:uiPriority w:val="99"/>
    <w:qFormat/>
    <w:rPr>
      <w:rFonts w:ascii="Times New Roman" w:hAnsi="Times New Roman" w:eastAsia="宋体" w:cs="Times New Roman"/>
      <w:color w:val="0000ff"/>
      <w:u w:val="none"/>
    </w:rPr>
  </w:style>
  <w:style w:type="character" w:styleId="796">
    <w:name w:val="annotation reference"/>
    <w:uiPriority w:val="99"/>
    <w:qFormat/>
    <w:rPr>
      <w:rFonts w:ascii="Times New Roman" w:hAnsi="Times New Roman" w:eastAsia="宋体" w:cs="Times New Roman"/>
      <w:sz w:val="21"/>
      <w:szCs w:val="21"/>
    </w:rPr>
  </w:style>
  <w:style w:type="character" w:styleId="797">
    <w:name w:val="footnote reference"/>
    <w:qFormat/>
    <w:rPr>
      <w:vertAlign w:val="superscript"/>
    </w:rPr>
  </w:style>
  <w:style w:type="character" w:styleId="798">
    <w:name w:val="HTML Sample"/>
    <w:qFormat/>
    <w:rPr>
      <w:rFonts w:ascii="Courier New" w:hAnsi="宋体" w:eastAsia="宋体" w:cs="Courier New"/>
    </w:rPr>
  </w:style>
  <w:style w:type="character" w:styleId="799" w:customStyle="1">
    <w:name w:val="标题 1 字符"/>
    <w:link w:val="726"/>
    <w:uiPriority w:val="9"/>
    <w:qFormat/>
    <w:rPr>
      <w:rFonts w:ascii="楷体_GB2312" w:hAnsi="Times New Roman" w:eastAsia="楷体_GB2312" w:cs="Times New Roman"/>
      <w:sz w:val="28"/>
      <w:szCs w:val="28"/>
    </w:rPr>
  </w:style>
  <w:style w:type="paragraph" w:styleId="800" w:customStyle="1">
    <w:name w:val="标题3"/>
    <w:basedOn w:val="728"/>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01" w:customStyle="1">
    <w:name w:val="段"/>
    <w:next w:val="725"/>
    <w:qFormat/>
    <w:pPr>
      <w:ind w:firstLine="200"/>
      <w:jc w:val="both"/>
    </w:pPr>
    <w:rPr>
      <w:rFonts w:ascii="宋体"/>
      <w:sz w:val="21"/>
    </w:rPr>
  </w:style>
  <w:style w:type="character" w:styleId="802" w:customStyle="1">
    <w:name w:val="正文文本 字符"/>
    <w:link w:val="751"/>
    <w:uiPriority w:val="99"/>
    <w:qFormat/>
    <w:rPr>
      <w:rFonts w:ascii="宋体" w:hAnsi="宋体"/>
      <w:b/>
      <w:color w:val="000000"/>
      <w:position w:val="-10"/>
      <w:sz w:val="24"/>
      <w:szCs w:val="24"/>
      <w:lang w:val="zh-CN"/>
    </w:rPr>
  </w:style>
  <w:style w:type="character" w:styleId="803" w:customStyle="1">
    <w:name w:val="标题 2 字符"/>
    <w:link w:val="727"/>
    <w:qFormat/>
    <w:rPr>
      <w:rFonts w:ascii="Arial" w:hAnsi="Arial" w:eastAsia="幼圆" w:cs="Arial"/>
      <w:bCs/>
      <w:position w:val="-10"/>
      <w:sz w:val="44"/>
      <w:szCs w:val="44"/>
    </w:rPr>
  </w:style>
  <w:style w:type="character" w:styleId="804" w:customStyle="1">
    <w:name w:val="标题 3 字符"/>
    <w:link w:val="728"/>
    <w:qFormat/>
    <w:rPr>
      <w:bCs/>
      <w:position w:val="-10"/>
      <w:sz w:val="32"/>
      <w:szCs w:val="32"/>
    </w:rPr>
  </w:style>
  <w:style w:type="character" w:styleId="805" w:customStyle="1">
    <w:name w:val="标题 4 字符"/>
    <w:link w:val="729"/>
    <w:qFormat/>
    <w:rPr>
      <w:rFonts w:ascii="Arial" w:hAnsi="Arial" w:eastAsia="黑体" w:cs="Arial"/>
      <w:bCs/>
      <w:position w:val="-10"/>
      <w:sz w:val="28"/>
      <w:szCs w:val="28"/>
    </w:rPr>
  </w:style>
  <w:style w:type="character" w:styleId="806" w:customStyle="1">
    <w:name w:val="标题 5 字符"/>
    <w:link w:val="730"/>
    <w:qFormat/>
    <w:rPr>
      <w:rFonts w:ascii="黑体" w:hAnsi="Times New Roman" w:eastAsia="黑体" w:cs="Times New Roman"/>
      <w:b/>
      <w:color w:val="000000"/>
      <w:sz w:val="28"/>
    </w:rPr>
  </w:style>
  <w:style w:type="character" w:styleId="807" w:customStyle="1">
    <w:name w:val="标题 6 字符"/>
    <w:link w:val="731"/>
    <w:qFormat/>
    <w:rPr>
      <w:rFonts w:ascii="Arial" w:hAnsi="Arial" w:eastAsia="黑体" w:cs="Times New Roman"/>
      <w:b/>
      <w:bCs/>
      <w:sz w:val="24"/>
      <w:szCs w:val="24"/>
    </w:rPr>
  </w:style>
  <w:style w:type="character" w:styleId="808" w:customStyle="1">
    <w:name w:val="标题 7 字符"/>
    <w:link w:val="732"/>
    <w:qFormat/>
    <w:rPr>
      <w:rFonts w:ascii="Times New Roman" w:hAnsi="Times New Roman" w:eastAsia="宋体" w:cs="Times New Roman"/>
      <w:b/>
      <w:bCs/>
      <w:sz w:val="24"/>
      <w:szCs w:val="24"/>
    </w:rPr>
  </w:style>
  <w:style w:type="character" w:styleId="809" w:customStyle="1">
    <w:name w:val="标题 8 字符"/>
    <w:link w:val="733"/>
    <w:qFormat/>
    <w:rPr>
      <w:rFonts w:ascii="Arial" w:hAnsi="Arial" w:eastAsia="黑体" w:cs="Times New Roman"/>
      <w:sz w:val="24"/>
      <w:szCs w:val="24"/>
    </w:rPr>
  </w:style>
  <w:style w:type="character" w:styleId="810" w:customStyle="1">
    <w:name w:val="标题 9 字符"/>
    <w:link w:val="734"/>
    <w:qFormat/>
    <w:rPr>
      <w:rFonts w:ascii="Arial" w:hAnsi="Arial" w:eastAsia="黑体" w:cs="Times New Roman"/>
      <w:sz w:val="21"/>
      <w:szCs w:val="21"/>
    </w:rPr>
  </w:style>
  <w:style w:type="character" w:styleId="811" w:customStyle="1">
    <w:name w:val="文档结构图 字符"/>
    <w:link w:val="746"/>
    <w:qFormat/>
    <w:rPr>
      <w:b/>
      <w:position w:val="-10"/>
      <w:sz w:val="24"/>
      <w:shd w:val="clear" w:color="auto" w:fill="000080"/>
    </w:rPr>
  </w:style>
  <w:style w:type="character" w:styleId="812" w:customStyle="1">
    <w:name w:val="批注文字 字符"/>
    <w:link w:val="747"/>
    <w:uiPriority w:val="99"/>
    <w:qFormat/>
    <w:rPr>
      <w:rFonts w:ascii="Times New Roman" w:hAnsi="Times New Roman" w:eastAsia="仿宋_GB2312" w:cs="Times New Roman"/>
      <w:sz w:val="24"/>
    </w:rPr>
  </w:style>
  <w:style w:type="character" w:styleId="813" w:customStyle="1">
    <w:name w:val="称呼 字符"/>
    <w:link w:val="749"/>
    <w:qFormat/>
    <w:rPr>
      <w:rFonts w:ascii="仿宋_GB2312" w:hAnsi="Calibri" w:eastAsia="仿宋_GB2312" w:cs="宋体"/>
      <w:sz w:val="28"/>
      <w:lang w:val="zh-CN"/>
    </w:rPr>
  </w:style>
  <w:style w:type="character" w:styleId="814" w:customStyle="1">
    <w:name w:val="正文文本 3 字符"/>
    <w:link w:val="750"/>
    <w:qFormat/>
    <w:rPr>
      <w:rFonts w:ascii="仿宋_GB2312" w:hAnsi="Arial" w:eastAsia="仿宋_GB2312" w:cs="宋体"/>
      <w:sz w:val="32"/>
      <w:lang w:val="zh-CN"/>
    </w:rPr>
  </w:style>
  <w:style w:type="character" w:styleId="815" w:customStyle="1">
    <w:name w:val="正文文本缩进 字符"/>
    <w:link w:val="752"/>
    <w:qFormat/>
    <w:rPr>
      <w:b/>
      <w:position w:val="-10"/>
      <w:sz w:val="24"/>
    </w:rPr>
  </w:style>
  <w:style w:type="character" w:styleId="816" w:customStyle="1">
    <w:name w:val="纯文本 字符"/>
    <w:link w:val="757"/>
    <w:qFormat/>
    <w:rPr>
      <w:rFonts w:ascii="宋体" w:hAnsi="Courier New" w:eastAsia="宋体" w:cs="Courier New"/>
      <w:sz w:val="21"/>
      <w:szCs w:val="21"/>
      <w:lang w:val="en-US" w:eastAsia="zh-CN" w:bidi="ar-SA"/>
    </w:rPr>
  </w:style>
  <w:style w:type="character" w:styleId="817" w:customStyle="1">
    <w:name w:val="正文文本缩进 2 字符"/>
    <w:link w:val="761"/>
    <w:qFormat/>
    <w:rPr>
      <w:rFonts w:ascii="Arial" w:hAnsi="Arial" w:eastAsia="仿宋_GB2312"/>
      <w:sz w:val="32"/>
    </w:rPr>
  </w:style>
  <w:style w:type="character" w:styleId="818" w:customStyle="1">
    <w:name w:val="尾注文本 字符"/>
    <w:link w:val="762"/>
    <w:qFormat/>
    <w:rPr>
      <w:rFonts w:ascii="Calibri" w:hAnsi="Calibri" w:eastAsia="Calibri" w:cs="宋体"/>
      <w:szCs w:val="24"/>
      <w:lang w:val="zh-CN"/>
    </w:rPr>
  </w:style>
  <w:style w:type="character" w:styleId="819" w:customStyle="1">
    <w:name w:val="页脚 字符"/>
    <w:link w:val="764"/>
    <w:uiPriority w:val="99"/>
    <w:qFormat/>
    <w:rPr>
      <w:rFonts w:ascii="宋体" w:hAnsi="宋体"/>
      <w:bCs/>
      <w:position w:val="-10"/>
      <w:sz w:val="18"/>
      <w:szCs w:val="18"/>
    </w:rPr>
  </w:style>
  <w:style w:type="character" w:styleId="820" w:customStyle="1">
    <w:name w:val="签名 字符"/>
    <w:link w:val="766"/>
    <w:qFormat/>
    <w:rPr>
      <w:rFonts w:ascii="Calibri" w:hAnsi="Calibri" w:eastAsia="仿宋_GB2312" w:cs="宋体"/>
      <w:sz w:val="24"/>
      <w:lang w:val="zh-CN"/>
    </w:rPr>
  </w:style>
  <w:style w:type="character" w:styleId="821" w:customStyle="1">
    <w:name w:val="副标题 字符"/>
    <w:link w:val="771"/>
    <w:uiPriority w:val="11"/>
    <w:qFormat/>
    <w:rPr>
      <w:rFonts w:ascii="Cambria" w:hAnsi="Cambria" w:eastAsia="Calibri" w:cs="宋体"/>
      <w:i/>
      <w:iCs/>
      <w:spacing w:val="13"/>
      <w:sz w:val="24"/>
      <w:szCs w:val="24"/>
      <w:lang w:val="zh-CN" w:eastAsia="en-US" w:bidi="en-US"/>
    </w:rPr>
  </w:style>
  <w:style w:type="character" w:styleId="822" w:customStyle="1">
    <w:name w:val="脚注文本 字符"/>
    <w:link w:val="772"/>
    <w:qFormat/>
    <w:rPr>
      <w:rFonts w:ascii="Calibri" w:hAnsi="Calibri" w:eastAsia="Calibri" w:cs="宋体"/>
      <w:sz w:val="18"/>
      <w:szCs w:val="18"/>
      <w:lang w:val="zh-CN"/>
    </w:rPr>
  </w:style>
  <w:style w:type="character" w:styleId="823" w:customStyle="1">
    <w:name w:val="正文文本缩进 3 字符"/>
    <w:link w:val="774"/>
    <w:qFormat/>
    <w:rPr>
      <w:b/>
      <w:position w:val="-10"/>
      <w:sz w:val="16"/>
      <w:szCs w:val="16"/>
    </w:rPr>
  </w:style>
  <w:style w:type="character" w:styleId="824" w:customStyle="1">
    <w:name w:val="正文文本 2 字符"/>
    <w:link w:val="780"/>
    <w:qFormat/>
    <w:rPr>
      <w:rFonts w:ascii="楷体_GB2312" w:hAnsi="Calibri" w:eastAsia="楷体_GB2312" w:cs="宋体"/>
      <w:sz w:val="28"/>
      <w:lang w:val="zh-CN"/>
    </w:rPr>
  </w:style>
  <w:style w:type="character" w:styleId="825" w:customStyle="1">
    <w:name w:val="HTML 预设格式 字符"/>
    <w:link w:val="781"/>
    <w:qFormat/>
    <w:rPr>
      <w:rFonts w:ascii="黑体" w:hAnsi="Courier New" w:eastAsia="黑体" w:cs="Courier New"/>
    </w:rPr>
  </w:style>
  <w:style w:type="character" w:styleId="826" w:customStyle="1">
    <w:name w:val="标题 字符"/>
    <w:link w:val="784"/>
    <w:qFormat/>
    <w:rPr>
      <w:rFonts w:eastAsia="黑体"/>
      <w:b/>
      <w:sz w:val="28"/>
      <w:lang w:val="en-GB"/>
    </w:rPr>
  </w:style>
  <w:style w:type="character" w:styleId="827" w:customStyle="1">
    <w:name w:val="批注主题 字符"/>
    <w:link w:val="785"/>
    <w:uiPriority w:val="99"/>
    <w:qFormat/>
    <w:rPr>
      <w:rFonts w:ascii="宋体" w:hAnsi="Times New Roman" w:eastAsia="仿宋_GB2312" w:cs="Times New Roman"/>
      <w:b/>
      <w:bCs/>
      <w:position w:val="-10"/>
      <w:sz w:val="24"/>
    </w:rPr>
  </w:style>
  <w:style w:type="character" w:styleId="828" w:customStyle="1">
    <w:name w:val="正文文本首行缩进 字符"/>
    <w:link w:val="786"/>
    <w:qFormat/>
    <w:rPr>
      <w:rFonts w:ascii="楷体_GB2312" w:hAnsi="Arial" w:eastAsia="楷体_GB2312" w:cs="宋体"/>
      <w:position w:val="-10"/>
      <w:sz w:val="21"/>
      <w:szCs w:val="24"/>
      <w:lang w:val="zh-CN"/>
    </w:rPr>
  </w:style>
  <w:style w:type="character" w:styleId="829" w:customStyle="1">
    <w:name w:val="标题 2 Char"/>
    <w:qFormat/>
    <w:rPr>
      <w:rFonts w:ascii="Arial" w:hAnsi="Arial" w:eastAsia="宋体" w:cs="Times New Roman"/>
      <w:b/>
      <w:bCs/>
      <w:sz w:val="28"/>
      <w:szCs w:val="32"/>
      <w:lang w:val="en-US" w:eastAsia="zh-CN" w:bidi="ar-SA"/>
    </w:rPr>
  </w:style>
  <w:style w:type="paragraph" w:styleId="830">
    <w:name w:val="List Paragraph"/>
    <w:basedOn w:val="725"/>
    <w:uiPriority w:val="34"/>
    <w:qFormat/>
    <w:pPr>
      <w:ind w:left="720"/>
      <w:jc w:val="left"/>
      <w:widowControl/>
    </w:pPr>
    <w:rPr>
      <w:rFonts w:ascii="Calibri" w:hAnsi="Calibri"/>
      <w:szCs w:val="24"/>
      <w:lang w:eastAsia="en-US" w:bidi="en-US"/>
    </w:rPr>
  </w:style>
  <w:style w:type="paragraph" w:styleId="831" w:customStyle="1">
    <w:name w:val="font5"/>
    <w:basedOn w:val="725"/>
    <w:qFormat/>
    <w:pPr>
      <w:jc w:val="left"/>
      <w:spacing w:before="100" w:beforeAutospacing="1" w:after="100" w:afterAutospacing="1"/>
      <w:widowControl/>
    </w:pPr>
    <w:rPr>
      <w:rFonts w:hAnsi="宋体" w:eastAsia="Calibri" w:cs="宋体"/>
      <w:b w:val="0"/>
      <w:position w:val="0"/>
      <w:sz w:val="18"/>
      <w:szCs w:val="18"/>
      <w:lang w:val="zh-CN"/>
    </w:rPr>
  </w:style>
  <w:style w:type="paragraph" w:styleId="832" w:customStyle="1">
    <w:name w:val="xl35"/>
    <w:basedOn w:val="7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33" w:customStyle="1">
    <w:name w:val="List Paragraph1"/>
    <w:basedOn w:val="725"/>
    <w:qFormat/>
    <w:pPr>
      <w:ind w:firstLine="420"/>
    </w:pPr>
    <w:rPr>
      <w:rFonts w:ascii="Calibri" w:hAnsi="Calibri" w:cs="Calibri"/>
    </w:rPr>
  </w:style>
  <w:style w:type="paragraph" w:styleId="834" w:customStyle="1">
    <w:name w:val="中等深浅网格 1 - 强调文字颜色 21"/>
    <w:basedOn w:val="725"/>
    <w:qFormat/>
    <w:pPr>
      <w:ind w:firstLine="420"/>
    </w:pPr>
    <w:rPr>
      <w:rFonts w:ascii="Calibri" w:hAnsi="Calibri" w:eastAsia="Calibri" w:cs="宋体"/>
      <w:b w:val="0"/>
      <w:position w:val="0"/>
      <w:sz w:val="20"/>
      <w:szCs w:val="22"/>
      <w:lang w:val="zh-CN"/>
    </w:rPr>
  </w:style>
  <w:style w:type="paragraph" w:styleId="835" w:customStyle="1">
    <w:name w:val="章标题"/>
    <w:next w:val="801"/>
    <w:qFormat/>
    <w:pPr>
      <w:jc w:val="both"/>
      <w:outlineLvl w:val="1"/>
    </w:pPr>
    <w:rPr>
      <w:rFonts w:eastAsia="黑体"/>
      <w:sz w:val="21"/>
    </w:rPr>
  </w:style>
  <w:style w:type="paragraph" w:styleId="836" w:customStyle="1">
    <w:name w:val="标题3，章节第三层"/>
    <w:basedOn w:val="725"/>
    <w:next w:val="837"/>
    <w:qFormat/>
    <w:pPr>
      <w:spacing w:before="78" w:line="300" w:lineRule="auto"/>
      <w:outlineLvl w:val="2"/>
    </w:pPr>
    <w:rPr>
      <w:rFonts w:ascii="Arial" w:hAnsi="Arial" w:eastAsia="华文细黑" w:cs="宋体"/>
      <w:b w:val="0"/>
      <w:position w:val="0"/>
      <w:sz w:val="30"/>
      <w:szCs w:val="24"/>
      <w:lang w:val="zh-CN"/>
    </w:rPr>
  </w:style>
  <w:style w:type="paragraph" w:styleId="837" w:customStyle="1">
    <w:name w:val="正文格式"/>
    <w:basedOn w:val="725"/>
    <w:qFormat/>
    <w:pPr>
      <w:ind w:left="178" w:right="44" w:hanging="178"/>
      <w:jc w:val="left"/>
      <w:spacing w:line="360" w:lineRule="auto"/>
      <w:widowControl/>
    </w:pPr>
    <w:rPr>
      <w:rFonts w:hAnsi="宋体" w:eastAsia="Calibri" w:cs="宋体"/>
      <w:b w:val="0"/>
      <w:bCs/>
      <w:position w:val="0"/>
      <w:sz w:val="20"/>
      <w:szCs w:val="21"/>
      <w:lang w:val="zh-CN"/>
    </w:rPr>
  </w:style>
  <w:style w:type="paragraph" w:styleId="838" w:customStyle="1">
    <w:name w:val="小四 段落 宋体 Char"/>
    <w:basedOn w:val="743"/>
    <w:qFormat/>
    <w:pPr>
      <w:ind w:left="0" w:right="-33" w:firstLine="600"/>
      <w:jc w:val="left"/>
      <w:tabs>
        <w:tab w:val="clear" w:pos="2952" w:leader="none"/>
      </w:tabs>
    </w:pPr>
    <w:rPr>
      <w:rFonts w:ascii="仿宋_GB2312" w:eastAsia="仿宋_GB2312"/>
      <w:sz w:val="30"/>
      <w:szCs w:val="30"/>
    </w:rPr>
  </w:style>
  <w:style w:type="paragraph" w:styleId="839" w:customStyle="1">
    <w:name w:val="xl39"/>
    <w:basedOn w:val="7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40" w:customStyle="1">
    <w:name w:val="retrait3"/>
    <w:basedOn w:val="725"/>
    <w:qFormat/>
    <w:pPr>
      <w:ind w:left="851"/>
      <w:jc w:val="left"/>
      <w:spacing w:before="20" w:after="20"/>
      <w:widowControl/>
    </w:pPr>
    <w:rPr>
      <w:rFonts w:ascii="Arial" w:hAnsi="Arial" w:eastAsia="Calibri" w:cs="宋体"/>
      <w:b w:val="0"/>
      <w:position w:val="0"/>
      <w:lang w:val="en-GB"/>
    </w:rPr>
  </w:style>
  <w:style w:type="paragraph" w:styleId="841" w:customStyle="1">
    <w:name w:val="招标文件"/>
    <w:basedOn w:val="725"/>
    <w:qFormat/>
    <w:pPr>
      <w:jc w:val="center"/>
      <w:spacing w:before="260" w:after="260"/>
      <w:outlineLvl w:val="1"/>
    </w:pPr>
    <w:rPr>
      <w:rFonts w:hAnsi="宋体"/>
      <w:bCs/>
      <w:sz w:val="32"/>
      <w:szCs w:val="32"/>
    </w:rPr>
  </w:style>
  <w:style w:type="paragraph" w:styleId="842" w:customStyle="1">
    <w:name w:val="样式 标题 3H3sect1.2.3BOD 0Heading 3 - oldh3l3CTLevel 3 Head..."/>
    <w:basedOn w:val="728"/>
    <w:qFormat/>
    <w:pPr>
      <w:jc w:val="left"/>
      <w:spacing w:line="390" w:lineRule="atLeast"/>
      <w:shd w:val="clear" w:color="auto" w:fill="ffffff"/>
    </w:pPr>
    <w:rPr>
      <w:rFonts w:ascii="宋体" w:hAnsi="宋体" w:cs="宋体"/>
      <w:b/>
      <w:position w:val="0"/>
      <w:sz w:val="30"/>
      <w:szCs w:val="21"/>
      <w:lang w:val="zh-CN"/>
    </w:rPr>
  </w:style>
  <w:style w:type="paragraph" w:styleId="843" w:customStyle="1">
    <w:name w:val="小四 段落 宋体 Char Char Char"/>
    <w:basedOn w:val="743"/>
    <w:qFormat/>
    <w:pPr>
      <w:ind w:left="0" w:right="-33" w:firstLine="545"/>
      <w:jc w:val="left"/>
      <w:spacing w:line="360" w:lineRule="auto"/>
      <w:tabs>
        <w:tab w:val="clear" w:pos="2952" w:leader="none"/>
      </w:tabs>
    </w:pPr>
    <w:rPr>
      <w:sz w:val="24"/>
    </w:rPr>
  </w:style>
  <w:style w:type="paragraph" w:styleId="844" w:customStyle="1">
    <w:name w:val="小四 段落 宋体"/>
    <w:basedOn w:val="743"/>
    <w:qFormat/>
    <w:pPr>
      <w:ind w:left="113" w:right="113" w:firstLine="425"/>
      <w:jc w:val="left"/>
      <w:spacing w:line="360" w:lineRule="auto"/>
      <w:tabs>
        <w:tab w:val="clear" w:pos="2952" w:leader="none"/>
      </w:tabs>
    </w:pPr>
    <w:rPr>
      <w:sz w:val="24"/>
    </w:rPr>
  </w:style>
  <w:style w:type="paragraph" w:styleId="845" w:customStyle="1">
    <w:name w:val="111111"/>
    <w:basedOn w:val="725"/>
    <w:link w:val="846"/>
    <w:qFormat/>
    <w:pPr>
      <w:jc w:val="center"/>
      <w:spacing w:before="120" w:after="120"/>
    </w:pPr>
    <w:rPr>
      <w:rFonts w:hAnsi="宋体" w:eastAsia="黑体"/>
      <w:bCs/>
      <w:position w:val="0"/>
      <w:sz w:val="21"/>
      <w:szCs w:val="21"/>
    </w:rPr>
  </w:style>
  <w:style w:type="character" w:styleId="846" w:customStyle="1">
    <w:name w:val="111111 Char"/>
    <w:link w:val="845"/>
    <w:qFormat/>
    <w:rPr>
      <w:rFonts w:ascii="宋体" w:hAnsi="宋体" w:eastAsia="黑体" w:cs="宋体"/>
      <w:b/>
      <w:bCs/>
      <w:sz w:val="21"/>
      <w:szCs w:val="21"/>
    </w:rPr>
  </w:style>
  <w:style w:type="paragraph" w:styleId="847" w:customStyle="1">
    <w:name w:val="标题6"/>
    <w:basedOn w:val="730"/>
    <w:qFormat/>
    <w:pPr>
      <w:numPr>
        <w:numId w:val="1"/>
      </w:numPr>
      <w:keepLines/>
      <w:tabs>
        <w:tab w:val="left" w:pos="420" w:leader="none"/>
      </w:tabs>
    </w:pPr>
    <w:rPr>
      <w:rFonts w:ascii="Times New Roman"/>
      <w:b w:val="0"/>
      <w:bCs/>
      <w:color w:val="auto"/>
      <w:sz w:val="24"/>
      <w:szCs w:val="28"/>
    </w:rPr>
  </w:style>
  <w:style w:type="paragraph" w:styleId="848" w:customStyle="1">
    <w:name w:val="Char1 Char Char Char"/>
    <w:basedOn w:val="725"/>
    <w:qFormat/>
    <w:rPr>
      <w:rFonts w:ascii="Tahoma" w:hAnsi="Tahoma" w:eastAsia="Calibri" w:cs="Tahoma"/>
      <w:b w:val="0"/>
      <w:position w:val="0"/>
      <w:lang w:val="zh-CN"/>
    </w:rPr>
  </w:style>
  <w:style w:type="paragraph" w:styleId="849" w:customStyle="1">
    <w:name w:val="flNote"/>
    <w:basedOn w:val="725"/>
    <w:qFormat/>
    <w:pPr>
      <w:jc w:val="center"/>
      <w:spacing w:before="567" w:line="360" w:lineRule="atLeast"/>
    </w:pPr>
    <w:rPr>
      <w:rFonts w:ascii="Calibri" w:hAnsi="Calibri" w:eastAsia="黑体" w:cs="宋体"/>
      <w:position w:val="0"/>
      <w:lang w:val="zh-CN"/>
    </w:rPr>
  </w:style>
  <w:style w:type="paragraph" w:styleId="850" w:customStyle="1">
    <w:name w:val="样式4 Char"/>
    <w:basedOn w:val="725"/>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51" w:customStyle="1">
    <w:name w:val="xl34"/>
    <w:basedOn w:val="7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52" w:customStyle="1">
    <w:name w:val="af17cgridlangnp1033langf"/>
    <w:qFormat/>
    <w:pPr>
      <w:ind w:left="567" w:firstLine="510"/>
      <w:jc w:val="both"/>
      <w:spacing w:before="156" w:line="360" w:lineRule="atLeast"/>
      <w:widowControl w:val="off"/>
    </w:pPr>
  </w:style>
  <w:style w:type="paragraph" w:styleId="853" w:customStyle="1">
    <w:name w:val="Item Step in Table"/>
    <w:qFormat/>
    <w:pPr>
      <w:jc w:val="both"/>
      <w:spacing w:before="40" w:after="40"/>
      <w:tabs>
        <w:tab w:val="left" w:pos="397" w:leader="none"/>
      </w:tabs>
    </w:pPr>
    <w:rPr>
      <w:rFonts w:ascii="Arial" w:hAnsi="Arial" w:cs="Arial"/>
      <w:sz w:val="18"/>
      <w:szCs w:val="18"/>
    </w:rPr>
  </w:style>
  <w:style w:type="paragraph" w:styleId="854" w:customStyle="1">
    <w:name w:val="content_lineheight"/>
    <w:basedOn w:val="725"/>
    <w:qFormat/>
    <w:pPr>
      <w:jc w:val="left"/>
      <w:spacing w:before="100" w:beforeAutospacing="1" w:after="100" w:afterAutospacing="1"/>
      <w:widowControl/>
    </w:pPr>
    <w:rPr>
      <w:rFonts w:hAnsi="宋体" w:eastAsia="Calibri" w:cs="宋体"/>
      <w:b w:val="0"/>
      <w:position w:val="0"/>
      <w:szCs w:val="24"/>
      <w:lang w:val="zh-CN"/>
    </w:rPr>
  </w:style>
  <w:style w:type="paragraph" w:styleId="855" w:customStyle="1">
    <w:name w:val="Char1 Char Char Char1"/>
    <w:basedOn w:val="725"/>
    <w:qFormat/>
    <w:rPr>
      <w:rFonts w:ascii="Tahoma" w:hAnsi="Tahoma" w:eastAsia="Calibri" w:cs="宋体"/>
      <w:b w:val="0"/>
      <w:position w:val="0"/>
      <w:lang w:val="zh-CN"/>
    </w:rPr>
  </w:style>
  <w:style w:type="paragraph" w:styleId="856" w:customStyle="1">
    <w:name w:val="xl29"/>
    <w:basedOn w:val="7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57" w:customStyle="1">
    <w:name w:val="Char Char Char Char Char Char Char Char Char Char Char Char Char Char"/>
    <w:basedOn w:val="725"/>
    <w:qFormat/>
    <w:rPr>
      <w:rFonts w:ascii="Tahoma" w:hAnsi="Tahoma" w:eastAsia="Calibri" w:cs="宋体"/>
      <w:b w:val="0"/>
      <w:position w:val="0"/>
      <w:lang w:val="zh-CN"/>
    </w:rPr>
  </w:style>
  <w:style w:type="paragraph" w:styleId="858" w:customStyle="1">
    <w:name w:val="Char Char"/>
    <w:basedOn w:val="725"/>
    <w:qFormat/>
    <w:rPr>
      <w:rFonts w:ascii="Tahoma" w:hAnsi="Tahoma" w:eastAsia="Calibri" w:cs="Tahoma"/>
      <w:b w:val="0"/>
      <w:position w:val="0"/>
      <w:lang w:val="zh-CN"/>
    </w:rPr>
  </w:style>
  <w:style w:type="paragraph" w:styleId="859" w:customStyle="1">
    <w:name w:val="flName"/>
    <w:basedOn w:val="849"/>
    <w:qFormat/>
    <w:pPr>
      <w:spacing w:before="0" w:line="113" w:lineRule="atLeast"/>
    </w:pPr>
  </w:style>
  <w:style w:type="paragraph" w:styleId="860" w:customStyle="1">
    <w:name w:val="Char Char Char Char Char Char Char Char Char Char Char Char Char Char Char Char Char Char Char Char Char"/>
    <w:basedOn w:val="725"/>
    <w:qFormat/>
    <w:rPr>
      <w:rFonts w:ascii="Tahoma" w:hAnsi="Tahoma" w:eastAsia="Calibri" w:cs="Tahoma"/>
      <w:b w:val="0"/>
      <w:position w:val="0"/>
      <w:lang w:val="zh-CN"/>
    </w:rPr>
  </w:style>
  <w:style w:type="paragraph" w:styleId="861" w:customStyle="1">
    <w:name w:val="font13"/>
    <w:basedOn w:val="725"/>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62" w:customStyle="1">
    <w:name w:val="xl48"/>
    <w:basedOn w:val="725"/>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63" w:customStyle="1">
    <w:name w:val="Char Char Char Char Char Char Char Char Char Char Char Char Char Char1"/>
    <w:basedOn w:val="725"/>
    <w:qFormat/>
    <w:rPr>
      <w:rFonts w:ascii="Tahoma" w:hAnsi="Tahoma" w:eastAsia="Calibri" w:cs="Tahoma"/>
      <w:b w:val="0"/>
      <w:position w:val="0"/>
      <w:lang w:val="zh-CN"/>
    </w:rPr>
  </w:style>
  <w:style w:type="paragraph" w:styleId="864" w:customStyle="1">
    <w:name w:val="二级目录"/>
    <w:next w:val="725"/>
    <w:qFormat/>
    <w:pPr>
      <w:tabs>
        <w:tab w:val="left" w:pos="360" w:leader="none"/>
        <w:tab w:val="left" w:pos="1145" w:leader="none"/>
      </w:tabs>
      <w:outlineLvl w:val="1"/>
    </w:pPr>
    <w:rPr>
      <w:rFonts w:ascii="Calibri" w:hAnsi="Calibri"/>
      <w:b/>
      <w:sz w:val="30"/>
      <w:szCs w:val="28"/>
    </w:rPr>
  </w:style>
  <w:style w:type="paragraph" w:styleId="865" w:customStyle="1">
    <w:name w:val="我的正文"/>
    <w:basedOn w:val="725"/>
    <w:qFormat/>
    <w:pPr>
      <w:ind w:firstLine="420"/>
      <w:jc w:val="left"/>
      <w:spacing w:line="360" w:lineRule="auto"/>
      <w:widowControl/>
    </w:pPr>
    <w:rPr>
      <w:rFonts w:hAnsi="宋体" w:eastAsia="Calibri" w:cs="宋体"/>
      <w:b w:val="0"/>
      <w:position w:val="0"/>
      <w:sz w:val="20"/>
      <w:szCs w:val="21"/>
      <w:lang w:val="zh-CN"/>
    </w:rPr>
  </w:style>
  <w:style w:type="paragraph" w:styleId="866" w:customStyle="1">
    <w:name w:val="Normal1"/>
    <w:basedOn w:val="725"/>
    <w:qFormat/>
    <w:rPr>
      <w:rFonts w:ascii="Calibri" w:hAnsi="Calibri" w:eastAsia="Calibri" w:cs="宋体"/>
      <w:b w:val="0"/>
      <w:position w:val="0"/>
      <w:sz w:val="20"/>
      <w:lang w:val="zh-CN"/>
    </w:rPr>
  </w:style>
  <w:style w:type="paragraph" w:styleId="867" w:customStyle="1">
    <w:name w:val="xl50"/>
    <w:basedOn w:val="725"/>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68" w:customStyle="1">
    <w:name w:val="样式 段后: 0.5 行 左  0.75 字符"/>
    <w:basedOn w:val="725"/>
    <w:qFormat/>
    <w:pPr>
      <w:ind w:firstLine="420"/>
      <w:spacing w:line="360" w:lineRule="auto"/>
      <w:widowControl/>
    </w:pPr>
    <w:rPr>
      <w:rFonts w:ascii="Calibri" w:hAnsi="Arial" w:eastAsia="Calibri" w:cs="Arial"/>
      <w:b w:val="0"/>
      <w:position w:val="0"/>
      <w:sz w:val="20"/>
      <w:szCs w:val="21"/>
      <w:lang w:val="zh-CN"/>
    </w:rPr>
  </w:style>
  <w:style w:type="paragraph" w:styleId="869" w:customStyle="1">
    <w:name w:val="表头_5"/>
    <w:basedOn w:val="725"/>
    <w:qFormat/>
    <w:pPr>
      <w:spacing w:line="360" w:lineRule="auto"/>
    </w:pPr>
    <w:rPr>
      <w:rFonts w:ascii="Calibri" w:hAnsi="Calibri" w:eastAsia="Calibri" w:cs="宋体"/>
      <w:bCs/>
      <w:position w:val="0"/>
      <w:sz w:val="28"/>
      <w:szCs w:val="21"/>
      <w:lang w:val="zh-CN"/>
    </w:rPr>
  </w:style>
  <w:style w:type="paragraph" w:styleId="870" w:customStyle="1">
    <w:name w:val="Char Char1 Char"/>
    <w:basedOn w:val="725"/>
    <w:qFormat/>
    <w:pPr>
      <w:jc w:val="left"/>
      <w:spacing w:after="160" w:line="240" w:lineRule="exact"/>
      <w:widowControl/>
    </w:pPr>
    <w:rPr>
      <w:rFonts w:ascii="Verdana" w:hAnsi="Verdana" w:eastAsia="Calibri" w:cs="宋体"/>
      <w:b w:val="0"/>
      <w:position w:val="0"/>
      <w:sz w:val="20"/>
      <w:lang w:val="zh-CN" w:eastAsia="en-US"/>
    </w:rPr>
  </w:style>
  <w:style w:type="paragraph" w:styleId="871" w:customStyle="1">
    <w:name w:val="标题1，章节第一层"/>
    <w:basedOn w:val="837"/>
    <w:next w:val="837"/>
    <w:qFormat/>
    <w:pPr>
      <w:ind w:left="482"/>
      <w:tabs>
        <w:tab w:val="left" w:pos="693" w:leader="none"/>
      </w:tabs>
      <w:outlineLvl w:val="0"/>
    </w:pPr>
    <w:rPr>
      <w:color w:val="000000"/>
      <w:sz w:val="24"/>
      <w:szCs w:val="24"/>
    </w:rPr>
  </w:style>
  <w:style w:type="paragraph" w:styleId="872" w:customStyle="1">
    <w:name w:val="font12"/>
    <w:basedOn w:val="725"/>
    <w:qFormat/>
    <w:pPr>
      <w:jc w:val="left"/>
      <w:spacing w:before="100" w:beforeAutospacing="1" w:after="100" w:afterAutospacing="1"/>
      <w:widowControl/>
    </w:pPr>
    <w:rPr>
      <w:rFonts w:hAnsi="宋体" w:eastAsia="Calibri" w:cs="宋体"/>
      <w:b w:val="0"/>
      <w:position w:val="0"/>
      <w:sz w:val="36"/>
      <w:szCs w:val="36"/>
      <w:lang w:val="zh-CN"/>
    </w:rPr>
  </w:style>
  <w:style w:type="paragraph" w:styleId="873" w:customStyle="1">
    <w:name w:val="马刚标题3"/>
    <w:basedOn w:val="725"/>
    <w:next w:val="725"/>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74" w:customStyle="1">
    <w:name w:val="xl43"/>
    <w:basedOn w:val="725"/>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75" w:customStyle="1">
    <w:name w:val="xl36"/>
    <w:basedOn w:val="7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76" w:customStyle="1">
    <w:name w:val="项目符号：一级"/>
    <w:basedOn w:val="837"/>
    <w:next w:val="837"/>
    <w:qFormat/>
    <w:pPr>
      <w:ind w:right="-134"/>
    </w:pPr>
    <w:rPr>
      <w:bCs w:val="0"/>
    </w:rPr>
  </w:style>
  <w:style w:type="paragraph" w:styleId="877">
    <w:name w:val="Quote"/>
    <w:basedOn w:val="725"/>
    <w:next w:val="725"/>
    <w:link w:val="878"/>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878" w:customStyle="1">
    <w:name w:val="引用 字符"/>
    <w:link w:val="877"/>
    <w:qFormat/>
    <w:rPr>
      <w:rFonts w:ascii="Calibri" w:hAnsi="Calibri"/>
      <w:i/>
      <w:iCs/>
      <w:sz w:val="22"/>
      <w:szCs w:val="22"/>
      <w:lang w:eastAsia="en-US" w:bidi="en-US"/>
    </w:rPr>
  </w:style>
  <w:style w:type="paragraph" w:styleId="879" w:customStyle="1">
    <w:name w:val="Test2"/>
    <w:basedOn w:val="727"/>
    <w:qFormat/>
    <w:pPr>
      <w:spacing w:line="480" w:lineRule="exact"/>
      <w:widowControl/>
    </w:pPr>
    <w:rPr>
      <w:rFonts w:ascii="黑体" w:eastAsia="黑体"/>
      <w:b/>
      <w:position w:val="0"/>
      <w:sz w:val="24"/>
      <w:szCs w:val="24"/>
    </w:rPr>
  </w:style>
  <w:style w:type="paragraph" w:styleId="880" w:customStyle="1">
    <w:name w:val="丁华正文"/>
    <w:basedOn w:val="774"/>
    <w:qFormat/>
    <w:pPr>
      <w:ind w:left="0" w:firstLine="510"/>
      <w:spacing w:after="0" w:line="360" w:lineRule="auto"/>
    </w:pPr>
    <w:rPr>
      <w:b w:val="0"/>
      <w:position w:val="0"/>
      <w:sz w:val="24"/>
    </w:rPr>
  </w:style>
  <w:style w:type="paragraph" w:styleId="881" w:customStyle="1">
    <w:name w:val="xl45"/>
    <w:basedOn w:val="725"/>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882" w:customStyle="1">
    <w:name w:val="xl38"/>
    <w:basedOn w:val="7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83" w:customStyle="1">
    <w:name w:val="表格抬头"/>
    <w:basedOn w:val="725"/>
    <w:link w:val="884"/>
    <w:qFormat/>
    <w:pPr>
      <w:jc w:val="center"/>
    </w:pPr>
    <w:rPr>
      <w:rFonts w:ascii="黑体" w:eastAsia="黑体"/>
      <w:position w:val="0"/>
      <w:sz w:val="21"/>
    </w:rPr>
  </w:style>
  <w:style w:type="character" w:styleId="884" w:customStyle="1">
    <w:name w:val="表格抬头 Char"/>
    <w:link w:val="883"/>
    <w:qFormat/>
    <w:rPr>
      <w:rFonts w:ascii="黑体" w:eastAsia="黑体"/>
      <w:b/>
      <w:sz w:val="21"/>
    </w:rPr>
  </w:style>
  <w:style w:type="paragraph" w:styleId="885" w:customStyle="1">
    <w:name w:val="插图"/>
    <w:basedOn w:val="725"/>
    <w:qFormat/>
    <w:pPr>
      <w:jc w:val="center"/>
      <w:tabs>
        <w:tab w:val="left" w:pos="1620" w:leader="none"/>
      </w:tabs>
    </w:pPr>
    <w:rPr>
      <w:rFonts w:ascii="Calibri" w:hAnsi="Calibri" w:eastAsia="Calibri" w:cs="宋体"/>
      <w:b w:val="0"/>
      <w:bCs/>
      <w:color w:val="000000"/>
      <w:position w:val="0"/>
      <w:sz w:val="20"/>
      <w:szCs w:val="22"/>
      <w:lang w:val="zh-CN"/>
    </w:rPr>
  </w:style>
  <w:style w:type="paragraph" w:styleId="886" w:customStyle="1">
    <w:name w:val="样式 段后: 0.25 行"/>
    <w:basedOn w:val="725"/>
    <w:qFormat/>
    <w:pPr>
      <w:ind w:firstLine="420"/>
      <w:jc w:val="left"/>
      <w:spacing w:line="300" w:lineRule="auto"/>
      <w:widowControl/>
    </w:pPr>
    <w:rPr>
      <w:rFonts w:ascii="Arial" w:hAnsi="Arial" w:eastAsia="Calibri" w:cs="宋体"/>
      <w:b w:val="0"/>
      <w:position w:val="0"/>
      <w:sz w:val="22"/>
      <w:lang w:val="zh-CN" w:eastAsia="en-US" w:bidi="en-US"/>
    </w:rPr>
  </w:style>
  <w:style w:type="paragraph" w:styleId="887" w:customStyle="1">
    <w:name w:val="Char Char Char Char Char Char Char Char Char Char Char1 Char Char Char1"/>
    <w:basedOn w:val="725"/>
    <w:semiHidden/>
    <w:qFormat/>
    <w:pPr>
      <w:ind w:firstLine="200"/>
      <w:jc w:val="left"/>
    </w:pPr>
    <w:rPr>
      <w:rFonts w:ascii="Tahoma" w:hAnsi="Tahoma" w:eastAsia="Calibri" w:cs="宋体"/>
      <w:b w:val="0"/>
      <w:position w:val="0"/>
      <w:szCs w:val="24"/>
      <w:lang w:val="zh-CN"/>
    </w:rPr>
  </w:style>
  <w:style w:type="paragraph" w:styleId="888" w:customStyle="1">
    <w:name w:val="xl56"/>
    <w:basedOn w:val="72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89" w:customStyle="1">
    <w:name w:val="符号与编号 Char"/>
    <w:basedOn w:val="725"/>
    <w:qFormat/>
    <w:pPr>
      <w:ind w:left="720"/>
      <w:spacing w:line="400" w:lineRule="atLeast"/>
      <w:tabs>
        <w:tab w:val="left" w:pos="720" w:leader="none"/>
      </w:tabs>
    </w:pPr>
    <w:rPr>
      <w:rFonts w:ascii="Calibri" w:hAnsi="Calibri" w:eastAsia="Calibri" w:cs="宋体"/>
      <w:b w:val="0"/>
      <w:position w:val="0"/>
      <w:szCs w:val="24"/>
      <w:lang w:val="zh-CN"/>
    </w:rPr>
  </w:style>
  <w:style w:type="paragraph" w:styleId="890" w:customStyle="1">
    <w:name w:val="正文文本 New New"/>
    <w:basedOn w:val="725"/>
    <w:qFormat/>
    <w:pPr>
      <w:ind w:firstLine="200"/>
      <w:spacing w:before="60" w:after="60" w:line="360" w:lineRule="auto"/>
      <w:widowControl/>
    </w:pPr>
    <w:rPr>
      <w:rFonts w:ascii="Calibri" w:hAnsi="Calibri" w:eastAsia="华文楷体" w:cs="宋体"/>
      <w:b w:val="0"/>
      <w:position w:val="0"/>
      <w:szCs w:val="24"/>
      <w:lang w:val="zh-CN"/>
    </w:rPr>
  </w:style>
  <w:style w:type="paragraph" w:styleId="891" w:customStyle="1">
    <w:name w:val="普通正文"/>
    <w:basedOn w:val="725"/>
    <w:qFormat/>
    <w:pPr>
      <w:jc w:val="left"/>
      <w:spacing w:line="360" w:lineRule="auto"/>
    </w:pPr>
    <w:rPr>
      <w:rFonts w:ascii="Arial" w:hAnsi="Arial"/>
      <w:szCs w:val="24"/>
    </w:rPr>
  </w:style>
  <w:style w:type="paragraph" w:styleId="892" w:customStyle="1">
    <w:name w:val="tableau"/>
    <w:basedOn w:val="725"/>
    <w:qFormat/>
    <w:pPr>
      <w:jc w:val="center"/>
      <w:spacing w:before="20" w:after="20"/>
      <w:widowControl/>
    </w:pPr>
    <w:rPr>
      <w:rFonts w:ascii="Arial" w:hAnsi="Arial" w:eastAsia="Calibri" w:cs="宋体"/>
      <w:b w:val="0"/>
      <w:position w:val="0"/>
      <w:sz w:val="16"/>
      <w:lang w:val="en-GB" w:eastAsia="en-US"/>
    </w:rPr>
  </w:style>
  <w:style w:type="paragraph" w:styleId="893" w:customStyle="1">
    <w:name w:val="丁华标题3"/>
    <w:basedOn w:val="894"/>
    <w:next w:val="880"/>
    <w:qFormat/>
    <w:pPr>
      <w:ind w:left="1980" w:hanging="420"/>
      <w:spacing w:after="0"/>
      <w:tabs>
        <w:tab w:val="left" w:pos="1470" w:leader="none"/>
        <w:tab w:val="left" w:pos="1980" w:leader="none"/>
      </w:tabs>
      <w:outlineLvl w:val="2"/>
    </w:pPr>
    <w:rPr>
      <w:sz w:val="24"/>
    </w:rPr>
  </w:style>
  <w:style w:type="paragraph" w:styleId="894" w:customStyle="1">
    <w:name w:val="丁华标题2"/>
    <w:basedOn w:val="727"/>
    <w:next w:val="88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895" w:customStyle="1">
    <w:name w:val="正文2"/>
    <w:basedOn w:val="725"/>
    <w:qFormat/>
    <w:pPr>
      <w:ind w:firstLine="510"/>
      <w:spacing w:before="156" w:line="360" w:lineRule="auto"/>
    </w:pPr>
    <w:rPr>
      <w:rFonts w:ascii="Calibri" w:hAnsi="Calibri" w:eastAsia="Calibri" w:cs="宋体"/>
      <w:b w:val="0"/>
      <w:position w:val="0"/>
      <w:lang w:val="zh-CN"/>
    </w:rPr>
  </w:style>
  <w:style w:type="paragraph" w:styleId="896" w:customStyle="1">
    <w:name w:val="Char Char Char Char Char Char Char Char Char Char Char Char Char Char Char Char Char Char Char Char Char Char Char"/>
    <w:basedOn w:val="725"/>
    <w:qFormat/>
    <w:rPr>
      <w:rFonts w:ascii="Tahoma" w:hAnsi="Tahoma" w:eastAsia="Calibri" w:cs="宋体"/>
      <w:b w:val="0"/>
      <w:position w:val="0"/>
      <w:lang w:val="zh-CN"/>
    </w:rPr>
  </w:style>
  <w:style w:type="paragraph" w:styleId="897" w:customStyle="1">
    <w:name w:val="正文文本缩进 31"/>
    <w:basedOn w:val="725"/>
    <w:qFormat/>
    <w:pPr>
      <w:ind w:firstLine="504"/>
      <w:spacing w:line="360" w:lineRule="auto"/>
      <w:tabs>
        <w:tab w:val="left" w:pos="0" w:leader="none"/>
      </w:tabs>
    </w:pPr>
    <w:rPr>
      <w:rFonts w:hAnsi="Calibri" w:eastAsia="Calibri" w:cs="宋体"/>
      <w:bCs/>
      <w:position w:val="0"/>
      <w:szCs w:val="24"/>
      <w:lang w:val="zh-CN"/>
    </w:rPr>
  </w:style>
  <w:style w:type="paragraph" w:styleId="898" w:customStyle="1">
    <w:name w:val="font10"/>
    <w:basedOn w:val="725"/>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899" w:customStyle="1">
    <w:name w:val="样式 加点正文 + 段前: 0.5 行 段后: 0.5 行1"/>
    <w:basedOn w:val="725"/>
    <w:qFormat/>
    <w:pPr>
      <w:ind w:left="1268"/>
      <w:spacing w:line="300" w:lineRule="auto"/>
      <w:tabs>
        <w:tab w:val="left" w:pos="1268" w:leader="none"/>
      </w:tabs>
    </w:pPr>
    <w:rPr>
      <w:rFonts w:ascii="Calibri" w:hAnsi="Calibri" w:eastAsia="Calibri" w:cs="宋体"/>
      <w:b w:val="0"/>
      <w:position w:val="0"/>
      <w:lang w:val="zh-CN"/>
    </w:rPr>
  </w:style>
  <w:style w:type="paragraph" w:styleId="900" w:customStyle="1">
    <w:name w:val="正文lzq"/>
    <w:basedOn w:val="725"/>
    <w:qFormat/>
    <w:pPr>
      <w:ind w:firstLine="480"/>
      <w:spacing w:line="360" w:lineRule="auto"/>
    </w:pPr>
    <w:rPr>
      <w:rFonts w:ascii="Calibri" w:hAnsi="Calibri" w:eastAsia="Calibri" w:cs="宋体"/>
      <w:b w:val="0"/>
      <w:position w:val="0"/>
      <w:lang w:val="zh-CN"/>
    </w:rPr>
  </w:style>
  <w:style w:type="paragraph" w:styleId="901" w:customStyle="1">
    <w:name w:val="正文 首行缩进:  2 字符 Char Char"/>
    <w:basedOn w:val="725"/>
    <w:qFormat/>
    <w:pPr>
      <w:ind w:firstLine="480"/>
      <w:spacing w:line="360" w:lineRule="auto"/>
    </w:pPr>
    <w:rPr>
      <w:rFonts w:ascii="楷体_GB2312" w:hAnsi="Calibri" w:eastAsia="楷体_GB2312" w:cs="宋体"/>
      <w:b w:val="0"/>
      <w:bCs/>
      <w:position w:val="0"/>
      <w:szCs w:val="24"/>
      <w:lang w:val="zh-CN"/>
    </w:rPr>
  </w:style>
  <w:style w:type="paragraph" w:styleId="902" w:customStyle="1">
    <w:name w:val="font11"/>
    <w:basedOn w:val="725"/>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903" w:customStyle="1">
    <w:name w:val="xl41"/>
    <w:basedOn w:val="7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04" w:customStyle="1">
    <w:name w:val="Char Char1"/>
    <w:basedOn w:val="725"/>
    <w:qFormat/>
    <w:rPr>
      <w:rFonts w:ascii="Tahoma" w:hAnsi="Tahoma" w:eastAsia="Calibri" w:cs="Tahoma"/>
      <w:b w:val="0"/>
      <w:position w:val="0"/>
      <w:lang w:val="zh-CN"/>
    </w:rPr>
  </w:style>
  <w:style w:type="paragraph" w:styleId="905" w:customStyle="1">
    <w:name w:val="新图表正文"/>
    <w:link w:val="906"/>
    <w:qFormat/>
    <w:pPr>
      <w:jc w:val="both"/>
    </w:pPr>
    <w:rPr>
      <w:rFonts w:ascii="宋体" w:hAnsi="宋体"/>
      <w:sz w:val="18"/>
      <w:szCs w:val="21"/>
    </w:rPr>
  </w:style>
  <w:style w:type="character" w:styleId="906" w:customStyle="1">
    <w:name w:val="新图表正文 Char Char"/>
    <w:link w:val="905"/>
    <w:qFormat/>
    <w:rPr>
      <w:rFonts w:ascii="宋体" w:hAnsi="宋体"/>
      <w:sz w:val="18"/>
      <w:szCs w:val="21"/>
      <w:lang w:bidi="ar-SA"/>
    </w:rPr>
  </w:style>
  <w:style w:type="paragraph" w:styleId="907" w:customStyle="1">
    <w:name w:val="Char2 Char Char Char Char Char Char1"/>
    <w:basedOn w:val="725"/>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908" w:customStyle="1">
    <w:name w:val="xl58"/>
    <w:basedOn w:val="725"/>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909" w:customStyle="1">
    <w:name w:val="font14"/>
    <w:basedOn w:val="725"/>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910" w:customStyle="1">
    <w:name w:val="段 Char"/>
    <w:qFormat/>
    <w:pPr>
      <w:ind w:firstLine="200"/>
      <w:jc w:val="both"/>
    </w:pPr>
    <w:rPr>
      <w:rFonts w:ascii="宋体"/>
      <w:sz w:val="21"/>
    </w:rPr>
  </w:style>
  <w:style w:type="paragraph" w:styleId="911" w:customStyle="1">
    <w:name w:val="默认段落字体 Para Char Char Char Char Char Char Char"/>
    <w:basedOn w:val="725"/>
    <w:qFormat/>
    <w:rPr>
      <w:rFonts w:ascii="Calibri" w:hAnsi="Calibri" w:eastAsia="Calibri" w:cs="宋体"/>
      <w:b w:val="0"/>
      <w:position w:val="0"/>
      <w:sz w:val="20"/>
      <w:lang w:val="zh-CN"/>
    </w:rPr>
  </w:style>
  <w:style w:type="paragraph" w:styleId="912" w:customStyle="1">
    <w:name w:val="xl55"/>
    <w:basedOn w:val="72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13" w:customStyle="1">
    <w:name w:val="默认段落字体 Para Char Char Char Char Char Char Char Char Char1 Char Char Char Char Char Char Char"/>
    <w:basedOn w:val="746"/>
    <w:qFormat/>
    <w:rPr>
      <w:rFonts w:ascii="Tahoma" w:hAnsi="Tahoma"/>
      <w:szCs w:val="24"/>
    </w:rPr>
  </w:style>
  <w:style w:type="paragraph" w:styleId="914" w:customStyle="1">
    <w:name w:val="Char Char Char Char Char"/>
    <w:basedOn w:val="725"/>
    <w:qFormat/>
    <w:rPr>
      <w:rFonts w:ascii="Tahoma" w:hAnsi="Tahoma" w:eastAsia="Calibri" w:cs="Tahoma"/>
      <w:b w:val="0"/>
      <w:position w:val="0"/>
      <w:lang w:val="zh-CN"/>
    </w:rPr>
  </w:style>
  <w:style w:type="paragraph" w:styleId="915" w:customStyle="1">
    <w:name w:val="Char Char Char"/>
    <w:basedOn w:val="725"/>
    <w:qFormat/>
    <w:rPr>
      <w:rFonts w:ascii="Tahoma" w:hAnsi="Tahoma" w:eastAsia="Calibri" w:cs="宋体"/>
      <w:b w:val="0"/>
      <w:position w:val="0"/>
      <w:lang w:val="zh-CN"/>
    </w:rPr>
  </w:style>
  <w:style w:type="paragraph" w:styleId="916" w:customStyle="1">
    <w:name w:val="Default"/>
    <w:qFormat/>
    <w:pPr>
      <w:widowControl w:val="off"/>
    </w:pPr>
    <w:rPr>
      <w:rFonts w:ascii="宋体" w:cs="宋体"/>
      <w:color w:val="000000"/>
      <w:sz w:val="24"/>
      <w:szCs w:val="24"/>
    </w:rPr>
  </w:style>
  <w:style w:type="paragraph" w:styleId="917" w:customStyle="1">
    <w:name w:val="一级标题"/>
    <w:basedOn w:val="725"/>
    <w:qFormat/>
    <w:pPr>
      <w:ind w:left="900" w:hanging="420"/>
      <w:spacing w:line="360" w:lineRule="auto"/>
      <w:tabs>
        <w:tab w:val="left" w:pos="903" w:leader="none"/>
      </w:tabs>
    </w:pPr>
    <w:rPr>
      <w:rFonts w:ascii="Arial" w:hAnsi="Arial" w:eastAsia="Calibri" w:cs="Arial"/>
      <w:b w:val="0"/>
      <w:position w:val="0"/>
      <w:lang w:val="zh-CN"/>
    </w:rPr>
  </w:style>
  <w:style w:type="paragraph" w:styleId="918" w:customStyle="1">
    <w:name w:val="xl52"/>
    <w:basedOn w:val="72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919" w:customStyle="1">
    <w:name w:val="Pa5"/>
    <w:basedOn w:val="725"/>
    <w:next w:val="725"/>
    <w:qFormat/>
    <w:pPr>
      <w:jc w:val="left"/>
      <w:spacing w:line="241" w:lineRule="atLeast"/>
    </w:pPr>
    <w:rPr>
      <w:rFonts w:ascii="汉仪大黑简" w:hAnsi="Calibri" w:eastAsia="汉仪大黑简" w:cs="宋体"/>
      <w:b w:val="0"/>
      <w:position w:val="0"/>
      <w:szCs w:val="24"/>
      <w:lang w:val="zh-CN"/>
    </w:rPr>
  </w:style>
  <w:style w:type="paragraph" w:styleId="920" w:customStyle="1">
    <w:name w:val="小四 段落 宋体 Char Char"/>
    <w:basedOn w:val="725"/>
    <w:qFormat/>
    <w:pPr>
      <w:ind w:firstLine="480"/>
      <w:spacing w:line="360" w:lineRule="auto"/>
    </w:pPr>
    <w:rPr>
      <w:rFonts w:hAnsi="宋体" w:eastAsia="Calibri" w:cs="宋体"/>
      <w:b w:val="0"/>
      <w:position w:val="0"/>
      <w:szCs w:val="24"/>
      <w:lang w:val="zh-CN"/>
    </w:rPr>
  </w:style>
  <w:style w:type="paragraph" w:styleId="921" w:customStyle="1">
    <w:name w:val="xl40"/>
    <w:basedOn w:val="7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22" w:customStyle="1">
    <w:name w:val="段落"/>
    <w:basedOn w:val="725"/>
    <w:qFormat/>
    <w:pPr>
      <w:ind w:firstLine="480"/>
      <w:spacing w:line="460" w:lineRule="exact"/>
    </w:pPr>
    <w:rPr>
      <w:rFonts w:ascii="Calibri" w:hAnsi="Calibri" w:eastAsia="Calibri" w:cs="宋体"/>
      <w:b w:val="0"/>
      <w:position w:val="0"/>
      <w:lang w:val="zh-CN"/>
    </w:rPr>
  </w:style>
  <w:style w:type="paragraph" w:styleId="923" w:customStyle="1">
    <w:name w:val="公文标题 2"/>
    <w:basedOn w:val="725"/>
    <w:next w:val="924"/>
    <w:qFormat/>
    <w:pPr>
      <w:outlineLvl w:val="1"/>
    </w:pPr>
    <w:rPr>
      <w:rFonts w:ascii="仿宋_GB2312" w:hAnsi="宋体" w:eastAsia="仿宋_GB2312" w:cs="宋体"/>
      <w:b w:val="0"/>
      <w:position w:val="0"/>
      <w:sz w:val="28"/>
      <w:szCs w:val="24"/>
      <w:lang w:val="zh-CN"/>
    </w:rPr>
  </w:style>
  <w:style w:type="paragraph" w:styleId="924" w:customStyle="1">
    <w:name w:val="公文正文"/>
    <w:basedOn w:val="752"/>
    <w:qFormat/>
    <w:pPr>
      <w:ind w:left="0" w:firstLine="200"/>
      <w:spacing w:after="0"/>
    </w:pPr>
    <w:rPr>
      <w:rFonts w:ascii="仿宋_GB2312" w:hAnsi="宋体" w:eastAsia="仿宋_GB2312"/>
      <w:b w:val="0"/>
      <w:position w:val="0"/>
      <w:sz w:val="28"/>
      <w:szCs w:val="24"/>
    </w:rPr>
  </w:style>
  <w:style w:type="paragraph" w:styleId="925" w:customStyle="1">
    <w:name w:val="符号与编号"/>
    <w:basedOn w:val="725"/>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926" w:customStyle="1">
    <w:name w:val="样式 首行缩进:  2 字符"/>
    <w:basedOn w:val="725"/>
    <w:link w:val="927"/>
    <w:qFormat/>
    <w:pPr>
      <w:ind w:firstLine="480"/>
      <w:spacing w:line="360" w:lineRule="auto"/>
    </w:pPr>
    <w:rPr>
      <w:rFonts w:ascii="Times New Roman"/>
      <w:b w:val="0"/>
      <w:position w:val="0"/>
    </w:rPr>
  </w:style>
  <w:style w:type="character" w:styleId="927" w:customStyle="1">
    <w:name w:val="样式 首行缩进:  2 字符 Char Char"/>
    <w:link w:val="926"/>
    <w:qFormat/>
    <w:rPr>
      <w:rFonts w:cs="宋体"/>
      <w:sz w:val="24"/>
    </w:rPr>
  </w:style>
  <w:style w:type="paragraph" w:styleId="928" w:customStyle="1">
    <w:name w:val="正文 + Arial Char"/>
    <w:basedOn w:val="725"/>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929" w:customStyle="1">
    <w:name w:val="xl37"/>
    <w:basedOn w:val="7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30" w:customStyle="1">
    <w:name w:val="Pa6"/>
    <w:basedOn w:val="725"/>
    <w:next w:val="725"/>
    <w:qFormat/>
    <w:pPr>
      <w:jc w:val="left"/>
      <w:spacing w:line="241" w:lineRule="atLeast"/>
    </w:pPr>
    <w:rPr>
      <w:rFonts w:ascii="汉仪大黑简" w:hAnsi="Calibri" w:eastAsia="汉仪大黑简" w:cs="宋体"/>
      <w:b w:val="0"/>
      <w:position w:val="0"/>
      <w:szCs w:val="24"/>
      <w:lang w:val="zh-CN"/>
    </w:rPr>
  </w:style>
  <w:style w:type="paragraph" w:styleId="931" w:customStyle="1">
    <w:name w:val="表格文字"/>
    <w:basedOn w:val="725"/>
    <w:qFormat/>
    <w:pPr>
      <w:ind w:firstLine="200"/>
      <w:jc w:val="left"/>
      <w:spacing w:line="360" w:lineRule="auto"/>
    </w:pPr>
    <w:rPr>
      <w:rFonts w:ascii="Arial" w:hAnsi="Arial" w:eastAsia="Calibri" w:cs="宋体"/>
      <w:b w:val="0"/>
      <w:position w:val="0"/>
      <w:lang w:val="zh-CN"/>
    </w:rPr>
  </w:style>
  <w:style w:type="paragraph" w:styleId="932" w:customStyle="1">
    <w:name w:val="xl47"/>
    <w:basedOn w:val="725"/>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33" w:customStyle="1">
    <w:name w:val="xl24"/>
    <w:basedOn w:val="7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34" w:customStyle="1">
    <w:name w:val="样式 标题 2第一章 标题 2Heading 2 HiddenHeading 2 CCBSheading 2H2h2..."/>
    <w:basedOn w:val="727"/>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935" w:customStyle="1">
    <w:name w:val="默认段落字体 Para Char"/>
    <w:basedOn w:val="725"/>
    <w:qFormat/>
    <w:rPr>
      <w:rFonts w:ascii="Calibri" w:hAnsi="Calibri" w:eastAsia="Calibri" w:cs="宋体"/>
      <w:b w:val="0"/>
      <w:position w:val="0"/>
      <w:szCs w:val="24"/>
      <w:lang w:val="zh-CN"/>
    </w:rPr>
  </w:style>
  <w:style w:type="paragraph" w:styleId="936" w:customStyle="1">
    <w:name w:val="Char Char Char Char Char Char Char"/>
    <w:basedOn w:val="725"/>
    <w:qFormat/>
    <w:pPr>
      <w:tabs>
        <w:tab w:val="left" w:pos="360" w:leader="none"/>
      </w:tabs>
    </w:pPr>
    <w:rPr>
      <w:rFonts w:ascii="Times New Roman"/>
      <w:szCs w:val="24"/>
    </w:rPr>
  </w:style>
  <w:style w:type="paragraph" w:styleId="937" w:customStyle="1">
    <w:name w:val="首行缩进"/>
    <w:basedOn w:val="725"/>
    <w:qFormat/>
    <w:pPr>
      <w:ind w:firstLine="480"/>
    </w:pPr>
    <w:rPr>
      <w:rFonts w:ascii="Calibri" w:hAnsi="Calibri" w:eastAsia="Calibri" w:cs="宋体"/>
      <w:b w:val="0"/>
      <w:position w:val="0"/>
      <w:sz w:val="20"/>
      <w:lang w:val="zh-CN"/>
    </w:rPr>
  </w:style>
  <w:style w:type="paragraph" w:styleId="938" w:customStyle="1">
    <w:name w:val="xl60"/>
    <w:basedOn w:val="72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39" w:customStyle="1">
    <w:name w:val="标题4，章节第四层"/>
    <w:basedOn w:val="725"/>
    <w:next w:val="725"/>
    <w:qFormat/>
    <w:pPr>
      <w:spacing w:line="360" w:lineRule="auto"/>
      <w:tabs>
        <w:tab w:val="left" w:pos="0" w:leader="none"/>
      </w:tabs>
      <w:outlineLvl w:val="3"/>
    </w:pPr>
    <w:rPr>
      <w:rFonts w:hAnsi="宋体" w:eastAsia="Calibri" w:cs="宋体"/>
      <w:position w:val="0"/>
      <w:szCs w:val="24"/>
      <w:lang w:val="zh-CN"/>
    </w:rPr>
  </w:style>
  <w:style w:type="paragraph" w:styleId="940" w:customStyle="1">
    <w:name w:val="xl51"/>
    <w:basedOn w:val="72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41" w:customStyle="1">
    <w:name w:val="表格内文字"/>
    <w:basedOn w:val="725"/>
    <w:qFormat/>
    <w:pPr>
      <w:spacing w:line="300" w:lineRule="atLeast"/>
    </w:pPr>
    <w:rPr>
      <w:rFonts w:ascii="Calibri" w:hAnsi="Calibri" w:eastAsia="Calibri" w:cs="宋体"/>
      <w:b w:val="0"/>
      <w:position w:val="0"/>
      <w:sz w:val="18"/>
      <w:szCs w:val="24"/>
      <w:lang w:val="zh-CN"/>
    </w:rPr>
  </w:style>
  <w:style w:type="paragraph" w:styleId="942" w:customStyle="1">
    <w:name w:val="xl26"/>
    <w:basedOn w:val="7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43" w:customStyle="1">
    <w:name w:val="正文1"/>
    <w:next w:val="944"/>
    <w:qFormat/>
    <w:pPr>
      <w:spacing w:line="360" w:lineRule="atLeast"/>
      <w:widowControl w:val="off"/>
    </w:pPr>
    <w:rPr>
      <w:rFonts w:ascii="宋体"/>
      <w:b/>
      <w:position w:val="-10"/>
      <w:sz w:val="24"/>
    </w:rPr>
  </w:style>
  <w:style w:type="paragraph" w:styleId="944" w:customStyle="1">
    <w:name w:val="正文文本1"/>
    <w:basedOn w:val="725"/>
    <w:qFormat/>
    <w:pPr>
      <w:ind w:firstLine="400"/>
      <w:spacing w:line="480" w:lineRule="auto"/>
    </w:pPr>
    <w:rPr>
      <w:rFonts w:hAnsi="宋体" w:cs="宋体"/>
      <w:sz w:val="20"/>
      <w:lang w:val="zh-CN" w:bidi="zh-CN"/>
    </w:rPr>
  </w:style>
  <w:style w:type="paragraph" w:styleId="945" w:customStyle="1">
    <w:name w:val="Char Char2"/>
    <w:basedOn w:val="725"/>
    <w:qFormat/>
    <w:rPr>
      <w:rFonts w:ascii="Tahoma" w:hAnsi="Tahoma" w:eastAsia="Calibri" w:cs="宋体"/>
      <w:b w:val="0"/>
      <w:position w:val="0"/>
      <w:lang w:val="zh-CN"/>
    </w:rPr>
  </w:style>
  <w:style w:type="paragraph" w:styleId="946" w:customStyle="1">
    <w:name w:val="Default Text"/>
    <w:basedOn w:val="725"/>
    <w:qFormat/>
    <w:pPr>
      <w:jc w:val="left"/>
      <w:widowControl/>
    </w:pPr>
    <w:rPr>
      <w:rFonts w:ascii="Calibri" w:hAnsi="Calibri" w:eastAsia="Calibri" w:cs="宋体"/>
      <w:b w:val="0"/>
      <w:position w:val="0"/>
      <w:lang w:val="zh-CN" w:eastAsia="en-US"/>
    </w:rPr>
  </w:style>
  <w:style w:type="paragraph" w:styleId="947" w:customStyle="1">
    <w:name w:val="正文文本缩进1"/>
    <w:basedOn w:val="725"/>
    <w:qFormat/>
    <w:pPr>
      <w:ind w:left="420"/>
      <w:spacing w:after="120"/>
    </w:pPr>
    <w:rPr>
      <w:rFonts w:ascii="Calibri" w:hAnsi="Calibri" w:eastAsia="Calibri" w:cs="宋体"/>
      <w:b w:val="0"/>
      <w:position w:val="0"/>
      <w:sz w:val="20"/>
      <w:szCs w:val="24"/>
      <w:lang w:val="zh-CN"/>
    </w:rPr>
  </w:style>
  <w:style w:type="paragraph" w:styleId="948" w:customStyle="1">
    <w:name w:val="正文 首行缩进:  2 字符 Char"/>
    <w:basedOn w:val="725"/>
    <w:qFormat/>
    <w:pPr>
      <w:ind w:firstLine="480"/>
      <w:spacing w:line="360" w:lineRule="auto"/>
    </w:pPr>
    <w:rPr>
      <w:rFonts w:ascii="Calibri" w:hAnsi="Calibri" w:eastAsia="Calibri" w:cs="宋体"/>
      <w:b w:val="0"/>
      <w:position w:val="0"/>
      <w:lang w:val="zh-CN"/>
    </w:rPr>
  </w:style>
  <w:style w:type="paragraph" w:styleId="949" w:customStyle="1">
    <w:name w:val="正文表标题"/>
    <w:next w:val="801"/>
    <w:qFormat/>
    <w:pPr>
      <w:ind w:left="900" w:hanging="420"/>
      <w:jc w:val="center"/>
      <w:tabs>
        <w:tab w:val="left" w:pos="900" w:leader="none"/>
      </w:tabs>
    </w:pPr>
    <w:rPr>
      <w:rFonts w:ascii="黑体" w:eastAsia="黑体"/>
      <w:sz w:val="21"/>
    </w:rPr>
  </w:style>
  <w:style w:type="paragraph" w:styleId="950" w:customStyle="1">
    <w:name w:val="正文 居中"/>
    <w:basedOn w:val="725"/>
    <w:qFormat/>
    <w:pPr>
      <w:jc w:val="center"/>
      <w:spacing w:line="360" w:lineRule="auto"/>
    </w:pPr>
    <w:rPr>
      <w:rFonts w:ascii="Calibri" w:hAnsi="Calibri" w:eastAsia="Calibri" w:cs="宋体"/>
      <w:b w:val="0"/>
      <w:position w:val="0"/>
      <w:lang w:val="zh-CN"/>
    </w:rPr>
  </w:style>
  <w:style w:type="paragraph" w:styleId="951" w:customStyle="1">
    <w:name w:val="Char Char Char1"/>
    <w:basedOn w:val="746"/>
    <w:qFormat/>
    <w:pPr>
      <w:spacing w:line="436" w:lineRule="exact"/>
    </w:pPr>
    <w:rPr>
      <w:b w:val="0"/>
      <w:position w:val="0"/>
      <w:sz w:val="21"/>
      <w:szCs w:val="24"/>
    </w:rPr>
  </w:style>
  <w:style w:type="paragraph" w:styleId="952" w:customStyle="1">
    <w:name w:val="样式1"/>
    <w:basedOn w:val="725"/>
    <w:next w:val="729"/>
    <w:qFormat/>
    <w:pPr>
      <w:ind w:firstLine="480"/>
      <w:spacing w:line="300" w:lineRule="auto"/>
    </w:pPr>
  </w:style>
  <w:style w:type="paragraph" w:styleId="953" w:customStyle="1">
    <w:name w:val="正文缩进1"/>
    <w:basedOn w:val="725"/>
    <w:link w:val="954"/>
    <w:qFormat/>
    <w:pPr>
      <w:ind w:firstLine="420"/>
    </w:pPr>
    <w:rPr>
      <w:rFonts w:ascii="Times New Roman"/>
      <w:b w:val="0"/>
      <w:position w:val="0"/>
      <w:sz w:val="20"/>
    </w:rPr>
  </w:style>
  <w:style w:type="character" w:styleId="954" w:customStyle="1">
    <w:name w:val="正文缩进 Char1"/>
    <w:link w:val="953"/>
    <w:qFormat/>
  </w:style>
  <w:style w:type="paragraph" w:styleId="955" w:customStyle="1">
    <w:name w:val="1"/>
    <w:basedOn w:val="725"/>
    <w:next w:val="780"/>
    <w:qFormat/>
    <w:pPr>
      <w:spacing w:line="360" w:lineRule="auto"/>
    </w:pPr>
    <w:rPr>
      <w:rFonts w:ascii="Calibri" w:hAnsi="Calibri" w:eastAsia="仿宋_GB2312" w:cs="宋体"/>
      <w:b w:val="0"/>
      <w:position w:val="0"/>
      <w:szCs w:val="24"/>
      <w:lang w:val="zh-CN"/>
    </w:rPr>
  </w:style>
  <w:style w:type="paragraph" w:styleId="956" w:customStyle="1">
    <w:name w:val="Char Char Char Char Char Char Char Char Char Char Char"/>
    <w:basedOn w:val="725"/>
    <w:qFormat/>
    <w:rPr>
      <w:rFonts w:ascii="Tahoma" w:hAnsi="Tahoma" w:eastAsia="Calibri" w:cs="宋体"/>
      <w:b w:val="0"/>
      <w:position w:val="0"/>
      <w:lang w:val="zh-CN"/>
    </w:rPr>
  </w:style>
  <w:style w:type="paragraph" w:styleId="957" w:customStyle="1">
    <w:name w:val="样式"/>
    <w:basedOn w:val="725"/>
    <w:qFormat/>
    <w:pPr>
      <w:spacing w:before="120" w:after="120" w:line="360" w:lineRule="auto"/>
    </w:pPr>
    <w:rPr>
      <w:rFonts w:hAnsi="Calibri" w:eastAsia="Calibri" w:cs="宋体"/>
      <w:b w:val="0"/>
      <w:position w:val="0"/>
      <w:lang w:val="zh-CN"/>
    </w:rPr>
  </w:style>
  <w:style w:type="paragraph" w:styleId="958" w:customStyle="1">
    <w:name w:val="xl31"/>
    <w:basedOn w:val="7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59" w:customStyle="1">
    <w:name w:val="纯文本1"/>
    <w:basedOn w:val="725"/>
    <w:qFormat/>
    <w:rPr>
      <w:rFonts w:hAnsi="宋体" w:eastAsia="楷体_GB2312" w:cs="宋体"/>
      <w:b w:val="0"/>
      <w:position w:val="0"/>
      <w:sz w:val="28"/>
      <w:lang w:val="zh-CN"/>
    </w:rPr>
  </w:style>
  <w:style w:type="paragraph" w:styleId="960" w:customStyle="1">
    <w:name w:val="表格1"/>
    <w:basedOn w:val="725"/>
    <w:qFormat/>
    <w:rPr>
      <w:rFonts w:hAnsi="Calibri" w:eastAsia="Calibri" w:cs="宋体"/>
      <w:b w:val="0"/>
      <w:position w:val="0"/>
      <w:sz w:val="20"/>
      <w:szCs w:val="21"/>
      <w:lang w:val="zh-CN"/>
    </w:rPr>
  </w:style>
  <w:style w:type="paragraph" w:styleId="961" w:customStyle="1">
    <w:name w:val="Char"/>
    <w:basedOn w:val="725"/>
    <w:semiHidden/>
    <w:qFormat/>
    <w:rPr>
      <w:rFonts w:ascii="Tahoma" w:hAnsi="Tahoma" w:eastAsia="Calibri" w:cs="仿宋_GB2312"/>
      <w:b w:val="0"/>
      <w:position w:val="0"/>
      <w:szCs w:val="28"/>
      <w:lang w:val="zh-CN"/>
    </w:rPr>
  </w:style>
  <w:style w:type="paragraph" w:styleId="962" w:customStyle="1">
    <w:name w:val="正文缩进2字符"/>
    <w:basedOn w:val="725"/>
    <w:qFormat/>
    <w:pPr>
      <w:ind w:firstLine="200"/>
      <w:spacing w:line="300" w:lineRule="auto"/>
    </w:pPr>
    <w:rPr>
      <w:rFonts w:ascii="仿宋_GB2312" w:hAnsi="Calibri" w:eastAsia="仿宋_GB2312" w:cs="宋体"/>
      <w:b w:val="0"/>
      <w:position w:val="0"/>
      <w:sz w:val="32"/>
      <w:szCs w:val="32"/>
      <w:lang w:val="zh-CN"/>
    </w:rPr>
  </w:style>
  <w:style w:type="paragraph" w:styleId="963" w:customStyle="1">
    <w:name w:val="Char1"/>
    <w:basedOn w:val="725"/>
    <w:qFormat/>
    <w:rPr>
      <w:rFonts w:ascii="仿宋_GB2312" w:hAnsi="宋体" w:eastAsia="仿宋_GB2312" w:cs="宋体"/>
      <w:position w:val="0"/>
      <w:sz w:val="32"/>
      <w:szCs w:val="32"/>
      <w:lang w:val="zh-CN"/>
    </w:rPr>
  </w:style>
  <w:style w:type="paragraph" w:styleId="964" w:customStyle="1">
    <w:name w:val="样式 样式 首行缩进:  2 字符 + 行距: 1.5 倍行距"/>
    <w:basedOn w:val="725"/>
    <w:qFormat/>
    <w:pPr>
      <w:ind w:firstLine="470"/>
      <w:spacing w:line="360" w:lineRule="auto"/>
    </w:pPr>
    <w:rPr>
      <w:rFonts w:ascii="Calibri" w:hAnsi="Calibri" w:eastAsia="Calibri" w:cs="宋体"/>
      <w:b w:val="0"/>
      <w:position w:val="0"/>
      <w:lang w:val="zh-CN"/>
    </w:rPr>
  </w:style>
  <w:style w:type="paragraph" w:styleId="965" w:customStyle="1">
    <w:name w:val="符号与编号 Char Char"/>
    <w:basedOn w:val="725"/>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966" w:customStyle="1">
    <w:name w:val="Char Char1 Char1"/>
    <w:basedOn w:val="725"/>
    <w:qFormat/>
    <w:pPr>
      <w:jc w:val="left"/>
      <w:spacing w:after="160" w:line="240" w:lineRule="exact"/>
      <w:widowControl/>
    </w:pPr>
    <w:rPr>
      <w:rFonts w:ascii="Verdana" w:hAnsi="Verdana" w:eastAsia="Calibri" w:cs="宋体"/>
      <w:b w:val="0"/>
      <w:position w:val="0"/>
      <w:sz w:val="20"/>
      <w:lang w:val="zh-CN" w:eastAsia="en-US"/>
    </w:rPr>
  </w:style>
  <w:style w:type="paragraph" w:styleId="967" w:customStyle="1">
    <w:name w:val="Char11"/>
    <w:basedOn w:val="725"/>
    <w:qFormat/>
    <w:pPr>
      <w:jc w:val="left"/>
      <w:spacing w:after="160" w:line="240" w:lineRule="exact"/>
      <w:widowControl/>
    </w:pPr>
    <w:rPr>
      <w:rFonts w:ascii="Verdana" w:hAnsi="Verdana" w:eastAsia="仿宋_GB2312" w:cs="宋体"/>
      <w:b w:val="0"/>
      <w:position w:val="0"/>
      <w:lang w:val="zh-CN" w:eastAsia="en-US"/>
    </w:rPr>
  </w:style>
  <w:style w:type="paragraph" w:styleId="968" w:customStyle="1">
    <w:name w:val="样式 样式 首行缩进:  0.74 厘米 行距: 1.5 倍行距 + 段后: 0.5 行"/>
    <w:basedOn w:val="725"/>
    <w:qFormat/>
    <w:pPr>
      <w:ind w:firstLine="420"/>
      <w:spacing w:line="360" w:lineRule="auto"/>
    </w:pPr>
    <w:rPr>
      <w:rFonts w:ascii="楷体_GB2312" w:hAnsi="Calibri" w:eastAsia="楷体_GB2312" w:cs="宋体"/>
      <w:b w:val="0"/>
      <w:bCs/>
      <w:position w:val="0"/>
      <w:lang w:val="zh-CN"/>
    </w:rPr>
  </w:style>
  <w:style w:type="paragraph" w:styleId="969" w:customStyle="1">
    <w:name w:val="Table Text Char"/>
    <w:qFormat/>
    <w:pPr>
      <w:spacing w:before="80" w:after="80"/>
    </w:pPr>
    <w:rPr>
      <w:rFonts w:ascii="Arial" w:hAnsi="Arial" w:cs="Arial"/>
      <w:sz w:val="18"/>
      <w:szCs w:val="28"/>
    </w:rPr>
  </w:style>
  <w:style w:type="paragraph" w:styleId="970" w:customStyle="1">
    <w:name w:val="Char Char Char Char"/>
    <w:basedOn w:val="746"/>
    <w:qFormat/>
    <w:pPr>
      <w:spacing w:line="360" w:lineRule="auto"/>
    </w:pPr>
    <w:rPr>
      <w:rFonts w:ascii="Tahoma" w:hAnsi="Tahoma"/>
      <w:szCs w:val="24"/>
    </w:rPr>
  </w:style>
  <w:style w:type="paragraph" w:styleId="971" w:customStyle="1">
    <w:name w:val="xl54"/>
    <w:basedOn w:val="72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72" w:customStyle="1">
    <w:name w:val="正文文本 21"/>
    <w:basedOn w:val="725"/>
    <w:qFormat/>
    <w:pPr>
      <w:ind w:left="720" w:hanging="720"/>
      <w:widowControl/>
    </w:pPr>
    <w:rPr>
      <w:rFonts w:ascii="Calibri" w:hAnsi="Calibri" w:eastAsia="Calibri" w:cs="宋体"/>
      <w:b w:val="0"/>
      <w:position w:val="0"/>
      <w:lang w:val="en-GB"/>
    </w:rPr>
  </w:style>
  <w:style w:type="paragraph" w:styleId="973" w:customStyle="1">
    <w:name w:val="Char Char Char Char Char Char Char Char"/>
    <w:basedOn w:val="725"/>
    <w:qFormat/>
    <w:pPr>
      <w:jc w:val="left"/>
      <w:spacing w:after="160" w:line="240" w:lineRule="exact"/>
      <w:widowControl/>
    </w:pPr>
    <w:rPr>
      <w:rFonts w:ascii="Verdana" w:hAnsi="Verdana"/>
      <w:sz w:val="20"/>
      <w:lang w:eastAsia="en-US"/>
    </w:rPr>
  </w:style>
  <w:style w:type="paragraph" w:styleId="974" w:customStyle="1">
    <w:name w:val="qw"/>
    <w:qFormat/>
    <w:pPr>
      <w:jc w:val="both"/>
      <w:spacing w:line="312" w:lineRule="atLeast"/>
      <w:widowControl w:val="off"/>
    </w:pPr>
    <w:rPr>
      <w:rFonts w:ascii="宋体"/>
      <w:sz w:val="24"/>
    </w:rPr>
  </w:style>
  <w:style w:type="paragraph" w:styleId="975" w:customStyle="1">
    <w:name w:val="小四 段落 宋体 Char Char Char Char"/>
    <w:basedOn w:val="725"/>
    <w:qFormat/>
    <w:pPr>
      <w:ind w:right="-33" w:firstLine="480"/>
      <w:jc w:val="left"/>
      <w:spacing w:line="360" w:lineRule="auto"/>
    </w:pPr>
    <w:rPr>
      <w:rFonts w:ascii="Calibri" w:hAnsi="Calibri" w:eastAsia="Calibri" w:cs="宋体"/>
      <w:b w:val="0"/>
      <w:position w:val="0"/>
      <w:szCs w:val="24"/>
      <w:lang w:val="zh-CN"/>
    </w:rPr>
  </w:style>
  <w:style w:type="paragraph" w:styleId="976" w:customStyle="1">
    <w:name w:val="zw"/>
    <w:basedOn w:val="725"/>
    <w:qFormat/>
    <w:pPr>
      <w:ind w:firstLine="480"/>
      <w:jc w:val="left"/>
      <w:spacing w:line="360" w:lineRule="auto"/>
      <w:widowControl/>
    </w:pPr>
    <w:rPr>
      <w:rFonts w:hAnsi="宋体" w:eastAsia="Calibri" w:cs="宋体"/>
      <w:b w:val="0"/>
      <w:bCs/>
      <w:position w:val="0"/>
      <w:lang w:val="zh-CN"/>
    </w:rPr>
  </w:style>
  <w:style w:type="paragraph" w:styleId="977" w:customStyle="1">
    <w:name w:val="Char Char Char Char Char Char Char Char1"/>
    <w:basedOn w:val="725"/>
    <w:qFormat/>
    <w:rPr>
      <w:rFonts w:ascii="Tahoma" w:hAnsi="Tahoma" w:eastAsia="Calibri" w:cs="Tahoma"/>
      <w:b w:val="0"/>
      <w:position w:val="0"/>
      <w:lang w:val="zh-CN"/>
    </w:rPr>
  </w:style>
  <w:style w:type="paragraph" w:styleId="978" w:customStyle="1">
    <w:name w:val="xl42"/>
    <w:basedOn w:val="7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9" w:customStyle="1">
    <w:name w:val="Char Char Char Char Char Char Char Char Char Char Char Char Char"/>
    <w:basedOn w:val="746"/>
    <w:qFormat/>
    <w:rPr>
      <w:rFonts w:ascii="Tahoma" w:hAnsi="Tahoma"/>
      <w:b w:val="0"/>
      <w:position w:val="0"/>
      <w:szCs w:val="24"/>
    </w:rPr>
  </w:style>
  <w:style w:type="paragraph" w:styleId="980" w:customStyle="1">
    <w:name w:val="_Style 42"/>
    <w:basedOn w:val="725"/>
    <w:next w:val="751"/>
    <w:qFormat/>
    <w:rPr>
      <w:rFonts w:ascii="楷体_GB2312" w:hAnsi="Arial" w:eastAsia="楷体_GB2312" w:cs="宋体"/>
      <w:b w:val="0"/>
      <w:position w:val="0"/>
      <w:sz w:val="28"/>
      <w:lang w:val="zh-CN"/>
    </w:rPr>
  </w:style>
  <w:style w:type="paragraph" w:styleId="981" w:customStyle="1">
    <w:name w:val="Char Char Char Char Char Char Char1"/>
    <w:basedOn w:val="725"/>
    <w:qFormat/>
    <w:pPr>
      <w:jc w:val="left"/>
    </w:pPr>
    <w:rPr>
      <w:rFonts w:ascii="Tahoma" w:hAnsi="Tahoma" w:eastAsia="Calibri" w:cs="宋体"/>
      <w:b w:val="0"/>
      <w:position w:val="0"/>
      <w:lang w:val="zh-CN"/>
    </w:rPr>
  </w:style>
  <w:style w:type="paragraph" w:styleId="982" w:customStyle="1">
    <w:name w:val="样式 样式 标题 3H3sect1.2.3BOD 0Heading 3 - oldh3l3CTLevel 3 Head... +..."/>
    <w:basedOn w:val="725"/>
    <w:qFormat/>
    <w:pPr>
      <w:jc w:val="left"/>
      <w:keepLines/>
      <w:keepNext/>
      <w:outlineLvl w:val="2"/>
    </w:pPr>
    <w:rPr>
      <w:rFonts w:ascii="Calibri" w:hAnsi="Calibri" w:eastAsia="Calibri" w:cs="宋体"/>
      <w:bCs/>
      <w:position w:val="0"/>
      <w:lang w:val="zh-CN"/>
    </w:rPr>
  </w:style>
  <w:style w:type="paragraph" w:styleId="983" w:customStyle="1">
    <w:name w:val="条1"/>
    <w:basedOn w:val="725"/>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984" w:customStyle="1">
    <w:name w:val="flType"/>
    <w:basedOn w:val="859"/>
    <w:qFormat/>
    <w:pPr>
      <w:spacing w:after="284"/>
    </w:pPr>
    <w:rPr>
      <w:rFonts w:eastAsia="宋体"/>
      <w:b w:val="0"/>
    </w:rPr>
  </w:style>
  <w:style w:type="paragraph" w:styleId="985" w:customStyle="1">
    <w:name w:val="Char Char Char Char Char Char"/>
    <w:basedOn w:val="725"/>
    <w:qFormat/>
    <w:rPr>
      <w:rFonts w:ascii="Tahoma" w:hAnsi="Tahoma" w:eastAsia="Calibri" w:cs="Tahoma"/>
      <w:b w:val="0"/>
      <w:position w:val="0"/>
      <w:lang w:val="zh-CN"/>
    </w:rPr>
  </w:style>
  <w:style w:type="paragraph" w:styleId="986" w:customStyle="1">
    <w:name w:val="xl25"/>
    <w:basedOn w:val="725"/>
    <w:qFormat/>
    <w:pPr>
      <w:jc w:val="center"/>
      <w:spacing w:before="100" w:beforeAutospacing="1" w:after="100" w:afterAutospacing="1"/>
      <w:widowControl/>
    </w:pPr>
    <w:rPr>
      <w:rFonts w:ascii="Arial Unicode MS" w:hAnsi="Arial Unicode MS" w:eastAsia="Arial Unicode MS" w:cs="Arial Unicode MS"/>
      <w:szCs w:val="24"/>
    </w:rPr>
  </w:style>
  <w:style w:type="paragraph" w:styleId="987" w:customStyle="1">
    <w:name w:val="项目符号，一级"/>
    <w:basedOn w:val="837"/>
    <w:next w:val="837"/>
    <w:qFormat/>
    <w:pPr>
      <w:ind w:left="376" w:firstLine="0"/>
      <w:spacing w:line="240" w:lineRule="atLeast"/>
      <w:tabs>
        <w:tab w:val="left" w:pos="1320" w:leader="none"/>
      </w:tabs>
    </w:pPr>
    <w:rPr>
      <w:bCs w:val="0"/>
      <w:color w:val="000000"/>
      <w:szCs w:val="24"/>
    </w:rPr>
  </w:style>
  <w:style w:type="paragraph" w:styleId="988" w:customStyle="1">
    <w:name w:val="Char2"/>
    <w:basedOn w:val="725"/>
    <w:qFormat/>
    <w:pPr>
      <w:jc w:val="left"/>
      <w:spacing w:after="160" w:line="240" w:lineRule="exact"/>
      <w:widowControl/>
    </w:pPr>
    <w:rPr>
      <w:rFonts w:ascii="Verdana" w:hAnsi="Verdana"/>
      <w:sz w:val="20"/>
      <w:lang w:eastAsia="en-US"/>
    </w:rPr>
  </w:style>
  <w:style w:type="paragraph" w:styleId="989" w:customStyle="1">
    <w:name w:val="_Style 226"/>
    <w:basedOn w:val="726"/>
    <w:next w:val="725"/>
    <w:qFormat/>
    <w:pPr>
      <w:jc w:val="left"/>
      <w:keepLines/>
      <w:spacing w:before="480" w:line="276" w:lineRule="auto"/>
      <w:widowControl/>
      <w:outlineLvl w:val="9"/>
    </w:pPr>
    <w:rPr>
      <w:rFonts w:ascii="Cambria" w:hAnsi="Cambria" w:eastAsia="宋体"/>
      <w:bCs/>
      <w:color w:val="365f91"/>
    </w:rPr>
  </w:style>
  <w:style w:type="paragraph" w:styleId="990" w:customStyle="1">
    <w:name w:val="xl53"/>
    <w:basedOn w:val="72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1" w:customStyle="1">
    <w:name w:val="Char Char Char Char Char Char Char Char Char"/>
    <w:basedOn w:val="725"/>
    <w:qFormat/>
    <w:pPr>
      <w:ind w:left="200" w:hanging="200"/>
      <w:tabs>
        <w:tab w:val="left" w:pos="360" w:leader="none"/>
      </w:tabs>
    </w:pPr>
    <w:rPr>
      <w:rFonts w:ascii="Calibri" w:hAnsi="Calibri" w:eastAsia="Calibri" w:cs="宋体"/>
      <w:b w:val="0"/>
      <w:position w:val="0"/>
      <w:szCs w:val="24"/>
      <w:lang w:val="zh-CN"/>
    </w:rPr>
  </w:style>
  <w:style w:type="paragraph" w:styleId="992" w:customStyle="1">
    <w:name w:val="xl30"/>
    <w:basedOn w:val="7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3" w:customStyle="1">
    <w:name w:val="greytypebeni"/>
    <w:basedOn w:val="725"/>
    <w:qFormat/>
    <w:pPr>
      <w:jc w:val="left"/>
      <w:widowControl/>
    </w:pPr>
    <w:rPr>
      <w:rFonts w:hAnsi="宋体" w:eastAsia="Calibri" w:cs="宋体"/>
      <w:b w:val="0"/>
      <w:position w:val="0"/>
      <w:szCs w:val="24"/>
      <w:lang w:val="zh-CN"/>
    </w:rPr>
  </w:style>
  <w:style w:type="paragraph" w:styleId="994" w:customStyle="1">
    <w:name w:val="标题5，章节第五层"/>
    <w:basedOn w:val="725"/>
    <w:next w:val="725"/>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995" w:customStyle="1">
    <w:name w:val="样式3"/>
    <w:basedOn w:val="725"/>
    <w:next w:val="725"/>
    <w:qFormat/>
    <w:pPr>
      <w:spacing w:line="360" w:lineRule="auto"/>
    </w:pPr>
    <w:rPr>
      <w:rFonts w:ascii="Calibri" w:hAnsi="Calibri" w:eastAsia="Calibri" w:cs="宋体"/>
      <w:b w:val="0"/>
      <w:position w:val="0"/>
      <w:sz w:val="20"/>
      <w:lang w:val="zh-CN"/>
    </w:rPr>
  </w:style>
  <w:style w:type="paragraph" w:styleId="996" w:customStyle="1">
    <w:name w:val="样式2"/>
    <w:basedOn w:val="725"/>
    <w:qFormat/>
    <w:pPr>
      <w:ind w:left="200"/>
      <w:spacing w:line="360" w:lineRule="auto"/>
    </w:pPr>
    <w:rPr>
      <w:rFonts w:hAnsi="宋体" w:eastAsia="Calibri" w:cs="宋体"/>
      <w:position w:val="0"/>
      <w:szCs w:val="24"/>
      <w:lang w:val="zh-CN"/>
    </w:rPr>
  </w:style>
  <w:style w:type="paragraph" w:styleId="997" w:customStyle="1">
    <w:name w:val="列出段落11"/>
    <w:basedOn w:val="725"/>
    <w:uiPriority w:val="34"/>
    <w:qFormat/>
    <w:pPr>
      <w:ind w:firstLine="420"/>
    </w:pPr>
    <w:rPr>
      <w:rFonts w:ascii="Calibri" w:hAnsi="Calibri" w:eastAsia="Calibri" w:cs="宋体"/>
      <w:b w:val="0"/>
      <w:position w:val="0"/>
      <w:sz w:val="20"/>
      <w:szCs w:val="24"/>
      <w:lang w:val="zh-CN"/>
    </w:rPr>
  </w:style>
  <w:style w:type="paragraph" w:styleId="998" w:customStyle="1">
    <w:name w:val="论文正文"/>
    <w:basedOn w:val="761"/>
    <w:qFormat/>
    <w:pPr>
      <w:ind w:left="0" w:firstLine="200"/>
      <w:jc w:val="left"/>
      <w:spacing w:line="360" w:lineRule="auto"/>
    </w:pPr>
    <w:rPr>
      <w:rFonts w:ascii="Times New Roman" w:hAnsi="Times New Roman"/>
      <w:sz w:val="28"/>
      <w:szCs w:val="24"/>
    </w:rPr>
  </w:style>
  <w:style w:type="paragraph" w:styleId="999" w:customStyle="1">
    <w:name w:val="Char Char11"/>
    <w:basedOn w:val="725"/>
    <w:qFormat/>
    <w:rPr>
      <w:rFonts w:ascii="Tahoma" w:hAnsi="Tahoma" w:eastAsia="Calibri" w:cs="宋体"/>
      <w:b w:val="0"/>
      <w:position w:val="0"/>
      <w:lang w:val="zh-CN"/>
    </w:rPr>
  </w:style>
  <w:style w:type="paragraph" w:styleId="1000" w:customStyle="1">
    <w:name w:val="a0"/>
    <w:basedOn w:val="725"/>
    <w:qFormat/>
    <w:pPr>
      <w:spacing w:before="100" w:beforeAutospacing="1" w:after="100" w:afterAutospacing="1"/>
      <w:widowControl/>
    </w:pPr>
    <w:rPr>
      <w:rFonts w:hAnsi="宋体" w:eastAsia="Calibri" w:cs="宋体"/>
      <w:b w:val="0"/>
      <w:position w:val="0"/>
      <w:szCs w:val="24"/>
      <w:lang w:val="zh-CN"/>
    </w:rPr>
  </w:style>
  <w:style w:type="paragraph" w:styleId="1001" w:customStyle="1">
    <w:name w:val="xl44"/>
    <w:basedOn w:val="725"/>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02" w:customStyle="1">
    <w:name w:val="正文--表格内正文"/>
    <w:basedOn w:val="725"/>
    <w:qFormat/>
    <w:pPr>
      <w:jc w:val="center"/>
      <w:spacing w:line="0" w:lineRule="atLeast"/>
    </w:pPr>
    <w:rPr>
      <w:rFonts w:hAnsi="宋体" w:eastAsia="Calibri" w:cs="宋体"/>
      <w:b w:val="0"/>
      <w:color w:val="000000"/>
      <w:position w:val="0"/>
      <w:szCs w:val="24"/>
      <w:lang w:val="zh-CN"/>
    </w:rPr>
  </w:style>
  <w:style w:type="paragraph" w:styleId="1003" w:customStyle="1">
    <w:name w:val="xl63"/>
    <w:basedOn w:val="725"/>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004" w:customStyle="1">
    <w:name w:val="7"/>
    <w:basedOn w:val="725"/>
    <w:next w:val="782"/>
    <w:qFormat/>
    <w:pPr>
      <w:jc w:val="left"/>
      <w:spacing w:before="100" w:beforeAutospacing="1" w:after="100" w:afterAutospacing="1"/>
      <w:widowControl/>
    </w:pPr>
    <w:rPr>
      <w:rFonts w:hAnsi="宋体" w:eastAsia="Calibri" w:cs="宋体"/>
      <w:b w:val="0"/>
      <w:position w:val="0"/>
      <w:lang w:val="zh-CN"/>
    </w:rPr>
  </w:style>
  <w:style w:type="paragraph" w:styleId="1005" w:customStyle="1">
    <w:name w:val="列出段落2"/>
    <w:basedOn w:val="725"/>
    <w:qFormat/>
    <w:pPr>
      <w:ind w:left="720"/>
      <w:jc w:val="left"/>
      <w:widowControl/>
    </w:pPr>
    <w:rPr>
      <w:rFonts w:ascii="Arial" w:hAnsi="Arial" w:eastAsia="黑体" w:cs="Arial"/>
      <w:b w:val="0"/>
      <w:position w:val="0"/>
      <w:szCs w:val="24"/>
      <w:lang w:val="zh-CN" w:eastAsia="en-US"/>
    </w:rPr>
  </w:style>
  <w:style w:type="paragraph" w:styleId="1006" w:customStyle="1">
    <w:name w:val="xl59"/>
    <w:basedOn w:val="725"/>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07" w:customStyle="1">
    <w:name w:val="Char Char Char Char1 Char Char Char"/>
    <w:basedOn w:val="746"/>
    <w:qFormat/>
    <w:pPr>
      <w:spacing w:line="360" w:lineRule="auto"/>
    </w:pPr>
    <w:rPr>
      <w:rFonts w:ascii="Tahoma" w:hAnsi="Tahoma"/>
      <w:szCs w:val="24"/>
    </w:rPr>
  </w:style>
  <w:style w:type="paragraph" w:styleId="1008" w:customStyle="1">
    <w:name w:val="表格内容"/>
    <w:basedOn w:val="725"/>
    <w:qFormat/>
    <w:pPr>
      <w:jc w:val="center"/>
      <w:spacing w:before="60" w:line="300" w:lineRule="auto"/>
      <w:widowControl/>
    </w:pPr>
    <w:rPr>
      <w:rFonts w:ascii="Calibri" w:hAnsi="Calibri" w:eastAsia="Calibri" w:cs="宋体"/>
      <w:b w:val="0"/>
      <w:position w:val="0"/>
      <w:sz w:val="20"/>
      <w:lang w:val="zh-CN"/>
    </w:rPr>
  </w:style>
  <w:style w:type="paragraph" w:styleId="1009" w:customStyle="1">
    <w:name w:val="列表内容"/>
    <w:basedOn w:val="725"/>
    <w:next w:val="725"/>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010" w:customStyle="1">
    <w:name w:val="Char Char Char Char Char Char Char1 Char"/>
    <w:basedOn w:val="725"/>
    <w:qFormat/>
    <w:rPr>
      <w:rFonts w:ascii="Tahoma" w:hAnsi="Tahoma" w:eastAsia="Calibri" w:cs="Tahoma"/>
      <w:b w:val="0"/>
      <w:position w:val="0"/>
      <w:lang w:val="zh-CN"/>
    </w:rPr>
  </w:style>
  <w:style w:type="paragraph" w:styleId="1011" w:customStyle="1">
    <w:name w:val="项目符号，二级"/>
    <w:basedOn w:val="837"/>
    <w:next w:val="837"/>
    <w:qFormat/>
    <w:pPr>
      <w:ind w:left="1337" w:right="-27" w:firstLine="480"/>
      <w:tabs>
        <w:tab w:val="left" w:pos="360" w:leader="none"/>
        <w:tab w:val="left" w:pos="1211" w:leader="none"/>
        <w:tab w:val="left" w:pos="1337" w:leader="none"/>
      </w:tabs>
    </w:pPr>
    <w:rPr>
      <w:bCs w:val="0"/>
      <w:color w:val="000000"/>
      <w:sz w:val="24"/>
      <w:szCs w:val="24"/>
    </w:rPr>
  </w:style>
  <w:style w:type="paragraph" w:styleId="1012" w:customStyle="1">
    <w:name w:val="xl32"/>
    <w:basedOn w:val="7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13" w:customStyle="1">
    <w:name w:val="Bullets L1"/>
    <w:basedOn w:val="725"/>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14" w:customStyle="1">
    <w:name w:val="Body Text 21"/>
    <w:basedOn w:val="725"/>
    <w:qFormat/>
    <w:pPr>
      <w:ind w:left="720" w:hanging="720"/>
      <w:widowControl/>
    </w:pPr>
    <w:rPr>
      <w:rFonts w:ascii="Calibri" w:hAnsi="Calibri" w:eastAsia="Calibri" w:cs="宋体"/>
      <w:b w:val="0"/>
      <w:position w:val="0"/>
      <w:lang w:val="en-GB"/>
    </w:rPr>
  </w:style>
  <w:style w:type="paragraph" w:styleId="1015" w:customStyle="1">
    <w:name w:val="方案正文"/>
    <w:basedOn w:val="725"/>
    <w:qFormat/>
    <w:pPr>
      <w:ind w:firstLine="359"/>
      <w:jc w:val="left"/>
      <w:spacing w:before="156" w:line="360" w:lineRule="auto"/>
    </w:pPr>
    <w:rPr>
      <w:rFonts w:ascii="Arial" w:hAnsi="Arial" w:eastAsia="Calibri" w:cs="宋体"/>
      <w:b w:val="0"/>
      <w:position w:val="0"/>
      <w:szCs w:val="21"/>
      <w:lang w:val="zh-CN"/>
    </w:rPr>
  </w:style>
  <w:style w:type="paragraph" w:styleId="1016" w:customStyle="1">
    <w:name w:val="xl62"/>
    <w:basedOn w:val="72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17" w:customStyle="1">
    <w:name w:val="xl57"/>
    <w:basedOn w:val="725"/>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18" w:customStyle="1">
    <w:name w:val="Char Char1 Char Char Char Char1 Char Char Char Char Char Char"/>
    <w:basedOn w:val="725"/>
    <w:qFormat/>
    <w:rPr>
      <w:rFonts w:ascii="Tahoma" w:hAnsi="Tahoma" w:eastAsia="Calibri" w:cs="宋体"/>
      <w:b w:val="0"/>
      <w:position w:val="0"/>
      <w:lang w:val="zh-CN"/>
    </w:rPr>
  </w:style>
  <w:style w:type="paragraph" w:styleId="1019" w:customStyle="1">
    <w:name w:val="Char Char Char Char Char Char Char Char Char1"/>
    <w:basedOn w:val="725"/>
    <w:qFormat/>
    <w:pPr>
      <w:ind w:left="360" w:hanging="360"/>
      <w:tabs>
        <w:tab w:val="left" w:pos="360" w:leader="none"/>
      </w:tabs>
    </w:pPr>
    <w:rPr>
      <w:rFonts w:ascii="Calibri" w:hAnsi="Calibri" w:eastAsia="Calibri" w:cs="宋体"/>
      <w:b w:val="0"/>
      <w:position w:val="0"/>
      <w:szCs w:val="24"/>
      <w:lang w:val="zh-CN"/>
    </w:rPr>
  </w:style>
  <w:style w:type="paragraph" w:styleId="1020" w:customStyle="1">
    <w:name w:val="正文文本 22"/>
    <w:basedOn w:val="725"/>
    <w:qFormat/>
    <w:pPr>
      <w:ind w:left="720" w:hanging="720"/>
      <w:widowControl/>
    </w:pPr>
    <w:rPr>
      <w:rFonts w:ascii="Calibri" w:hAnsi="Calibri" w:eastAsia="Calibri" w:cs="宋体"/>
      <w:b w:val="0"/>
      <w:position w:val="0"/>
      <w:lang w:val="en-GB"/>
    </w:rPr>
  </w:style>
  <w:style w:type="paragraph" w:styleId="1021" w:customStyle="1">
    <w:name w:val="表蕊"/>
    <w:basedOn w:val="725"/>
    <w:qFormat/>
    <w:pPr>
      <w:jc w:val="left"/>
      <w:spacing w:line="320" w:lineRule="atLeast"/>
    </w:pPr>
    <w:rPr>
      <w:rFonts w:ascii="Calibri" w:hAnsi="Calibri" w:eastAsia="楷体_GB2312" w:cs="宋体"/>
      <w:b w:val="0"/>
      <w:spacing w:val="-10"/>
      <w:position w:val="0"/>
      <w:sz w:val="20"/>
      <w:lang w:val="zh-CN"/>
    </w:rPr>
  </w:style>
  <w:style w:type="paragraph" w:styleId="1022" w:customStyle="1">
    <w:name w:val="xl46"/>
    <w:basedOn w:val="725"/>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023">
    <w:name w:val="No Spacing"/>
    <w:link w:val="1024"/>
    <w:qFormat/>
    <w:pPr>
      <w:jc w:val="both"/>
      <w:widowControl w:val="off"/>
    </w:pPr>
    <w:rPr>
      <w:rFonts w:ascii="Calibri" w:hAnsi="Calibri" w:eastAsia="微软雅黑"/>
      <w:sz w:val="24"/>
      <w:szCs w:val="22"/>
    </w:rPr>
  </w:style>
  <w:style w:type="character" w:styleId="1024" w:customStyle="1">
    <w:name w:val="无间隔 字符"/>
    <w:link w:val="1023"/>
    <w:qFormat/>
    <w:rPr>
      <w:rFonts w:ascii="Calibri" w:hAnsi="Calibri" w:eastAsia="微软雅黑"/>
      <w:sz w:val="24"/>
      <w:szCs w:val="22"/>
      <w:lang w:bidi="ar-SA"/>
    </w:rPr>
  </w:style>
  <w:style w:type="paragraph" w:styleId="1025" w:customStyle="1">
    <w:name w:val="二级条标题"/>
    <w:basedOn w:val="725"/>
    <w:next w:val="801"/>
    <w:qFormat/>
    <w:pPr>
      <w:ind w:hanging="420"/>
      <w:widowControl/>
      <w:tabs>
        <w:tab w:val="left" w:pos="2240" w:leader="none"/>
      </w:tabs>
      <w:outlineLvl w:val="3"/>
    </w:pPr>
    <w:rPr>
      <w:rFonts w:ascii="Calibri" w:hAnsi="Calibri" w:eastAsia="黑体" w:cs="宋体"/>
      <w:b w:val="0"/>
      <w:position w:val="0"/>
      <w:sz w:val="20"/>
      <w:lang w:val="zh-CN"/>
    </w:rPr>
  </w:style>
  <w:style w:type="paragraph" w:styleId="1026" w:customStyle="1">
    <w:name w:val="部分1"/>
    <w:basedOn w:val="725"/>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027">
    <w:name w:val="Intense Quote"/>
    <w:basedOn w:val="725"/>
    <w:next w:val="725"/>
    <w:link w:val="1028"/>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028" w:customStyle="1">
    <w:name w:val="明显引用 字符"/>
    <w:link w:val="1027"/>
    <w:qFormat/>
    <w:rPr>
      <w:rFonts w:ascii="Calibri" w:hAnsi="Calibri"/>
      <w:b/>
      <w:bCs/>
      <w:i/>
      <w:iCs/>
      <w:sz w:val="22"/>
      <w:szCs w:val="22"/>
      <w:lang w:eastAsia="en-US" w:bidi="en-US"/>
    </w:rPr>
  </w:style>
  <w:style w:type="paragraph" w:styleId="1029" w:customStyle="1">
    <w:name w:val="xl27"/>
    <w:basedOn w:val="7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30" w:customStyle="1">
    <w:name w:val="Table Paragraph"/>
    <w:basedOn w:val="725"/>
    <w:qFormat/>
    <w:rPr>
      <w:rFonts w:ascii="Times New Roman"/>
    </w:rPr>
  </w:style>
  <w:style w:type="paragraph" w:styleId="1031" w:customStyle="1">
    <w:name w:val="xl33"/>
    <w:basedOn w:val="7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2" w:customStyle="1">
    <w:name w:val="表格"/>
    <w:basedOn w:val="725"/>
    <w:qFormat/>
    <w:pPr>
      <w:ind w:firstLine="21"/>
    </w:pPr>
    <w:rPr>
      <w:rFonts w:hAnsi="宋体" w:eastAsia="Calibri" w:cs="宋体"/>
      <w:b w:val="0"/>
      <w:position w:val="0"/>
      <w:sz w:val="20"/>
      <w:lang w:val="zh-CN"/>
    </w:rPr>
  </w:style>
  <w:style w:type="paragraph" w:styleId="1033" w:customStyle="1">
    <w:name w:val="a"/>
    <w:basedOn w:val="725"/>
    <w:qFormat/>
    <w:pPr>
      <w:spacing w:before="100" w:beforeAutospacing="1" w:after="100" w:afterAutospacing="1"/>
      <w:widowControl/>
    </w:pPr>
    <w:rPr>
      <w:rFonts w:hAnsi="宋体" w:eastAsia="Calibri" w:cs="宋体"/>
      <w:b w:val="0"/>
      <w:position w:val="0"/>
      <w:szCs w:val="24"/>
      <w:lang w:val="zh-CN"/>
    </w:rPr>
  </w:style>
  <w:style w:type="paragraph" w:styleId="1034" w:customStyle="1">
    <w:name w:val="马刚标题4"/>
    <w:basedOn w:val="873"/>
    <w:next w:val="725"/>
    <w:qFormat/>
    <w:pPr>
      <w:spacing w:before="100" w:after="40"/>
      <w:tabs>
        <w:tab w:val="clear" w:pos="567" w:leader="none"/>
        <w:tab w:val="clear" w:pos="735" w:leader="none"/>
        <w:tab w:val="left" w:pos="1050" w:leader="none"/>
      </w:tabs>
      <w:outlineLvl w:val="3"/>
    </w:pPr>
    <w:rPr>
      <w:b w:val="0"/>
    </w:rPr>
  </w:style>
  <w:style w:type="paragraph" w:styleId="1035" w:customStyle="1">
    <w:name w:val="Char Char Char Char Char Char Char Char Char Char Char Char Char Char Char Char Char Char Char Char Char Char Char1"/>
    <w:basedOn w:val="725"/>
    <w:qFormat/>
    <w:rPr>
      <w:rFonts w:ascii="Tahoma" w:hAnsi="Tahoma" w:eastAsia="Calibri" w:cs="Tahoma"/>
      <w:b w:val="0"/>
      <w:position w:val="0"/>
      <w:lang w:val="zh-CN"/>
    </w:rPr>
  </w:style>
  <w:style w:type="paragraph" w:styleId="1036" w:customStyle="1">
    <w:name w:val="No Spacing1"/>
    <w:qFormat/>
    <w:pPr>
      <w:jc w:val="both"/>
      <w:widowControl w:val="off"/>
    </w:pPr>
    <w:rPr>
      <w:rFonts w:ascii="Calibri" w:hAnsi="Calibri" w:eastAsia="微软雅黑"/>
      <w:sz w:val="24"/>
      <w:szCs w:val="22"/>
    </w:rPr>
  </w:style>
  <w:style w:type="paragraph" w:styleId="1037" w:customStyle="1">
    <w:name w:val="xl49"/>
    <w:basedOn w:val="725"/>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038" w:customStyle="1">
    <w:name w:val="Char Char Char Char1"/>
    <w:basedOn w:val="746"/>
    <w:qFormat/>
    <w:rPr>
      <w:rFonts w:ascii="Tahoma" w:hAnsi="Tahoma"/>
      <w:szCs w:val="24"/>
    </w:rPr>
  </w:style>
  <w:style w:type="paragraph" w:styleId="1039" w:customStyle="1">
    <w:name w:val="Char Char Char Char Char Char Char Char Char Char Char1"/>
    <w:basedOn w:val="725"/>
    <w:qFormat/>
    <w:rPr>
      <w:rFonts w:ascii="Tahoma" w:hAnsi="Tahoma" w:eastAsia="Calibri" w:cs="Tahoma"/>
      <w:b w:val="0"/>
      <w:position w:val="0"/>
      <w:lang w:val="zh-CN"/>
    </w:rPr>
  </w:style>
  <w:style w:type="paragraph" w:styleId="1040" w:customStyle="1">
    <w:name w:val="font7"/>
    <w:basedOn w:val="725"/>
    <w:qFormat/>
    <w:pPr>
      <w:jc w:val="left"/>
      <w:spacing w:before="100" w:beforeAutospacing="1" w:after="100" w:afterAutospacing="1"/>
      <w:widowControl/>
    </w:pPr>
    <w:rPr>
      <w:rFonts w:hint="eastAsia" w:hAnsi="宋体" w:eastAsia="Calibri" w:cs="宋体"/>
      <w:bCs/>
      <w:position w:val="0"/>
      <w:szCs w:val="24"/>
      <w:lang w:val="zh-CN"/>
    </w:rPr>
  </w:style>
  <w:style w:type="paragraph" w:styleId="1041" w:customStyle="1">
    <w:name w:val="丁华标题1"/>
    <w:basedOn w:val="726"/>
    <w:next w:val="88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042" w:customStyle="1">
    <w:name w:val="Char Char Char Char Char Char Char Char Char Char Char Char Char Char Char Char Char Char Char Char Char1"/>
    <w:basedOn w:val="725"/>
    <w:qFormat/>
    <w:rPr>
      <w:rFonts w:ascii="Tahoma" w:hAnsi="Tahoma" w:eastAsia="Calibri" w:cs="宋体"/>
      <w:b w:val="0"/>
      <w:position w:val="0"/>
      <w:lang w:val="zh-CN"/>
    </w:rPr>
  </w:style>
  <w:style w:type="paragraph" w:styleId="1043" w:customStyle="1">
    <w:name w:val="标题 4宋体"/>
    <w:basedOn w:val="729"/>
    <w:qFormat/>
    <w:pPr>
      <w:jc w:val="left"/>
      <w:keepLines w:val="0"/>
      <w:spacing w:before="0" w:after="0" w:line="360" w:lineRule="auto"/>
    </w:pPr>
    <w:rPr>
      <w:rFonts w:ascii="宋体" w:hAnsi="宋体" w:eastAsia="宋体"/>
      <w:b/>
      <w:color w:val="000000"/>
      <w:position w:val="0"/>
      <w:sz w:val="24"/>
      <w:szCs w:val="20"/>
    </w:rPr>
  </w:style>
  <w:style w:type="paragraph" w:styleId="1044" w:customStyle="1">
    <w:name w:val="_Style 279"/>
    <w:semiHidden/>
    <w:qFormat/>
    <w:rPr>
      <w:sz w:val="21"/>
      <w:szCs w:val="24"/>
    </w:rPr>
  </w:style>
  <w:style w:type="paragraph" w:styleId="1045" w:customStyle="1">
    <w:name w:val="Item List Char Char"/>
    <w:qFormat/>
    <w:pPr>
      <w:jc w:val="both"/>
      <w:spacing w:line="288" w:lineRule="auto"/>
    </w:pPr>
    <w:rPr>
      <w:rFonts w:ascii="Arial" w:hAnsi="Arial" w:cs="Arial"/>
      <w:b/>
      <w:bCs/>
      <w:sz w:val="21"/>
      <w:szCs w:val="28"/>
    </w:rPr>
  </w:style>
  <w:style w:type="paragraph" w:styleId="1046" w:customStyle="1">
    <w:name w:val="Char Char Char Char Char Char Char Char Char Char Char Char Char1"/>
    <w:basedOn w:val="725"/>
    <w:qFormat/>
    <w:pPr>
      <w:jc w:val="left"/>
      <w:spacing w:after="160" w:line="240" w:lineRule="exact"/>
      <w:widowControl/>
    </w:pPr>
    <w:rPr>
      <w:rFonts w:ascii="Calibri" w:hAnsi="Calibri" w:eastAsia="Calibri" w:cs="宋体"/>
      <w:b w:val="0"/>
      <w:position w:val="0"/>
      <w:sz w:val="20"/>
      <w:szCs w:val="24"/>
      <w:lang w:val="zh-CN"/>
    </w:rPr>
  </w:style>
  <w:style w:type="paragraph" w:styleId="1047" w:customStyle="1">
    <w:name w:val="正文11"/>
    <w:basedOn w:val="725"/>
    <w:next w:val="725"/>
    <w:qFormat/>
    <w:pPr>
      <w:ind w:firstLine="510"/>
      <w:spacing w:before="156" w:line="360" w:lineRule="auto"/>
    </w:pPr>
    <w:rPr>
      <w:rFonts w:ascii="Calibri" w:hAnsi="Calibri" w:eastAsia="Calibri" w:cs="宋体"/>
      <w:b w:val="0"/>
      <w:position w:val="0"/>
      <w:lang w:val="zh-CN"/>
    </w:rPr>
  </w:style>
  <w:style w:type="paragraph" w:styleId="1048" w:customStyle="1">
    <w:name w:val="普通文字"/>
    <w:basedOn w:val="725"/>
    <w:next w:val="725"/>
    <w:qFormat/>
    <w:rPr>
      <w:rFonts w:hAnsi="宋体" w:eastAsia="Calibri" w:cs="宋体"/>
      <w:b w:val="0"/>
      <w:position w:val="0"/>
      <w:lang w:val="zh-CN"/>
    </w:rPr>
  </w:style>
  <w:style w:type="paragraph" w:styleId="1049" w:customStyle="1">
    <w:name w:val="Char Char Char Char Char1"/>
    <w:basedOn w:val="725"/>
    <w:qFormat/>
    <w:rPr>
      <w:rFonts w:ascii="Tahoma" w:hAnsi="Tahoma" w:eastAsia="Calibri" w:cs="宋体"/>
      <w:b w:val="0"/>
      <w:position w:val="0"/>
      <w:lang w:val="zh-CN"/>
    </w:rPr>
  </w:style>
  <w:style w:type="paragraph" w:styleId="1050" w:customStyle="1">
    <w:name w:val="标准文本"/>
    <w:basedOn w:val="725"/>
    <w:qFormat/>
    <w:pPr>
      <w:ind w:firstLine="480"/>
      <w:spacing w:line="360" w:lineRule="auto"/>
    </w:pPr>
    <w:rPr>
      <w:rFonts w:ascii="Calibri" w:hAnsi="Calibri" w:eastAsia="Calibri" w:cs="宋体"/>
      <w:b w:val="0"/>
      <w:position w:val="0"/>
      <w:szCs w:val="24"/>
      <w:lang w:val="zh-CN"/>
    </w:rPr>
  </w:style>
  <w:style w:type="paragraph" w:styleId="1051" w:customStyle="1">
    <w:name w:val="华宇段落1 Char"/>
    <w:basedOn w:val="725"/>
    <w:qFormat/>
    <w:pPr>
      <w:ind w:firstLine="200"/>
      <w:spacing w:line="360" w:lineRule="auto"/>
    </w:pPr>
    <w:rPr>
      <w:rFonts w:ascii="Calibri" w:hAnsi="Calibri" w:eastAsia="Calibri" w:cs="宋体"/>
      <w:b w:val="0"/>
      <w:bCs/>
      <w:position w:val="0"/>
      <w:szCs w:val="24"/>
      <w:lang w:val="zh-CN"/>
    </w:rPr>
  </w:style>
  <w:style w:type="paragraph" w:styleId="1052" w:customStyle="1">
    <w:name w:val="font6"/>
    <w:basedOn w:val="725"/>
    <w:qFormat/>
    <w:pPr>
      <w:jc w:val="left"/>
      <w:spacing w:before="100" w:beforeAutospacing="1" w:after="100" w:afterAutospacing="1"/>
      <w:widowControl/>
    </w:pPr>
    <w:rPr>
      <w:rFonts w:hint="eastAsia" w:hAnsi="宋体"/>
      <w:sz w:val="28"/>
      <w:szCs w:val="28"/>
      <w:u w:val="single"/>
    </w:rPr>
  </w:style>
  <w:style w:type="paragraph" w:styleId="1053" w:customStyle="1">
    <w:name w:val="列出段落1"/>
    <w:basedOn w:val="725"/>
    <w:link w:val="1163"/>
    <w:qFormat/>
    <w:pPr>
      <w:contextualSpacing/>
      <w:ind w:left="720"/>
      <w:jc w:val="left"/>
      <w:widowControl/>
    </w:pPr>
    <w:rPr>
      <w:rFonts w:ascii="Arial" w:hAnsi="Arial" w:eastAsia="黑体" w:cs="宋体"/>
      <w:b w:val="0"/>
      <w:position w:val="0"/>
      <w:szCs w:val="24"/>
      <w:lang w:val="zh-CN" w:eastAsia="en-US"/>
    </w:rPr>
  </w:style>
  <w:style w:type="paragraph" w:styleId="1054" w:customStyle="1">
    <w:name w:val="正文 New New New New New New New New New New New New New New"/>
    <w:qFormat/>
    <w:pPr>
      <w:jc w:val="both"/>
      <w:widowControl w:val="off"/>
    </w:pPr>
    <w:rPr>
      <w:rFonts w:hint="eastAsia" w:ascii="Calibri" w:hAnsi="Calibri"/>
      <w:sz w:val="21"/>
    </w:rPr>
  </w:style>
  <w:style w:type="paragraph" w:styleId="1055" w:customStyle="1">
    <w:name w:val="文档正文"/>
    <w:basedOn w:val="725"/>
    <w:qFormat/>
    <w:pPr>
      <w:spacing w:line="360" w:lineRule="auto"/>
    </w:pPr>
    <w:rPr>
      <w:rFonts w:hAnsi="宋体" w:eastAsia="Calibri" w:cs="宋体"/>
      <w:bCs/>
      <w:position w:val="0"/>
      <w:sz w:val="20"/>
      <w:szCs w:val="24"/>
      <w:lang w:val="zh-CN"/>
    </w:rPr>
  </w:style>
  <w:style w:type="paragraph" w:styleId="1056" w:customStyle="1">
    <w:name w:val="xl61"/>
    <w:basedOn w:val="72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57" w:customStyle="1">
    <w:name w:val="标准小四"/>
    <w:basedOn w:val="725"/>
    <w:qFormat/>
    <w:pPr>
      <w:ind w:firstLine="480"/>
      <w:spacing w:line="360" w:lineRule="auto"/>
    </w:pPr>
    <w:rPr>
      <w:rFonts w:ascii="Arial" w:hAnsi="Arial" w:eastAsia="Calibri" w:cs="宋体"/>
      <w:b w:val="0"/>
      <w:position w:val="0"/>
      <w:szCs w:val="21"/>
      <w:lang w:val="zh-CN"/>
    </w:rPr>
  </w:style>
  <w:style w:type="paragraph" w:styleId="1058" w:customStyle="1">
    <w:name w:val="正文 + 宋体"/>
    <w:basedOn w:val="725"/>
    <w:qFormat/>
    <w:pPr>
      <w:ind w:firstLine="420"/>
      <w:spacing w:line="360" w:lineRule="auto"/>
    </w:pPr>
    <w:rPr>
      <w:rFonts w:ascii="Calibri" w:hAnsi="Calibri" w:eastAsia="Calibri" w:cs="宋体"/>
      <w:b w:val="0"/>
      <w:position w:val="0"/>
      <w:sz w:val="20"/>
      <w:szCs w:val="24"/>
      <w:lang w:val="zh-CN"/>
    </w:rPr>
  </w:style>
  <w:style w:type="paragraph" w:styleId="1059" w:customStyle="1">
    <w:name w:val="马刚标题1"/>
    <w:basedOn w:val="726"/>
    <w:next w:val="725"/>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60" w:customStyle="1">
    <w:name w:val="font9"/>
    <w:basedOn w:val="725"/>
    <w:qFormat/>
    <w:pPr>
      <w:jc w:val="left"/>
      <w:spacing w:before="100" w:beforeAutospacing="1" w:after="100" w:afterAutospacing="1"/>
      <w:widowControl/>
    </w:pPr>
    <w:rPr>
      <w:rFonts w:ascii="Calibri" w:hAnsi="Calibri" w:eastAsia="Calibri" w:cs="宋体"/>
      <w:bCs/>
      <w:position w:val="0"/>
      <w:sz w:val="20"/>
      <w:lang w:val="zh-CN"/>
    </w:rPr>
  </w:style>
  <w:style w:type="paragraph" w:styleId="1061" w:customStyle="1">
    <w:name w:val="p0"/>
    <w:qFormat/>
    <w:pPr>
      <w:spacing w:before="100" w:beforeAutospacing="1" w:after="100" w:afterAutospacing="1"/>
    </w:pPr>
    <w:rPr>
      <w:rFonts w:ascii="宋体" w:hAnsi="宋体" w:eastAsia="仿宋_GB2312" w:cs="宋体"/>
      <w:sz w:val="24"/>
    </w:rPr>
  </w:style>
  <w:style w:type="paragraph" w:styleId="1062" w:customStyle="1">
    <w:name w:val="font8"/>
    <w:basedOn w:val="725"/>
    <w:qFormat/>
    <w:pPr>
      <w:jc w:val="left"/>
      <w:spacing w:before="100" w:beforeAutospacing="1" w:after="100" w:afterAutospacing="1"/>
      <w:widowControl/>
    </w:pPr>
    <w:rPr>
      <w:rFonts w:hAnsi="宋体" w:eastAsia="Calibri" w:cs="宋体"/>
      <w:bCs/>
      <w:i/>
      <w:iCs/>
      <w:position w:val="0"/>
      <w:sz w:val="20"/>
      <w:lang w:val="zh-CN"/>
    </w:rPr>
  </w:style>
  <w:style w:type="paragraph" w:styleId="1063" w:customStyle="1">
    <w:name w:val="纯文本2"/>
    <w:basedOn w:val="725"/>
    <w:qFormat/>
    <w:rPr>
      <w:rFonts w:hAnsi="Courier New" w:eastAsia="楷体_GB2312"/>
      <w:sz w:val="28"/>
    </w:rPr>
  </w:style>
  <w:style w:type="paragraph" w:styleId="1064" w:customStyle="1">
    <w:name w:val="大标题"/>
    <w:basedOn w:val="725"/>
    <w:next w:val="725"/>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65" w:customStyle="1">
    <w:name w:val="Char Char1 Char Char Char Char"/>
    <w:basedOn w:val="746"/>
    <w:qFormat/>
    <w:pPr>
      <w:ind w:left="357"/>
      <w:jc w:val="left"/>
      <w:spacing w:line="436" w:lineRule="exact"/>
      <w:outlineLvl w:val="3"/>
    </w:pPr>
    <w:rPr>
      <w:rFonts w:ascii="Tahoma" w:hAnsi="Tahoma" w:cs="Tahoma"/>
      <w:position w:val="0"/>
      <w:szCs w:val="24"/>
    </w:rPr>
  </w:style>
  <w:style w:type="paragraph" w:styleId="1066" w:customStyle="1">
    <w:name w:val="标题2，章节第二层"/>
    <w:basedOn w:val="725"/>
    <w:next w:val="837"/>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67" w:customStyle="1">
    <w:name w:val="Char Char1 Char Char Char Char Char Char Char"/>
    <w:basedOn w:val="725"/>
    <w:qFormat/>
    <w:rPr>
      <w:rFonts w:ascii="Tahoma" w:hAnsi="Tahoma" w:eastAsia="Calibri" w:cs="Tahoma"/>
      <w:b w:val="0"/>
      <w:position w:val="0"/>
      <w:lang w:val="zh-CN"/>
    </w:rPr>
  </w:style>
  <w:style w:type="paragraph" w:styleId="1068" w:customStyle="1">
    <w:name w:val="xl28"/>
    <w:basedOn w:val="7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69" w:customStyle="1">
    <w:name w:val="纯文本 Char Char"/>
    <w:qFormat/>
    <w:rPr>
      <w:rFonts w:ascii="宋体" w:hAnsi="Courier New" w:eastAsia="宋体"/>
      <w:sz w:val="21"/>
      <w:szCs w:val="21"/>
      <w:lang w:val="en-US" w:eastAsia="zh-CN" w:bidi="ar-SA"/>
    </w:rPr>
  </w:style>
  <w:style w:type="character" w:styleId="1070" w:customStyle="1">
    <w:name w:val="concon"/>
    <w:qFormat/>
  </w:style>
  <w:style w:type="character" w:styleId="1071" w:customStyle="1">
    <w:name w:val="标题 字符1"/>
    <w:qFormat/>
    <w:rPr>
      <w:rFonts w:ascii="等线 Light" w:hAnsi="等线 Light" w:eastAsia="宋体" w:cs="Times New Roman"/>
      <w:b/>
      <w:bCs/>
      <w:position w:val="-10"/>
      <w:sz w:val="32"/>
      <w:szCs w:val="32"/>
    </w:rPr>
  </w:style>
  <w:style w:type="character" w:styleId="1072" w:customStyle="1">
    <w:name w:val="小四 段落 宋体 Char Char Char Char Char Char Char Char"/>
    <w:qFormat/>
    <w:rPr>
      <w:rFonts w:eastAsia="宋体"/>
      <w:sz w:val="24"/>
      <w:szCs w:val="24"/>
      <w:lang w:val="en-US" w:eastAsia="zh-CN" w:bidi="ar-SA"/>
    </w:rPr>
  </w:style>
  <w:style w:type="character" w:styleId="1073" w:customStyle="1">
    <w:name w:val="qxdate"/>
    <w:qFormat/>
    <w:rPr>
      <w:rFonts w:ascii="Times New Roman" w:hAnsi="Times New Roman" w:eastAsia="宋体" w:cs="Times New Roman"/>
      <w:color w:val="333333"/>
      <w:sz w:val="18"/>
      <w:szCs w:val="18"/>
    </w:rPr>
  </w:style>
  <w:style w:type="character" w:styleId="1074" w:customStyle="1">
    <w:name w:val="Title1 Char"/>
    <w:qFormat/>
    <w:rPr>
      <w:rFonts w:eastAsia="宋体"/>
      <w:b/>
      <w:bCs/>
      <w:sz w:val="44"/>
      <w:szCs w:val="44"/>
      <w:lang w:val="en-US" w:eastAsia="zh-CN" w:bidi="ar-SA"/>
    </w:rPr>
  </w:style>
  <w:style w:type="character" w:styleId="1075" w:customStyle="1">
    <w:name w:val="小四 段落 宋体 Char Char Char1"/>
    <w:qFormat/>
    <w:rPr>
      <w:rFonts w:ascii="宋体" w:hAnsi="宋体" w:eastAsia="宋体"/>
      <w:sz w:val="24"/>
      <w:szCs w:val="24"/>
      <w:lang w:val="en-US" w:eastAsia="zh-CN" w:bidi="ar-SA"/>
    </w:rPr>
  </w:style>
  <w:style w:type="character" w:styleId="1076" w:customStyle="1">
    <w:name w:val="标准文本 Char Char"/>
    <w:qFormat/>
    <w:rPr>
      <w:rFonts w:eastAsia="宋体" w:cs="宋体"/>
      <w:sz w:val="24"/>
      <w:szCs w:val="24"/>
      <w:lang w:val="en-US" w:eastAsia="zh-CN" w:bidi="ar-SA"/>
    </w:rPr>
  </w:style>
  <w:style w:type="character" w:styleId="1077" w:customStyle="1">
    <w:name w:val="Char Char26"/>
    <w:qFormat/>
    <w:rPr>
      <w:b/>
      <w:bCs/>
      <w:sz w:val="32"/>
      <w:szCs w:val="32"/>
    </w:rPr>
  </w:style>
  <w:style w:type="character" w:styleId="1078" w:customStyle="1">
    <w:name w:val="_Style 315"/>
    <w:qFormat/>
    <w:rPr>
      <w:i/>
      <w:iCs/>
      <w:smallCaps/>
      <w:spacing w:val="5"/>
    </w:rPr>
  </w:style>
  <w:style w:type="character" w:styleId="1079" w:customStyle="1">
    <w:name w:val="prev1"/>
    <w:qFormat/>
    <w:rPr>
      <w:rFonts w:ascii="Times New Roman" w:hAnsi="Times New Roman" w:eastAsia="宋体" w:cs="Times New Roman"/>
      <w:color w:val="888888"/>
    </w:rPr>
  </w:style>
  <w:style w:type="character" w:styleId="1080" w:customStyle="1">
    <w:name w:val="redfilefwwh"/>
    <w:qFormat/>
    <w:rPr>
      <w:rFonts w:ascii="Times New Roman" w:hAnsi="Times New Roman" w:eastAsia="宋体" w:cs="Times New Roman"/>
      <w:color w:val="ba2636"/>
      <w:sz w:val="18"/>
      <w:szCs w:val="18"/>
    </w:rPr>
  </w:style>
  <w:style w:type="character" w:styleId="1081" w:customStyle="1">
    <w:name w:val="listbenefit"/>
    <w:qFormat/>
  </w:style>
  <w:style w:type="character" w:styleId="1082" w:customStyle="1">
    <w:name w:val="textcontents"/>
    <w:qFormat/>
  </w:style>
  <w:style w:type="character" w:styleId="1083" w:customStyle="1">
    <w:name w:val="_Style 321"/>
    <w:qFormat/>
    <w:rPr>
      <w:smallCaps/>
    </w:rPr>
  </w:style>
  <w:style w:type="character" w:styleId="1084" w:customStyle="1">
    <w:name w:val="case31"/>
    <w:qFormat/>
    <w:rPr>
      <w:sz w:val="21"/>
      <w:szCs w:val="21"/>
    </w:rPr>
  </w:style>
  <w:style w:type="character" w:styleId="1085" w:customStyle="1">
    <w:name w:val="Char Char23"/>
    <w:qFormat/>
    <w:rPr>
      <w:rFonts w:ascii="Arial" w:hAnsi="Arial" w:eastAsia="黑体"/>
      <w:b/>
      <w:bCs/>
      <w:sz w:val="24"/>
      <w:szCs w:val="24"/>
    </w:rPr>
  </w:style>
  <w:style w:type="character" w:styleId="1086" w:customStyle="1">
    <w:name w:val="_Style 326"/>
    <w:qFormat/>
    <w:rPr>
      <w:b/>
      <w:bCs/>
    </w:rPr>
  </w:style>
  <w:style w:type="character" w:styleId="1087" w:customStyle="1">
    <w:name w:val="zhengwen1"/>
    <w:uiPriority w:val="99"/>
    <w:qFormat/>
    <w:rPr>
      <w:sz w:val="21"/>
    </w:rPr>
  </w:style>
  <w:style w:type="character" w:styleId="1088" w:customStyle="1">
    <w:name w:val="样式 非加粗"/>
    <w:qFormat/>
    <w:rPr>
      <w:rFonts w:eastAsia="宋体"/>
      <w:sz w:val="28"/>
    </w:rPr>
  </w:style>
  <w:style w:type="character" w:styleId="1089" w:customStyle="1">
    <w:name w:val="next3"/>
    <w:qFormat/>
    <w:rPr>
      <w:rFonts w:hint="eastAsia" w:ascii="微软雅黑" w:hAnsi="微软雅黑" w:eastAsia="微软雅黑" w:cs="微软雅黑"/>
      <w:sz w:val="21"/>
      <w:szCs w:val="21"/>
    </w:rPr>
  </w:style>
  <w:style w:type="character" w:styleId="1090" w:customStyle="1">
    <w:name w:val="标题 3 Char"/>
    <w:qFormat/>
    <w:rPr>
      <w:rFonts w:ascii="宋体" w:hAnsi="宋体" w:eastAsia="宋体"/>
      <w:b/>
      <w:bCs/>
      <w:sz w:val="24"/>
      <w:szCs w:val="32"/>
      <w:lang w:val="en-US" w:eastAsia="zh-CN" w:bidi="ar-SA"/>
    </w:rPr>
  </w:style>
  <w:style w:type="character" w:styleId="1091" w:customStyle="1">
    <w:name w:val="小四 段落 宋体 Char1"/>
    <w:qFormat/>
    <w:rPr>
      <w:rFonts w:eastAsia="宋体"/>
      <w:sz w:val="24"/>
      <w:szCs w:val="24"/>
      <w:lang w:val="en-US" w:eastAsia="zh-CN" w:bidi="ar-SA"/>
    </w:rPr>
  </w:style>
  <w:style w:type="character" w:styleId="1092" w:customStyle="1">
    <w:name w:val="next1"/>
    <w:qFormat/>
    <w:rPr>
      <w:rFonts w:ascii="Times New Roman" w:hAnsi="Times New Roman" w:eastAsia="宋体" w:cs="Times New Roman"/>
      <w:color w:val="888888"/>
    </w:rPr>
  </w:style>
  <w:style w:type="character" w:styleId="1093" w:customStyle="1">
    <w:name w:val="style13"/>
    <w:qFormat/>
    <w:rPr>
      <w:sz w:val="18"/>
      <w:szCs w:val="18"/>
    </w:rPr>
  </w:style>
  <w:style w:type="character" w:styleId="1094" w:customStyle="1">
    <w:name w:val="next2"/>
    <w:qFormat/>
    <w:rPr>
      <w:rFonts w:ascii="Times New Roman" w:hAnsi="Times New Roman" w:eastAsia="宋体" w:cs="Times New Roman"/>
      <w:color w:val="888888"/>
    </w:rPr>
  </w:style>
  <w:style w:type="character" w:styleId="1095" w:customStyle="1">
    <w:name w:val="Char Char27"/>
    <w:qFormat/>
    <w:rPr>
      <w:b/>
      <w:bCs/>
      <w:sz w:val="44"/>
      <w:szCs w:val="44"/>
    </w:rPr>
  </w:style>
  <w:style w:type="character" w:styleId="1096" w:customStyle="1">
    <w:name w:val="Char Char8"/>
    <w:qFormat/>
    <w:rPr>
      <w:rFonts w:eastAsia="宋体"/>
      <w:sz w:val="21"/>
      <w:lang w:val="en-US" w:eastAsia="zh-CN" w:bidi="ar-SA"/>
    </w:rPr>
  </w:style>
  <w:style w:type="character" w:styleId="1097" w:customStyle="1">
    <w:name w:val="3zw"/>
    <w:qFormat/>
  </w:style>
  <w:style w:type="character" w:styleId="1098" w:customStyle="1">
    <w:name w:val="小四 段落 宋体 Char Char Char Char Char"/>
    <w:qFormat/>
    <w:rPr>
      <w:rFonts w:eastAsia="宋体"/>
      <w:sz w:val="24"/>
      <w:szCs w:val="24"/>
      <w:lang w:val="en-US" w:eastAsia="zh-CN" w:bidi="ar-SA"/>
    </w:rPr>
  </w:style>
  <w:style w:type="character" w:styleId="1099" w:customStyle="1">
    <w:name w:val="h Char Char"/>
    <w:qFormat/>
    <w:rPr>
      <w:rFonts w:eastAsia="宋体"/>
      <w:sz w:val="18"/>
      <w:szCs w:val="18"/>
      <w:lang w:val="en-US" w:eastAsia="zh-CN" w:bidi="ar-SA"/>
    </w:rPr>
  </w:style>
  <w:style w:type="character" w:styleId="1100" w:customStyle="1">
    <w:name w:val="content"/>
    <w:qFormat/>
  </w:style>
  <w:style w:type="character" w:styleId="1101" w:customStyle="1">
    <w:name w:val="redfilenumber"/>
    <w:qFormat/>
    <w:rPr>
      <w:rFonts w:ascii="Times New Roman" w:hAnsi="Times New Roman" w:eastAsia="宋体" w:cs="Times New Roman"/>
      <w:color w:val="ba2636"/>
      <w:sz w:val="18"/>
      <w:szCs w:val="18"/>
    </w:rPr>
  </w:style>
  <w:style w:type="character" w:styleId="1102" w:customStyle="1">
    <w:name w:val="Char Char28"/>
    <w:qFormat/>
    <w:rPr>
      <w:rFonts w:ascii="Arial" w:hAnsi="Arial" w:eastAsia="黑体" w:cs="Arial"/>
      <w:b/>
      <w:bCs/>
      <w:sz w:val="32"/>
      <w:szCs w:val="32"/>
    </w:rPr>
  </w:style>
  <w:style w:type="character" w:styleId="1103" w:customStyle="1">
    <w:name w:val="正文 + 宋体 Char"/>
    <w:qFormat/>
    <w:rPr>
      <w:rFonts w:eastAsia="宋体"/>
      <w:sz w:val="21"/>
      <w:szCs w:val="24"/>
      <w:lang w:val="en-US" w:eastAsia="zh-CN" w:bidi="ar-SA"/>
    </w:rPr>
  </w:style>
  <w:style w:type="character" w:styleId="1104" w:customStyle="1">
    <w:name w:val="Char Char211"/>
    <w:qFormat/>
    <w:rPr>
      <w:rFonts w:ascii="宋体" w:hAnsi="Courier New" w:eastAsia="宋体"/>
      <w:sz w:val="21"/>
      <w:szCs w:val="21"/>
      <w:lang w:val="en-US" w:eastAsia="zh-CN" w:bidi="ar-SA"/>
    </w:rPr>
  </w:style>
  <w:style w:type="character" w:styleId="1105" w:customStyle="1">
    <w:name w:val="subtitle1"/>
    <w:qFormat/>
    <w:rPr>
      <w:rFonts w:hint="default" w:ascii="Georgia" w:hAnsi="Georgia"/>
      <w:b/>
      <w:bCs/>
      <w:color w:val="666666"/>
      <w:sz w:val="18"/>
      <w:szCs w:val="18"/>
    </w:rPr>
  </w:style>
  <w:style w:type="character" w:styleId="1106" w:customStyle="1">
    <w:name w:val="特点 Char1"/>
    <w:qFormat/>
    <w:rPr>
      <w:rFonts w:eastAsia="宋体"/>
      <w:sz w:val="21"/>
      <w:lang w:val="en-US" w:eastAsia="zh-CN" w:bidi="ar-SA"/>
    </w:rPr>
  </w:style>
  <w:style w:type="character" w:styleId="1107" w:customStyle="1">
    <w:name w:val="样式 宋体 小四"/>
    <w:qFormat/>
    <w:rPr>
      <w:rFonts w:ascii="宋体" w:hAnsi="宋体"/>
      <w:sz w:val="24"/>
    </w:rPr>
  </w:style>
  <w:style w:type="character" w:styleId="1108" w:customStyle="1">
    <w:name w:val="Char Char22"/>
    <w:qFormat/>
    <w:rPr>
      <w:b/>
      <w:bCs/>
      <w:sz w:val="24"/>
      <w:szCs w:val="24"/>
    </w:rPr>
  </w:style>
  <w:style w:type="character" w:styleId="1109" w:customStyle="1">
    <w:name w:val="para_small"/>
    <w:qFormat/>
  </w:style>
  <w:style w:type="character" w:styleId="1110" w:customStyle="1">
    <w:name w:val="纯文本 Char Char Char1"/>
    <w:qFormat/>
    <w:rPr>
      <w:rFonts w:ascii="宋体" w:hAnsi="Courier New" w:eastAsia="宋体"/>
      <w:sz w:val="21"/>
      <w:szCs w:val="21"/>
      <w:lang w:val="en-US" w:eastAsia="zh-CN" w:bidi="ar-SA"/>
    </w:rPr>
  </w:style>
  <w:style w:type="character" w:styleId="1111" w:customStyle="1">
    <w:name w:val="style131"/>
    <w:qFormat/>
    <w:rPr>
      <w:rFonts w:cs="Times New Roman"/>
      <w:sz w:val="18"/>
      <w:szCs w:val="18"/>
    </w:rPr>
  </w:style>
  <w:style w:type="character" w:styleId="1112" w:customStyle="1">
    <w:name w:val="displayarti"/>
    <w:qFormat/>
    <w:rPr>
      <w:rFonts w:ascii="Times New Roman" w:hAnsi="Times New Roman" w:eastAsia="宋体" w:cs="Times New Roman"/>
      <w:color w:val="ffffff"/>
      <w:shd w:val="clear" w:color="auto" w:fill="a00000"/>
    </w:rPr>
  </w:style>
  <w:style w:type="character" w:styleId="1113" w:customStyle="1">
    <w:name w:val="Char Char21"/>
    <w:qFormat/>
    <w:rPr>
      <w:rFonts w:ascii="Arial" w:hAnsi="Arial" w:eastAsia="黑体"/>
      <w:sz w:val="24"/>
      <w:szCs w:val="24"/>
    </w:rPr>
  </w:style>
  <w:style w:type="character" w:styleId="1114" w:customStyle="1">
    <w:name w:val="纯文本 Char1"/>
    <w:qFormat/>
    <w:rPr>
      <w:rFonts w:ascii="宋体" w:hAnsi="Courier New" w:eastAsia="宋体" w:cs="Courier New"/>
      <w:sz w:val="21"/>
      <w:szCs w:val="21"/>
      <w:lang w:val="en-US" w:eastAsia="zh-CN" w:bidi="ar-SA"/>
    </w:rPr>
  </w:style>
  <w:style w:type="character" w:styleId="1115" w:customStyle="1">
    <w:name w:val="华宇段落1 Char Char Char"/>
    <w:qFormat/>
    <w:rPr>
      <w:rFonts w:eastAsia="宋体"/>
      <w:bCs/>
      <w:sz w:val="24"/>
      <w:szCs w:val="24"/>
      <w:lang w:val="en-US" w:eastAsia="zh-CN" w:bidi="ar-SA"/>
    </w:rPr>
  </w:style>
  <w:style w:type="character" w:styleId="1116" w:customStyle="1">
    <w:name w:val="_Style 367"/>
    <w:qFormat/>
    <w:rPr>
      <w:smallCaps/>
      <w:spacing w:val="5"/>
      <w:u w:val="single"/>
    </w:rPr>
  </w:style>
  <w:style w:type="character" w:styleId="1117" w:customStyle="1">
    <w:name w:val="HTML 预设格式 字符1"/>
    <w:qFormat/>
    <w:rPr>
      <w:rFonts w:ascii="Courier New" w:hAnsi="Courier New" w:eastAsia="宋体" w:cs="Courier New"/>
      <w:b/>
      <w:position w:val="-10"/>
    </w:rPr>
  </w:style>
  <w:style w:type="character" w:styleId="1118" w:customStyle="1">
    <w:name w:val="next"/>
    <w:qFormat/>
    <w:rPr>
      <w:rFonts w:ascii="微软雅黑" w:hAnsi="微软雅黑" w:eastAsia="微软雅黑" w:cs="微软雅黑"/>
      <w:sz w:val="21"/>
      <w:szCs w:val="21"/>
    </w:rPr>
  </w:style>
  <w:style w:type="character" w:styleId="1119" w:customStyle="1">
    <w:name w:val="prev"/>
    <w:qFormat/>
    <w:rPr>
      <w:rFonts w:hint="eastAsia" w:ascii="微软雅黑" w:hAnsi="微软雅黑" w:eastAsia="微软雅黑" w:cs="微软雅黑"/>
      <w:sz w:val="21"/>
      <w:szCs w:val="21"/>
    </w:rPr>
  </w:style>
  <w:style w:type="character" w:styleId="1120" w:customStyle="1">
    <w:name w:val="title_emph1"/>
    <w:qFormat/>
    <w:rPr>
      <w:rFonts w:ascii="Arial" w:cs="Arial"/>
      <w:b/>
      <w:bCs/>
      <w:sz w:val="18"/>
      <w:szCs w:val="18"/>
    </w:rPr>
  </w:style>
  <w:style w:type="character" w:styleId="1121" w:customStyle="1">
    <w:name w:val="Char Char20"/>
    <w:qFormat/>
    <w:rPr>
      <w:rFonts w:ascii="Arial" w:hAnsi="Arial" w:eastAsia="黑体"/>
      <w:sz w:val="21"/>
      <w:szCs w:val="21"/>
    </w:rPr>
  </w:style>
  <w:style w:type="character" w:styleId="1122" w:customStyle="1">
    <w:name w:val="_Style 379"/>
    <w:qFormat/>
    <w:rPr>
      <w:i/>
      <w:iCs/>
    </w:rPr>
  </w:style>
  <w:style w:type="character" w:styleId="1123" w:customStyle="1">
    <w:name w:val="normalfont1"/>
    <w:qFormat/>
    <w:rPr>
      <w:rFonts w:hint="default" w:ascii="ˎ̥" w:hAnsi="ˎ̥"/>
      <w:sz w:val="18"/>
      <w:szCs w:val="18"/>
      <w:u w:val="none"/>
    </w:rPr>
  </w:style>
  <w:style w:type="character" w:styleId="1124" w:customStyle="1">
    <w:name w:val="已访问的超链接1"/>
    <w:qFormat/>
    <w:rPr>
      <w:color w:val="auto"/>
      <w:u w:val="none"/>
    </w:rPr>
  </w:style>
  <w:style w:type="character" w:styleId="1125" w:customStyle="1">
    <w:name w:val="A2"/>
    <w:qFormat/>
    <w:rPr>
      <w:rFonts w:cs="Helvetica"/>
      <w:color w:val="000000"/>
      <w:sz w:val="18"/>
      <w:szCs w:val="18"/>
    </w:rPr>
  </w:style>
  <w:style w:type="character" w:styleId="1126" w:customStyle="1">
    <w:name w:val="Char Char29"/>
    <w:qFormat/>
    <w:rPr>
      <w:rFonts w:ascii="Times New Roman" w:hAnsi="Times New Roman" w:eastAsia="宋体" w:cs="Times New Roman"/>
      <w:b/>
      <w:bCs/>
      <w:sz w:val="44"/>
      <w:szCs w:val="44"/>
    </w:rPr>
  </w:style>
  <w:style w:type="character" w:styleId="1127" w:customStyle="1">
    <w:name w:val="content_lineheight1"/>
    <w:qFormat/>
  </w:style>
  <w:style w:type="character" w:styleId="1128" w:customStyle="1">
    <w:name w:val="标准小四 Char"/>
    <w:qFormat/>
    <w:rPr>
      <w:rFonts w:ascii="Arial" w:hAnsi="Arial" w:eastAsia="宋体"/>
      <w:sz w:val="24"/>
      <w:szCs w:val="21"/>
      <w:lang w:val="en-US" w:eastAsia="zh-CN" w:bidi="ar-SA"/>
    </w:rPr>
  </w:style>
  <w:style w:type="character" w:styleId="1129" w:customStyle="1">
    <w:name w:val="标准小四 Char Char"/>
    <w:qFormat/>
    <w:rPr>
      <w:rFonts w:ascii="Arial" w:hAnsi="Arial" w:eastAsia="宋体"/>
      <w:sz w:val="24"/>
      <w:szCs w:val="21"/>
      <w:lang w:val="en-US" w:eastAsia="zh-CN" w:bidi="ar-SA"/>
    </w:rPr>
  </w:style>
  <w:style w:type="character" w:styleId="1130" w:customStyle="1">
    <w:name w:val="ih151"/>
    <w:qFormat/>
    <w:rPr>
      <w:color w:val="666666"/>
      <w:sz w:val="18"/>
      <w:szCs w:val="18"/>
      <w:u w:val="none"/>
    </w:rPr>
  </w:style>
  <w:style w:type="character" w:styleId="1131" w:customStyle="1">
    <w:name w:val="标准文本 Char"/>
    <w:qFormat/>
    <w:rPr>
      <w:rFonts w:eastAsia="宋体" w:cs="宋体"/>
      <w:sz w:val="24"/>
      <w:szCs w:val="24"/>
      <w:lang w:val="en-US" w:eastAsia="zh-CN" w:bidi="ar-SA"/>
    </w:rPr>
  </w:style>
  <w:style w:type="character" w:styleId="1132" w:customStyle="1">
    <w:name w:val="gjfg"/>
    <w:qFormat/>
  </w:style>
  <w:style w:type="character" w:styleId="1133" w:customStyle="1">
    <w:name w:val="小四 段落 宋体 Char Char Char Char1"/>
    <w:qFormat/>
    <w:rPr>
      <w:rFonts w:eastAsia="宋体"/>
      <w:sz w:val="24"/>
      <w:szCs w:val="24"/>
      <w:lang w:val="en-US" w:eastAsia="zh-CN" w:bidi="ar-SA"/>
    </w:rPr>
  </w:style>
  <w:style w:type="character" w:styleId="1134" w:customStyle="1">
    <w:name w:val="引用 字符1"/>
    <w:uiPriority w:val="99"/>
    <w:qFormat/>
    <w:rPr>
      <w:rFonts w:ascii="宋体" w:hAnsi="Times New Roman" w:eastAsia="宋体" w:cs="Times New Roman"/>
      <w:b/>
      <w:i/>
      <w:iCs/>
      <w:color w:val="404040"/>
      <w:position w:val="-10"/>
      <w:sz w:val="24"/>
    </w:rPr>
  </w:style>
  <w:style w:type="character" w:styleId="1135" w:customStyle="1">
    <w:name w:val="prev2"/>
    <w:qFormat/>
    <w:rPr>
      <w:rFonts w:ascii="Times New Roman" w:hAnsi="Times New Roman" w:eastAsia="宋体" w:cs="Times New Roman"/>
      <w:color w:val="888888"/>
    </w:rPr>
  </w:style>
  <w:style w:type="character" w:styleId="1136" w:customStyle="1">
    <w:name w:val="t1"/>
    <w:qFormat/>
  </w:style>
  <w:style w:type="character" w:styleId="1137" w:customStyle="1">
    <w:name w:val="cfdate"/>
    <w:qFormat/>
    <w:rPr>
      <w:rFonts w:ascii="Times New Roman" w:hAnsi="Times New Roman" w:eastAsia="宋体" w:cs="Times New Roman"/>
      <w:color w:val="333333"/>
      <w:sz w:val="18"/>
      <w:szCs w:val="18"/>
    </w:rPr>
  </w:style>
  <w:style w:type="character" w:styleId="1138" w:customStyle="1">
    <w:name w:val="Char Char24"/>
    <w:qFormat/>
    <w:rPr>
      <w:b/>
      <w:bCs/>
      <w:sz w:val="28"/>
      <w:szCs w:val="28"/>
    </w:rPr>
  </w:style>
  <w:style w:type="character" w:styleId="1139" w:customStyle="1">
    <w:name w:val="point_normal1"/>
    <w:qFormat/>
    <w:rPr>
      <w:rFonts w:hint="default" w:ascii="Arial" w:hAnsi="Arial" w:cs="Arial"/>
      <w:sz w:val="18"/>
      <w:szCs w:val="18"/>
    </w:rPr>
  </w:style>
  <w:style w:type="character" w:styleId="1140" w:customStyle="1">
    <w:name w:val="小四 段落 宋体 Char Char Char Char Char Char"/>
    <w:qFormat/>
    <w:rPr>
      <w:rFonts w:eastAsia="宋体"/>
      <w:sz w:val="24"/>
      <w:szCs w:val="24"/>
      <w:lang w:val="en-US" w:eastAsia="zh-CN" w:bidi="ar-SA"/>
    </w:rPr>
  </w:style>
  <w:style w:type="character" w:styleId="1141" w:customStyle="1">
    <w:name w:val="Char Char17"/>
    <w:qFormat/>
    <w:rPr>
      <w:rFonts w:ascii="宋体" w:hAnsi="Courier New"/>
      <w:sz w:val="21"/>
      <w:szCs w:val="21"/>
    </w:rPr>
  </w:style>
  <w:style w:type="character" w:styleId="1142" w:customStyle="1">
    <w:name w:val="明显引用 字符1"/>
    <w:uiPriority w:val="99"/>
    <w:qFormat/>
    <w:rPr>
      <w:rFonts w:ascii="宋体" w:hAnsi="Times New Roman" w:eastAsia="宋体" w:cs="Times New Roman"/>
      <w:b/>
      <w:i/>
      <w:iCs/>
      <w:color w:val="4472c4"/>
      <w:position w:val="-10"/>
      <w:sz w:val="24"/>
    </w:rPr>
  </w:style>
  <w:style w:type="character" w:styleId="1143" w:customStyle="1">
    <w:name w:val="标题 Char1"/>
    <w:qFormat/>
    <w:rPr>
      <w:rFonts w:ascii="Cambria" w:eastAsia="宋体" w:cs="Times New Roman"/>
      <w:b/>
      <w:bCs/>
      <w:sz w:val="32"/>
      <w:szCs w:val="32"/>
    </w:rPr>
  </w:style>
  <w:style w:type="character" w:styleId="1144" w:customStyle="1">
    <w:name w:val="prev3"/>
    <w:qFormat/>
    <w:rPr>
      <w:rFonts w:ascii="微软雅黑" w:hAnsi="微软雅黑" w:eastAsia="微软雅黑" w:cs="微软雅黑"/>
      <w:sz w:val="21"/>
      <w:szCs w:val="21"/>
    </w:rPr>
  </w:style>
  <w:style w:type="character" w:styleId="1145" w:customStyle="1">
    <w:name w:val="param-value"/>
    <w:qFormat/>
  </w:style>
  <w:style w:type="character" w:styleId="1146" w:customStyle="1">
    <w:name w:val="正文文本缩进 2 字符1"/>
    <w:qFormat/>
    <w:rPr>
      <w:rFonts w:ascii="宋体" w:hAnsi="Times New Roman" w:eastAsia="宋体" w:cs="Times New Roman"/>
      <w:b/>
      <w:position w:val="-10"/>
      <w:sz w:val="24"/>
    </w:rPr>
  </w:style>
  <w:style w:type="character" w:styleId="1147" w:customStyle="1">
    <w:name w:val="apple-converted-space"/>
    <w:qFormat/>
  </w:style>
  <w:style w:type="character" w:styleId="114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49" w:customStyle="1">
    <w:name w:val="华宇段落1 Char Char"/>
    <w:qFormat/>
    <w:rPr>
      <w:rFonts w:eastAsia="宋体"/>
      <w:bCs/>
      <w:sz w:val="24"/>
      <w:szCs w:val="24"/>
      <w:lang w:val="en-US" w:eastAsia="zh-CN" w:bidi="ar-SA"/>
    </w:rPr>
  </w:style>
  <w:style w:type="character" w:styleId="1150" w:customStyle="1">
    <w:name w:val="Char Char25"/>
    <w:qFormat/>
    <w:rPr>
      <w:rFonts w:ascii="Arial" w:hAnsi="Arial" w:eastAsia="黑体"/>
      <w:b/>
      <w:sz w:val="28"/>
    </w:rPr>
  </w:style>
  <w:style w:type="character" w:styleId="1151" w:customStyle="1">
    <w:name w:val="标题 3 Char Char"/>
    <w:qFormat/>
    <w:rPr>
      <w:rFonts w:eastAsia="仿宋_GB2312"/>
      <w:b/>
      <w:bCs/>
      <w:sz w:val="28"/>
      <w:szCs w:val="32"/>
      <w:lang w:val="en-US" w:eastAsia="zh-CN" w:bidi="ar-SA"/>
    </w:rPr>
  </w:style>
  <w:style w:type="character" w:styleId="1152" w:customStyle="1">
    <w:name w:val="样式 首行缩进:  2 字符 Char"/>
    <w:qFormat/>
    <w:rPr>
      <w:rFonts w:eastAsia="宋体" w:cs="宋体"/>
      <w:sz w:val="24"/>
      <w:lang w:val="en-US" w:eastAsia="zh-CN" w:bidi="ar-SA"/>
    </w:rPr>
  </w:style>
  <w:style w:type="table" w:styleId="1153" w:customStyle="1">
    <w:name w:val="Table Normal"/>
    <w:qFormat/>
    <w:tblPr>
      <w:tblCellMar>
        <w:left w:w="0" w:type="dxa"/>
        <w:top w:w="0" w:type="dxa"/>
        <w:right w:w="0" w:type="dxa"/>
        <w:bottom w:w="0" w:type="dxa"/>
      </w:tblCellMar>
    </w:tblPr>
  </w:style>
  <w:style w:type="table" w:styleId="1154" w:customStyle="1">
    <w:name w:val="网格型1"/>
    <w:basedOn w:val="736"/>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55">
    <w:name w:val="Placeholder Text"/>
    <w:uiPriority w:val="99"/>
    <w:semiHidden/>
    <w:qFormat/>
    <w:rPr>
      <w:color w:val="808080"/>
    </w:rPr>
  </w:style>
  <w:style w:type="character" w:styleId="1156" w:customStyle="1">
    <w:name w:val="font01"/>
    <w:basedOn w:val="735"/>
    <w:qFormat/>
    <w:rPr>
      <w:rFonts w:hint="eastAsia" w:ascii="宋体" w:hAnsi="宋体" w:eastAsia="宋体" w:cs="宋体"/>
      <w:color w:val="000000"/>
      <w:sz w:val="22"/>
      <w:szCs w:val="22"/>
      <w:u w:val="none"/>
    </w:rPr>
  </w:style>
  <w:style w:type="character" w:styleId="1157" w:customStyle="1">
    <w:name w:val="font21"/>
    <w:basedOn w:val="735"/>
    <w:qFormat/>
    <w:rPr>
      <w:rFonts w:hint="default" w:ascii="Times New Roman" w:hAnsi="Times New Roman" w:cs="Times New Roman"/>
      <w:color w:val="000000"/>
      <w:sz w:val="22"/>
      <w:szCs w:val="22"/>
      <w:u w:val="none"/>
    </w:rPr>
  </w:style>
  <w:style w:type="character" w:styleId="1158" w:customStyle="1">
    <w:name w:val="页眉 字符"/>
    <w:basedOn w:val="735"/>
    <w:link w:val="765"/>
    <w:uiPriority w:val="99"/>
    <w:qFormat/>
    <w:rPr>
      <w:b/>
      <w:position w:val="-10"/>
      <w:sz w:val="18"/>
      <w:szCs w:val="18"/>
    </w:rPr>
  </w:style>
  <w:style w:type="character" w:styleId="1159" w:customStyle="1">
    <w:name w:val="日期 字符"/>
    <w:basedOn w:val="735"/>
    <w:link w:val="760"/>
    <w:qFormat/>
    <w:rPr>
      <w:b/>
      <w:position w:val="-10"/>
      <w:sz w:val="24"/>
      <w:szCs w:val="24"/>
    </w:rPr>
  </w:style>
  <w:style w:type="character" w:styleId="1160" w:customStyle="1">
    <w:name w:val="批注框文本 字符"/>
    <w:basedOn w:val="735"/>
    <w:link w:val="763"/>
    <w:uiPriority w:val="99"/>
    <w:qFormat/>
    <w:rPr>
      <w:b/>
      <w:position w:val="-10"/>
      <w:sz w:val="18"/>
      <w:szCs w:val="18"/>
    </w:rPr>
  </w:style>
  <w:style w:type="character" w:styleId="1161" w:customStyle="1">
    <w:name w:val="批注文字 Char1"/>
    <w:basedOn w:val="735"/>
    <w:qFormat/>
    <w:rPr>
      <w:rFonts w:ascii="Times New Roman" w:hAnsi="Times New Roman" w:eastAsia="宋体" w:cs="Times New Roman"/>
      <w:szCs w:val="24"/>
    </w:rPr>
  </w:style>
  <w:style w:type="character" w:styleId="1162" w:customStyle="1">
    <w:name w:val="p12"/>
    <w:qFormat/>
  </w:style>
  <w:style w:type="character" w:styleId="1163" w:customStyle="1">
    <w:name w:val="列出段落 Char"/>
    <w:link w:val="1053"/>
    <w:qFormat/>
    <w:rPr>
      <w:rFonts w:ascii="Arial" w:hAnsi="Arial" w:eastAsia="黑体" w:cs="宋体"/>
      <w:sz w:val="24"/>
      <w:szCs w:val="24"/>
      <w:lang w:val="zh-CN" w:eastAsia="en-US"/>
    </w:rPr>
  </w:style>
  <w:style w:type="paragraph" w:styleId="1164" w:customStyle="1">
    <w:name w:val="修订1"/>
    <w:hidden/>
    <w:uiPriority w:val="99"/>
    <w:unhideWhenUsed/>
    <w:qFormat/>
    <w:rPr>
      <w:rFonts w:ascii="宋体"/>
      <w:b/>
      <w:position w:val="-10"/>
      <w:sz w:val="24"/>
    </w:rPr>
  </w:style>
  <w:style w:type="table" w:styleId="1165" w:customStyle="1">
    <w:name w:val="网格型2"/>
    <w:basedOn w:val="736"/>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66" w:customStyle="1">
    <w:name w:val="标题二、"/>
    <w:basedOn w:val="725"/>
    <w:uiPriority w:val="99"/>
    <w:qFormat/>
    <w:pPr>
      <w:ind w:firstLine="200"/>
      <w:spacing w:line="360" w:lineRule="auto"/>
      <w:outlineLvl w:val="2"/>
    </w:pPr>
    <w:rPr>
      <w:rFonts w:hAnsi="宋体"/>
      <w:position w:val="0"/>
      <w:sz w:val="21"/>
      <w:szCs w:val="21"/>
    </w:rPr>
  </w:style>
  <w:style w:type="paragraph" w:styleId="1167" w:customStyle="1">
    <w:name w:val="修订2"/>
    <w:hidden/>
    <w:uiPriority w:val="99"/>
    <w:unhideWhenUsed/>
    <w:qFormat/>
    <w:rPr>
      <w:rFonts w:ascii="宋体"/>
      <w:b/>
      <w:position w:val="-10"/>
      <w:sz w:val="24"/>
    </w:rPr>
  </w:style>
  <w:style w:type="character" w:styleId="1168" w:customStyle="1">
    <w:name w:val="正文缩进 字符"/>
    <w:link w:val="738"/>
    <w:qFormat/>
    <w:rPr>
      <w:b/>
      <w:position w:val="-10"/>
      <w:sz w:val="24"/>
    </w:rPr>
  </w:style>
  <w:style w:type="paragraph" w:styleId="1169" w:customStyle="1">
    <w:name w:val="修订3"/>
    <w:hidden/>
    <w:uiPriority w:val="99"/>
    <w:unhideWhenUsed/>
    <w:qFormat/>
    <w:rPr>
      <w:rFonts w:ascii="宋体"/>
      <w:b/>
      <w:position w:val="-10"/>
      <w:sz w:val="24"/>
    </w:rPr>
  </w:style>
  <w:style w:type="table" w:styleId="1170" w:customStyle="1">
    <w:name w:val="网格型3"/>
    <w:basedOn w:val="73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71" w:customStyle="1">
    <w:name w:val="网格型4"/>
    <w:basedOn w:val="736"/>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72" w:customStyle="1">
    <w:name w:val="网格型5"/>
    <w:basedOn w:val="736"/>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73" w:customStyle="1">
    <w:name w:val="网格型6"/>
    <w:basedOn w:val="736"/>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74" w:customStyle="1">
    <w:name w:val="网格型7"/>
    <w:basedOn w:val="736"/>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75" w:customStyle="1">
    <w:name w:val="网格表 1 浅色1"/>
    <w:basedOn w:val="736"/>
    <w:uiPriority w:val="46"/>
    <w:qFormat/>
    <w:rPr>
      <w:rFonts w:ascii="Calibri" w:hAnsi="Calibri"/>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paragraph" w:styleId="1176" w:customStyle="1">
    <w:name w:val="修订4"/>
    <w:hidden/>
    <w:uiPriority w:val="99"/>
    <w:unhideWhenUsed/>
    <w:qFormat/>
    <w:rPr>
      <w:rFonts w:ascii="宋体"/>
      <w:b/>
      <w:position w:val="-10"/>
      <w:sz w:val="24"/>
    </w:rPr>
  </w:style>
  <w:style w:type="table" w:styleId="1177" w:customStyle="1">
    <w:name w:val="网格型8"/>
    <w:basedOn w:val="736"/>
    <w:uiPriority w:val="39"/>
    <w:qFormat/>
    <w:rPr>
      <w:rFonts w:ascii="Calibri" w:hAnsi="Calibri"/>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78" w:customStyle="1">
    <w:name w:val="xl64"/>
    <w:basedOn w:val="725"/>
    <w:qFormat/>
    <w:pPr>
      <w:jc w:val="center"/>
      <w:spacing w:before="100" w:beforeAutospacing="1" w:after="100" w:afterAutospacing="1"/>
      <w:widowControl/>
      <w:pBdr>
        <w:top w:val="single" w:color="000000" w:sz="8" w:space="0"/>
        <w:bottom w:val="single" w:color="000000" w:sz="8" w:space="0"/>
        <w:right w:val="single" w:color="000000" w:sz="8" w:space="0"/>
      </w:pBdr>
    </w:pPr>
    <w:rPr>
      <w:rFonts w:hAnsi="宋体" w:cs="宋体"/>
      <w:bCs/>
      <w:color w:val="000000"/>
      <w:position w:val="0"/>
      <w:szCs w:val="24"/>
    </w:rPr>
  </w:style>
  <w:style w:type="paragraph" w:styleId="1179" w:customStyle="1">
    <w:name w:val="xl65"/>
    <w:basedOn w:val="725"/>
    <w:qFormat/>
    <w:pPr>
      <w:jc w:val="center"/>
      <w:spacing w:before="100" w:beforeAutospacing="1" w:after="100" w:afterAutospacing="1"/>
      <w:widowControl/>
      <w:pBdr>
        <w:left w:val="single" w:color="000000" w:sz="8" w:space="0"/>
        <w:bottom w:val="single" w:color="000000" w:sz="8" w:space="0"/>
        <w:right w:val="single" w:color="000000" w:sz="8" w:space="0"/>
      </w:pBdr>
    </w:pPr>
    <w:rPr>
      <w:rFonts w:hAnsi="宋体" w:cs="宋体"/>
      <w:b w:val="0"/>
      <w:color w:val="000000"/>
      <w:position w:val="0"/>
      <w:sz w:val="21"/>
      <w:szCs w:val="21"/>
    </w:rPr>
  </w:style>
  <w:style w:type="paragraph" w:styleId="1180" w:customStyle="1">
    <w:name w:val="xl66"/>
    <w:basedOn w:val="725"/>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181" w:customStyle="1">
    <w:name w:val="xl67"/>
    <w:basedOn w:val="725"/>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182" w:customStyle="1">
    <w:name w:val="修订5"/>
    <w:hidden/>
    <w:uiPriority w:val="99"/>
    <w:unhideWhenUsed/>
    <w:qFormat/>
    <w:rPr>
      <w:rFonts w:ascii="宋体"/>
      <w:b/>
      <w:position w:val="-10"/>
      <w:sz w:val="24"/>
    </w:rPr>
  </w:style>
  <w:style w:type="paragraph" w:styleId="1183" w:customStyle="1">
    <w:name w:val="修订6"/>
    <w:hidden/>
    <w:uiPriority w:val="99"/>
    <w:unhideWhenUsed/>
    <w:qFormat/>
    <w:rPr>
      <w:rFonts w:ascii="宋体"/>
      <w:b/>
      <w:position w:val="-10"/>
      <w:sz w:val="24"/>
    </w:rPr>
  </w:style>
  <w:style w:type="table" w:styleId="1184" w:customStyle="1">
    <w:name w:val="网格型9"/>
    <w:basedOn w:val="73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85" w:customStyle="1">
    <w:name w:val="修订7"/>
    <w:hidden/>
    <w:uiPriority w:val="99"/>
    <w:unhideWhenUsed/>
    <w:qFormat/>
    <w:rPr>
      <w:rFonts w:ascii="宋体"/>
      <w:b/>
      <w:position w:val="-10"/>
      <w:sz w:val="24"/>
    </w:rPr>
  </w:style>
  <w:style w:type="character" w:styleId="1186" w:customStyle="1">
    <w:name w:val="未处理的提及1"/>
    <w:basedOn w:val="735"/>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hyperlink" Target="https://www.joccon.cn/hwzb/"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2A9CDF-7196-4DC7-925D-EC031002936A}"/>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金昕</cp:lastModifiedBy>
  <cp:revision>8</cp:revision>
  <dcterms:created xsi:type="dcterms:W3CDTF">2025-11-20T06:34:00Z</dcterms:created>
  <dcterms:modified xsi:type="dcterms:W3CDTF">2025-11-24T07:36:57Z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F841C029F9534727917DA7344165F7DA_13</vt:lpwstr>
  </property>
  <property fmtid="{D5CDD505-2E9C-101B-9397-08002B2CF9AE}" pid="4" name="KSOTemplateDocerSaveRecord">
    <vt:lpwstr>eyJoZGlkIjoiNTE0NGNlM2VmZTYzYWQ1ZjE1ODJhM2U1OThmMTU1OGEiLCJ1c2VySWQiOiIzOTI2NzY2MDgifQ==</vt:lpwstr>
  </property>
</Properties>
</file>